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401AD5" w14:textId="6176F12D" w:rsidR="00AE25E2" w:rsidRPr="0040055C" w:rsidRDefault="00EE56BE"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t>花蓮縣</w:t>
      </w:r>
      <w:r>
        <w:rPr>
          <w:rFonts w:ascii="Times New Roman" w:eastAsia="標楷體" w:hAnsi="Times New Roman" w:cs="Times New Roman"/>
          <w:b/>
          <w:sz w:val="28"/>
          <w:szCs w:val="28"/>
        </w:rPr>
        <w:t>_</w:t>
      </w:r>
      <w:r w:rsidR="00922368">
        <w:rPr>
          <w:rFonts w:ascii="Times New Roman" w:eastAsia="標楷體" w:hAnsi="Times New Roman" w:cs="Times New Roman" w:hint="eastAsia"/>
          <w:b/>
          <w:kern w:val="0"/>
          <w:sz w:val="28"/>
          <w:szCs w:val="28"/>
        </w:rPr>
        <w:t>古風</w:t>
      </w:r>
      <w:r>
        <w:rPr>
          <w:rFonts w:ascii="Times New Roman" w:eastAsia="標楷體" w:hAnsi="Times New Roman" w:cs="Times New Roman"/>
          <w:b/>
          <w:sz w:val="28"/>
          <w:szCs w:val="28"/>
        </w:rPr>
        <w:t>_</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學年度四年級第一學期部定課程計畫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Pr>
          <w:rFonts w:ascii="Times New Roman" w:eastAsia="標楷體" w:hAnsi="Times New Roman" w:cs="Times New Roman"/>
          <w:b/>
          <w:sz w:val="28"/>
          <w:szCs w:val="28"/>
        </w:rPr>
        <w:t>_</w:t>
      </w:r>
      <w:r w:rsidR="00922368">
        <w:rPr>
          <w:rFonts w:ascii="Times New Roman" w:eastAsia="標楷體" w:hAnsi="Times New Roman" w:cs="Times New Roman" w:hint="eastAsia"/>
          <w:b/>
          <w:kern w:val="0"/>
          <w:sz w:val="28"/>
          <w:szCs w:val="28"/>
        </w:rPr>
        <w:t>古風</w:t>
      </w:r>
      <w:r w:rsidR="00922368">
        <w:rPr>
          <w:rFonts w:ascii="Times New Roman" w:eastAsia="標楷體" w:hAnsi="Times New Roman" w:cs="Times New Roman" w:hint="eastAsia"/>
          <w:b/>
          <w:kern w:val="0"/>
          <w:sz w:val="28"/>
          <w:szCs w:val="28"/>
        </w:rPr>
        <w:t>教學團隊</w:t>
      </w:r>
      <w:r>
        <w:rPr>
          <w:rFonts w:ascii="Times New Roman" w:eastAsia="標楷體" w:hAnsi="Times New Roman" w:cs="Times New Roman"/>
          <w:b/>
          <w:sz w:val="28"/>
          <w:szCs w:val="28"/>
        </w:rPr>
        <w:t>_</w:t>
      </w:r>
    </w:p>
    <w:p w14:paraId="1C129EC4" w14:textId="77777777" w:rsidR="00FF6E78" w:rsidRPr="006135C0" w:rsidRDefault="00FF6E78" w:rsidP="00FF6E78">
      <w:pPr>
        <w:pStyle w:val="a3"/>
        <w:numPr>
          <w:ilvl w:val="0"/>
          <w:numId w:val="1"/>
        </w:numPr>
        <w:adjustRightInd w:val="0"/>
        <w:snapToGrid w:val="0"/>
        <w:spacing w:line="240" w:lineRule="atLeast"/>
        <w:ind w:leftChars="0" w:left="357"/>
        <w:jc w:val="both"/>
        <w:rPr>
          <w:rFonts w:ascii="標楷體" w:eastAsia="標楷體" w:hAnsi="標楷體"/>
          <w:b/>
          <w:color w:val="000000"/>
        </w:rPr>
      </w:pPr>
      <w:bookmarkStart w:id="0" w:name="_Hlk101098371"/>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14:paraId="11619335" w14:textId="77777777" w:rsidR="00FF6E78" w:rsidRPr="006135C0" w:rsidRDefault="00FF6E78" w:rsidP="00FF6E7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67590F19" w14:textId="6962BFFE" w:rsidR="00FF6E78" w:rsidRPr="006135C0" w:rsidRDefault="00FF6E78" w:rsidP="00FF6E7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bookmarkEnd w:id="0"/>
    <w:p w14:paraId="3BA7EDAE" w14:textId="00DED840" w:rsidR="00AE25E2" w:rsidRPr="006135C0" w:rsidRDefault="00EE56BE"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w:t>
      </w:r>
      <w:r w:rsidR="00290AA9">
        <w:rPr>
          <w:rFonts w:eastAsia="標楷體" w:hint="eastAsia"/>
          <w:b/>
          <w:color w:val="000000"/>
        </w:rPr>
        <w:t>1</w:t>
      </w:r>
      <w:r>
        <w:rPr>
          <w:rFonts w:eastAsia="標楷體"/>
          <w:b/>
          <w:color w:val="000000"/>
        </w:rPr>
        <w:t>）週，共（</w:t>
      </w:r>
      <w:r>
        <w:rPr>
          <w:rFonts w:eastAsia="標楷體"/>
          <w:b/>
          <w:color w:val="000000"/>
        </w:rPr>
        <w:t>6</w:t>
      </w:r>
      <w:r w:rsidR="00290AA9">
        <w:rPr>
          <w:rFonts w:eastAsia="標楷體" w:hint="eastAsia"/>
          <w:b/>
          <w:color w:val="000000"/>
        </w:rPr>
        <w:t>3</w:t>
      </w:r>
      <w:r>
        <w:rPr>
          <w:rFonts w:eastAsia="標楷體"/>
          <w:b/>
          <w:color w:val="000000"/>
        </w:rPr>
        <w:t>）節</w:t>
      </w:r>
    </w:p>
    <w:p w14:paraId="3455FAE3" w14:textId="77777777" w:rsidR="001E61D4" w:rsidRDefault="00EE56BE"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27035B12" w14:textId="77777777" w:rsidTr="00D24DB3">
        <w:tc>
          <w:tcPr>
            <w:tcW w:w="817" w:type="dxa"/>
            <w:vMerge w:val="restart"/>
            <w:shd w:val="clear" w:color="auto" w:fill="auto"/>
            <w:vAlign w:val="center"/>
          </w:tcPr>
          <w:p w14:paraId="6186A5AA" w14:textId="77777777"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058E4460" w14:textId="77777777"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14:paraId="3DE1D3A4" w14:textId="77777777"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14:paraId="1B812055" w14:textId="77777777" w:rsidR="00CF1DCF" w:rsidRPr="00E171CB" w:rsidRDefault="00EE56BE"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43C229FB" w14:textId="77777777"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0AD15881" w14:textId="77777777" w:rsidR="00CF1DCF" w:rsidRPr="00C50925" w:rsidRDefault="00EE56BE"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14:paraId="1C3D09EF" w14:textId="77777777"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6CB2CAB9" w14:textId="77777777"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14:paraId="2217FE31" w14:textId="77777777"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14:paraId="0D7F4F55" w14:textId="77777777"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681325D3" w14:textId="77777777"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419F0777" w14:textId="77777777" w:rsidR="00CF1DCF" w:rsidRPr="00E171CB" w:rsidRDefault="00EE56BE" w:rsidP="00281EF1">
            <w:pPr>
              <w:jc w:val="center"/>
              <w:rPr>
                <w:rFonts w:eastAsia="標楷體"/>
                <w:color w:val="000000"/>
              </w:rPr>
            </w:pPr>
            <w:r w:rsidRPr="00E171CB">
              <w:rPr>
                <w:rFonts w:ascii="Times New Roman" w:eastAsia="標楷體" w:hAnsi="Times New Roman" w:cs="Times New Roman"/>
                <w:color w:val="000000"/>
              </w:rPr>
              <w:t>備註</w:t>
            </w:r>
          </w:p>
          <w:p w14:paraId="0CEE24B8" w14:textId="77777777" w:rsidR="00CF1DCF" w:rsidRPr="00E171CB" w:rsidRDefault="00EE56BE"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4D525BBE" w14:textId="77777777" w:rsidTr="00D24DB3">
        <w:tc>
          <w:tcPr>
            <w:tcW w:w="817" w:type="dxa"/>
            <w:vMerge/>
            <w:shd w:val="clear" w:color="auto" w:fill="auto"/>
            <w:vAlign w:val="center"/>
          </w:tcPr>
          <w:p w14:paraId="46C98C2B" w14:textId="77777777" w:rsidR="00CF1DCF" w:rsidRPr="00E171CB" w:rsidRDefault="007857E1"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3D13242A" w14:textId="77777777" w:rsidR="00CF1DCF" w:rsidRPr="00E171CB" w:rsidRDefault="007857E1"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225F313B" w14:textId="77777777" w:rsidR="00CF1DCF" w:rsidRPr="00E171CB" w:rsidRDefault="00EE56BE"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14:paraId="38F07355" w14:textId="77777777" w:rsidR="00CF1DCF" w:rsidRPr="00E171CB" w:rsidRDefault="00EE56BE"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14:paraId="7B8567FB" w14:textId="77777777" w:rsidR="00CF1DCF" w:rsidRPr="00E171CB" w:rsidRDefault="007857E1"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47F2FBCC" w14:textId="77777777" w:rsidR="00CF1DCF" w:rsidRPr="00C50925" w:rsidRDefault="007857E1" w:rsidP="00281EF1">
            <w:pPr>
              <w:adjustRightInd w:val="0"/>
              <w:snapToGrid w:val="0"/>
              <w:spacing w:line="240" w:lineRule="atLeast"/>
              <w:jc w:val="center"/>
              <w:rPr>
                <w:rFonts w:eastAsia="標楷體"/>
              </w:rPr>
            </w:pPr>
          </w:p>
        </w:tc>
        <w:tc>
          <w:tcPr>
            <w:tcW w:w="1098" w:type="dxa"/>
            <w:vMerge/>
            <w:shd w:val="clear" w:color="auto" w:fill="auto"/>
          </w:tcPr>
          <w:p w14:paraId="4FB2A570" w14:textId="77777777" w:rsidR="00CF1DCF" w:rsidRPr="00E171CB" w:rsidRDefault="007857E1"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13819BD9" w14:textId="77777777" w:rsidR="00CF1DCF" w:rsidRPr="00E171CB" w:rsidRDefault="007857E1"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6E44855B" w14:textId="77777777" w:rsidR="00CF1DCF" w:rsidRPr="00E171CB" w:rsidRDefault="007857E1" w:rsidP="00281EF1">
            <w:pPr>
              <w:adjustRightInd w:val="0"/>
              <w:snapToGrid w:val="0"/>
              <w:spacing w:line="240" w:lineRule="atLeast"/>
              <w:jc w:val="center"/>
              <w:rPr>
                <w:rFonts w:eastAsia="標楷體"/>
                <w:color w:val="000000"/>
              </w:rPr>
            </w:pPr>
          </w:p>
        </w:tc>
        <w:tc>
          <w:tcPr>
            <w:tcW w:w="1823" w:type="dxa"/>
            <w:vMerge/>
            <w:shd w:val="clear" w:color="auto" w:fill="auto"/>
          </w:tcPr>
          <w:p w14:paraId="55BCF6BC" w14:textId="77777777" w:rsidR="00CF1DCF" w:rsidRPr="00E171CB" w:rsidRDefault="007857E1" w:rsidP="00281EF1">
            <w:pPr>
              <w:adjustRightInd w:val="0"/>
              <w:snapToGrid w:val="0"/>
              <w:spacing w:line="240" w:lineRule="atLeast"/>
              <w:jc w:val="center"/>
              <w:rPr>
                <w:rFonts w:eastAsia="標楷體"/>
                <w:color w:val="000000"/>
              </w:rPr>
            </w:pPr>
          </w:p>
        </w:tc>
      </w:tr>
      <w:tr w:rsidR="00CF1DCF" w:rsidRPr="00B32678" w14:paraId="456506C4" w14:textId="77777777" w:rsidTr="00D24DB3">
        <w:tc>
          <w:tcPr>
            <w:tcW w:w="817" w:type="dxa"/>
            <w:shd w:val="clear" w:color="auto" w:fill="auto"/>
            <w:vAlign w:val="center"/>
          </w:tcPr>
          <w:p w14:paraId="6B9672DE"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05C1AF9B"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727A71A5"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5E66CAD0"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287F81C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14:paraId="3EA27E9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59284A">
              <w:rPr>
                <w:rFonts w:ascii="Times New Roman" w:eastAsia="標楷體" w:hAnsi="Times New Roman" w:cs="Times New Roman"/>
                <w:sz w:val="20"/>
                <w:szCs w:val="20"/>
              </w:rPr>
              <w:t>能知道觀察、記錄所得自然現象的結果是有其原因的，並依據習得的知識，說明自己的想法。</w:t>
            </w:r>
          </w:p>
          <w:p w14:paraId="7ADE614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EA44DD">
              <w:rPr>
                <w:rFonts w:ascii="Times New Roman" w:eastAsia="標楷體" w:hAnsi="Times New Roman" w:cs="Times New Roman"/>
                <w:sz w:val="20"/>
                <w:szCs w:val="20"/>
              </w:rPr>
              <w:t>能正確安全操作適合學習階段的物品、器材儀器、科技設備及資源，並能觀測和記錄。</w:t>
            </w:r>
          </w:p>
          <w:p w14:paraId="4045FFF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EA44DD">
              <w:rPr>
                <w:rFonts w:ascii="Times New Roman" w:eastAsia="標楷體" w:hAnsi="Times New Roman" w:cs="Times New Roman"/>
                <w:sz w:val="20"/>
                <w:szCs w:val="20"/>
              </w:rPr>
              <w:t>能利用較簡單形式的口語、文字、或圖畫等，表達探究之過程、發現。</w:t>
            </w:r>
          </w:p>
          <w:p w14:paraId="587A4CA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 xml:space="preserve">ah-Ⅱ-1 </w:t>
            </w:r>
            <w:r w:rsidRPr="0059284A">
              <w:rPr>
                <w:rFonts w:ascii="Times New Roman" w:eastAsia="標楷體" w:hAnsi="Times New Roman" w:cs="Times New Roman"/>
                <w:sz w:val="20"/>
                <w:szCs w:val="20"/>
              </w:rPr>
              <w:t>透過各種感官了解生活週遭事物的屬性。</w:t>
            </w:r>
          </w:p>
        </w:tc>
        <w:tc>
          <w:tcPr>
            <w:tcW w:w="1559" w:type="dxa"/>
            <w:shd w:val="clear" w:color="auto" w:fill="auto"/>
          </w:tcPr>
          <w:p w14:paraId="66DC526D"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INa-Ⅱ-1 </w:t>
            </w:r>
            <w:r w:rsidRPr="002E78F0">
              <w:rPr>
                <w:rFonts w:ascii="Times New Roman" w:eastAsia="標楷體" w:hAnsi="Times New Roman" w:cs="Times New Roman"/>
                <w:kern w:val="0"/>
                <w:sz w:val="20"/>
                <w:szCs w:val="20"/>
              </w:rPr>
              <w:t>自然界（包含生物與非生物）是由不同物質所組成。</w:t>
            </w:r>
          </w:p>
          <w:p w14:paraId="2D5307AD"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INc-Ⅱ-9 </w:t>
            </w:r>
            <w:r w:rsidRPr="002E78F0">
              <w:rPr>
                <w:rFonts w:ascii="Times New Roman" w:eastAsia="標楷體" w:hAnsi="Times New Roman" w:cs="Times New Roman"/>
                <w:kern w:val="0"/>
                <w:sz w:val="20"/>
                <w:szCs w:val="20"/>
              </w:rPr>
              <w:t>地表具有岩石、砂、土壤等不同環境，各有特徵，可以分辨。</w:t>
            </w:r>
          </w:p>
        </w:tc>
        <w:tc>
          <w:tcPr>
            <w:tcW w:w="3205" w:type="dxa"/>
            <w:shd w:val="clear" w:color="auto" w:fill="auto"/>
          </w:tcPr>
          <w:p w14:paraId="655A36C9" w14:textId="77777777" w:rsidR="00600CB4" w:rsidRDefault="00EE56BE" w:rsidP="00600CB4">
            <w:pPr>
              <w:rPr>
                <w:rFonts w:ascii="標楷體" w:eastAsia="標楷體" w:hAnsi="標楷體"/>
                <w:sz w:val="20"/>
                <w:szCs w:val="20"/>
              </w:rPr>
            </w:pPr>
            <w:r w:rsidRPr="0059284A">
              <w:rPr>
                <w:rFonts w:ascii="Times New Roman" w:eastAsia="標楷體" w:hAnsi="Times New Roman" w:cs="Times New Roman"/>
                <w:sz w:val="20"/>
                <w:szCs w:val="20"/>
              </w:rPr>
              <w:t>第一單元</w:t>
            </w:r>
            <w:r>
              <w:rPr>
                <w:rFonts w:ascii="Times New Roman" w:eastAsia="標楷體" w:hAnsi="Times New Roman" w:cs="Times New Roman"/>
                <w:sz w:val="20"/>
                <w:szCs w:val="20"/>
              </w:rPr>
              <w:t>地表的靜與動</w:t>
            </w:r>
          </w:p>
          <w:p w14:paraId="50F4AD09"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活動一地表物質有什麼</w:t>
            </w:r>
          </w:p>
          <w:p w14:paraId="559F2150" w14:textId="77777777" w:rsidR="006E507D" w:rsidRDefault="00EE56BE" w:rsidP="00493729">
            <w:pPr>
              <w:rPr>
                <w:rFonts w:ascii="標楷體" w:eastAsia="標楷體" w:hAnsi="標楷體"/>
                <w:sz w:val="20"/>
                <w:szCs w:val="20"/>
              </w:rPr>
            </w:pPr>
            <w:r w:rsidRPr="00D4414C">
              <w:rPr>
                <w:rFonts w:ascii="Times New Roman" w:eastAsia="標楷體" w:hAnsi="Times New Roman" w:cs="Times New Roman"/>
                <w:sz w:val="20"/>
                <w:szCs w:val="20"/>
              </w:rPr>
              <w:t>【活動</w:t>
            </w:r>
            <w:r w:rsidRPr="00D4414C">
              <w:rPr>
                <w:rFonts w:ascii="Times New Roman" w:eastAsia="標楷體" w:hAnsi="Times New Roman" w:cs="Times New Roman"/>
                <w:sz w:val="20"/>
                <w:szCs w:val="20"/>
              </w:rPr>
              <w:t>1-1</w:t>
            </w:r>
            <w:r w:rsidRPr="00D4414C">
              <w:rPr>
                <w:rFonts w:ascii="Times New Roman" w:eastAsia="標楷體" w:hAnsi="Times New Roman" w:cs="Times New Roman"/>
                <w:sz w:val="20"/>
                <w:szCs w:val="20"/>
              </w:rPr>
              <w:t>】地表環境有什麼</w:t>
            </w:r>
          </w:p>
          <w:p w14:paraId="54CDDB3E"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教師引導學生分享對地表環境的觀察經驗，認識地表環境樣貌豐富多元，例如平地、森林、海岸等。</w:t>
            </w:r>
          </w:p>
          <w:p w14:paraId="7860C9EA"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sidRPr="00C24486">
              <w:rPr>
                <w:rFonts w:ascii="Times New Roman" w:eastAsia="標楷體" w:hAnsi="Times New Roman" w:cs="Times New Roman"/>
                <w:sz w:val="20"/>
                <w:szCs w:val="20"/>
              </w:rPr>
              <w:t>藉由觀察環境中的自然生態，了解</w:t>
            </w:r>
            <w:r>
              <w:rPr>
                <w:rFonts w:ascii="Times New Roman" w:eastAsia="標楷體" w:hAnsi="Times New Roman" w:cs="Times New Roman"/>
                <w:sz w:val="20"/>
                <w:szCs w:val="20"/>
              </w:rPr>
              <w:t>不同的自然環境各有特色，環境中除了有各種生物外，還有空氣、水和岩石等非生物。</w:t>
            </w:r>
          </w:p>
          <w:p w14:paraId="342F0188"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教師說明</w:t>
            </w:r>
            <w:r w:rsidRPr="005E51A0">
              <w:rPr>
                <w:rFonts w:ascii="Times New Roman" w:eastAsia="標楷體" w:hAnsi="Times New Roman" w:cs="Times New Roman"/>
                <w:sz w:val="20"/>
                <w:szCs w:val="20"/>
              </w:rPr>
              <w:t>空氣和水是生物生存必須的物質，但是</w:t>
            </w:r>
            <w:r>
              <w:rPr>
                <w:rFonts w:ascii="Times New Roman" w:eastAsia="標楷體" w:hAnsi="Times New Roman" w:cs="Times New Roman"/>
                <w:sz w:val="20"/>
                <w:szCs w:val="20"/>
              </w:rPr>
              <w:t>不同環境會生存著不同的生物，例如砂丘上植物匍匐生長、土壤裡有蟻窩。</w:t>
            </w:r>
          </w:p>
          <w:p w14:paraId="0A5A8B10"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教師說明</w:t>
            </w:r>
            <w:r w:rsidRPr="005E51A0">
              <w:rPr>
                <w:rFonts w:ascii="Times New Roman" w:eastAsia="標楷體" w:hAnsi="Times New Roman" w:cs="Times New Roman"/>
                <w:sz w:val="20"/>
                <w:szCs w:val="20"/>
              </w:rPr>
              <w:t>不同植物適合生長的環境不相同，各種動物也會選擇合適的地表環境居住</w:t>
            </w:r>
            <w:r>
              <w:rPr>
                <w:rFonts w:ascii="Times New Roman" w:eastAsia="標楷體" w:hAnsi="Times New Roman" w:cs="Times New Roman"/>
                <w:sz w:val="20"/>
                <w:szCs w:val="20"/>
              </w:rPr>
              <w:t>，例如西瓜適合種在鬆散的砂土中、</w:t>
            </w:r>
            <w:r w:rsidRPr="006C6F62">
              <w:rPr>
                <w:rFonts w:ascii="Times New Roman" w:eastAsia="標楷體" w:hAnsi="Times New Roman" w:cs="Times New Roman"/>
                <w:sz w:val="20"/>
                <w:szCs w:val="20"/>
              </w:rPr>
              <w:t>招潮蟹會在鬆軟的泥灘地挖洞</w:t>
            </w:r>
            <w:r>
              <w:rPr>
                <w:rFonts w:ascii="Times New Roman" w:eastAsia="標楷體" w:hAnsi="Times New Roman" w:cs="Times New Roman"/>
                <w:sz w:val="20"/>
                <w:szCs w:val="20"/>
              </w:rPr>
              <w:t>。</w:t>
            </w:r>
          </w:p>
          <w:p w14:paraId="4E959152" w14:textId="77777777" w:rsidR="006E507D" w:rsidRDefault="00EE56BE" w:rsidP="00493729">
            <w:pPr>
              <w:rPr>
                <w:rFonts w:ascii="標楷體" w:eastAsia="標楷體" w:hAnsi="標楷體"/>
                <w:sz w:val="20"/>
                <w:szCs w:val="20"/>
              </w:rPr>
            </w:pPr>
            <w:r w:rsidRPr="00D4414C">
              <w:rPr>
                <w:rFonts w:ascii="Times New Roman" w:eastAsia="標楷體" w:hAnsi="Times New Roman" w:cs="Times New Roman"/>
                <w:sz w:val="20"/>
                <w:szCs w:val="20"/>
              </w:rPr>
              <w:t>【活動</w:t>
            </w:r>
            <w:r w:rsidRPr="00D4414C">
              <w:rPr>
                <w:rFonts w:ascii="Times New Roman" w:eastAsia="標楷體" w:hAnsi="Times New Roman" w:cs="Times New Roman"/>
                <w:sz w:val="20"/>
                <w:szCs w:val="20"/>
              </w:rPr>
              <w:t>1-2</w:t>
            </w:r>
            <w:r w:rsidRPr="00D4414C">
              <w:rPr>
                <w:rFonts w:ascii="Times New Roman" w:eastAsia="標楷體" w:hAnsi="Times New Roman" w:cs="Times New Roman"/>
                <w:sz w:val="20"/>
                <w:szCs w:val="20"/>
              </w:rPr>
              <w:t>】地表物質大不同</w:t>
            </w:r>
          </w:p>
          <w:p w14:paraId="5AF4CC95"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lastRenderedPageBreak/>
              <w:t>1.</w:t>
            </w:r>
            <w:r>
              <w:rPr>
                <w:rFonts w:ascii="Times New Roman" w:eastAsia="標楷體" w:hAnsi="Times New Roman" w:cs="Times New Roman"/>
                <w:sz w:val="20"/>
                <w:szCs w:val="20"/>
              </w:rPr>
              <w:t>教師引導學生分享</w:t>
            </w:r>
            <w:r w:rsidRPr="00C24486">
              <w:rPr>
                <w:rFonts w:ascii="Times New Roman" w:eastAsia="標楷體" w:hAnsi="Times New Roman" w:cs="Times New Roman"/>
                <w:sz w:val="20"/>
                <w:szCs w:val="20"/>
              </w:rPr>
              <w:t>觀察地表環境物質的經驗</w:t>
            </w:r>
            <w:r>
              <w:rPr>
                <w:rFonts w:ascii="Times New Roman" w:eastAsia="標楷體" w:hAnsi="Times New Roman" w:cs="Times New Roman"/>
                <w:sz w:val="20"/>
                <w:szCs w:val="20"/>
              </w:rPr>
              <w:t>，例如海邊有很多砂、河床上堆積很多石頭。</w:t>
            </w:r>
          </w:p>
          <w:p w14:paraId="7C594924"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讓學生用放大鏡</w:t>
            </w:r>
            <w:r w:rsidRPr="00C24486">
              <w:rPr>
                <w:rFonts w:ascii="Times New Roman" w:eastAsia="標楷體" w:hAnsi="Times New Roman" w:cs="Times New Roman"/>
                <w:sz w:val="20"/>
                <w:szCs w:val="20"/>
              </w:rPr>
              <w:t>觀察</w:t>
            </w:r>
            <w:r>
              <w:rPr>
                <w:rFonts w:ascii="Times New Roman" w:eastAsia="標楷體" w:hAnsi="Times New Roman" w:cs="Times New Roman"/>
                <w:sz w:val="20"/>
                <w:szCs w:val="20"/>
              </w:rPr>
              <w:t>，再用手觸摸</w:t>
            </w:r>
            <w:r w:rsidRPr="00C24486">
              <w:rPr>
                <w:rFonts w:ascii="Times New Roman" w:eastAsia="標楷體" w:hAnsi="Times New Roman" w:cs="Times New Roman"/>
                <w:sz w:val="20"/>
                <w:szCs w:val="20"/>
              </w:rPr>
              <w:t>岩石、砂和土壤等地表物質</w:t>
            </w:r>
            <w:r>
              <w:rPr>
                <w:rFonts w:ascii="Times New Roman" w:eastAsia="標楷體" w:hAnsi="Times New Roman" w:cs="Times New Roman"/>
                <w:sz w:val="20"/>
                <w:szCs w:val="20"/>
              </w:rPr>
              <w:t>。</w:t>
            </w:r>
          </w:p>
          <w:p w14:paraId="0857E231" w14:textId="77777777" w:rsidR="006E507D" w:rsidRPr="006C7FAE"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教師引導學生說明觀察後的發現，了解</w:t>
            </w:r>
            <w:r w:rsidRPr="00C24486">
              <w:rPr>
                <w:rFonts w:ascii="Times New Roman" w:eastAsia="標楷體" w:hAnsi="Times New Roman" w:cs="Times New Roman"/>
                <w:sz w:val="20"/>
                <w:szCs w:val="20"/>
              </w:rPr>
              <w:t>岩石、砂和土壤</w:t>
            </w:r>
            <w:r>
              <w:rPr>
                <w:rFonts w:ascii="Times New Roman" w:eastAsia="標楷體" w:hAnsi="Times New Roman" w:cs="Times New Roman"/>
                <w:sz w:val="20"/>
                <w:szCs w:val="20"/>
              </w:rPr>
              <w:t>的特徵。</w:t>
            </w:r>
          </w:p>
        </w:tc>
        <w:tc>
          <w:tcPr>
            <w:tcW w:w="561" w:type="dxa"/>
            <w:shd w:val="clear" w:color="auto" w:fill="auto"/>
            <w:vAlign w:val="center"/>
          </w:tcPr>
          <w:p w14:paraId="2E8D2BDF"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78D8DB15"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岩石</w:t>
            </w:r>
          </w:p>
          <w:p w14:paraId="3259A300"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砂</w:t>
            </w:r>
          </w:p>
          <w:p w14:paraId="33CEFFE8"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土壤</w:t>
            </w:r>
          </w:p>
          <w:p w14:paraId="273C3702"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sidRPr="00137D8E">
              <w:rPr>
                <w:rFonts w:ascii="Times New Roman" w:eastAsia="標楷體" w:hAnsi="Times New Roman" w:cs="Times New Roman"/>
                <w:sz w:val="20"/>
                <w:szCs w:val="20"/>
              </w:rPr>
              <w:t>各種自然環境圖片</w:t>
            </w:r>
          </w:p>
          <w:p w14:paraId="4C170564"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sidRPr="00137D8E">
              <w:rPr>
                <w:rFonts w:ascii="Times New Roman" w:eastAsia="標楷體" w:hAnsi="Times New Roman" w:cs="Times New Roman"/>
                <w:sz w:val="20"/>
                <w:szCs w:val="20"/>
              </w:rPr>
              <w:t>放大鏡</w:t>
            </w:r>
          </w:p>
          <w:p w14:paraId="2A36B9FA" w14:textId="77777777" w:rsidR="006E507D" w:rsidRPr="00720B50" w:rsidRDefault="00EE56BE" w:rsidP="00AB1E0F">
            <w:pPr>
              <w:snapToGrid w:val="0"/>
              <w:rPr>
                <w:color w:val="FF0000"/>
                <w:sz w:val="16"/>
                <w:szCs w:val="16"/>
              </w:rPr>
            </w:pPr>
            <w:r w:rsidRPr="006E507D">
              <w:rPr>
                <w:rFonts w:ascii="Times New Roman" w:eastAsia="標楷體" w:hAnsi="Times New Roman" w:cs="Times New Roman"/>
                <w:sz w:val="20"/>
                <w:szCs w:val="20"/>
              </w:rPr>
              <w:t>6.</w:t>
            </w:r>
            <w:r w:rsidRPr="006E507D">
              <w:rPr>
                <w:rFonts w:ascii="Times New Roman" w:eastAsia="標楷體" w:hAnsi="Times New Roman" w:cs="Times New Roman"/>
                <w:sz w:val="20"/>
                <w:szCs w:val="20"/>
              </w:rPr>
              <w:t>教學媒體</w:t>
            </w:r>
          </w:p>
        </w:tc>
        <w:tc>
          <w:tcPr>
            <w:tcW w:w="1332" w:type="dxa"/>
            <w:shd w:val="clear" w:color="auto" w:fill="auto"/>
          </w:tcPr>
          <w:p w14:paraId="10896DD6" w14:textId="77777777" w:rsidR="006E507D" w:rsidRPr="00137D8E" w:rsidRDefault="00EE56BE" w:rsidP="00137D8E">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03475F32" w14:textId="77777777" w:rsidR="006E507D" w:rsidRDefault="00EE56BE" w:rsidP="00137D8E">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641BBA55" w14:textId="77777777" w:rsidR="006E507D" w:rsidRPr="00F2624B" w:rsidRDefault="00EE56BE" w:rsidP="00137D8E">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16C83F6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1B35FC5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覺察性別角色的刻板印象，了解家庭、學校與職業的分工，不應受性別的限制。</w:t>
            </w:r>
          </w:p>
          <w:p w14:paraId="011E2A8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14:paraId="7D51B11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了解人與自然和諧共生，進而保護重要棲地。</w:t>
            </w:r>
          </w:p>
          <w:p w14:paraId="4202ABF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覺知經濟發展與工業發展對環境的衝擊。</w:t>
            </w:r>
          </w:p>
          <w:p w14:paraId="7B8C49E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環</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覺知人類的生活型態對其他生物與生態系的衝擊。</w:t>
            </w:r>
          </w:p>
          <w:p w14:paraId="4FFBB93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養成對災害的警覺心及敏感度，對災害有基本的了解，並能避免災害的發生。</w:t>
            </w:r>
          </w:p>
          <w:p w14:paraId="06FE84D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6D3A4B7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00116">
              <w:rPr>
                <w:rFonts w:ascii="Times New Roman" w:eastAsia="標楷體" w:hAnsi="Times New Roman" w:cs="Times New Roman"/>
                <w:sz w:val="20"/>
                <w:szCs w:val="20"/>
              </w:rPr>
              <w:t>具備與他人團隊合作的能力。</w:t>
            </w:r>
          </w:p>
          <w:p w14:paraId="706D487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2B82581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了解安全教育。</w:t>
            </w:r>
          </w:p>
          <w:p w14:paraId="427A809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探討日常生活應該注意的安全。</w:t>
            </w:r>
          </w:p>
          <w:p w14:paraId="70A3DB9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14:paraId="592C6601" w14:textId="77777777" w:rsidR="004A0C6B" w:rsidRPr="00EE56BE" w:rsidRDefault="00EE56BE">
            <w:pPr>
              <w:rPr>
                <w:rFonts w:ascii="Times New Roman" w:eastAsia="標楷體" w:hAnsi="Times New Roman" w:cs="Times New Roman"/>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災害的種類包含洪水、颱風、土石流、乾旱</w:t>
            </w:r>
            <w:r>
              <w:rPr>
                <w:rFonts w:ascii="Times New Roman" w:eastAsia="標楷體" w:hAnsi="Times New Roman" w:cs="Times New Roman"/>
                <w:sz w:val="20"/>
                <w:szCs w:val="20"/>
              </w:rPr>
              <w:t>…</w:t>
            </w:r>
            <w:r w:rsidRPr="00E00116">
              <w:rPr>
                <w:rFonts w:ascii="Times New Roman" w:eastAsia="標楷體" w:hAnsi="Times New Roman" w:cs="Times New Roman"/>
                <w:sz w:val="20"/>
                <w:szCs w:val="20"/>
              </w:rPr>
              <w:t>。</w:t>
            </w:r>
          </w:p>
          <w:p w14:paraId="1752241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臺灣地理位置、地質狀況、與</w:t>
            </w:r>
            <w:r w:rsidRPr="00E00116">
              <w:rPr>
                <w:rFonts w:ascii="Times New Roman" w:eastAsia="標楷體" w:hAnsi="Times New Roman" w:cs="Times New Roman"/>
                <w:sz w:val="20"/>
                <w:szCs w:val="20"/>
              </w:rPr>
              <w:lastRenderedPageBreak/>
              <w:t>生態環境與災害緊密相關。</w:t>
            </w:r>
          </w:p>
          <w:p w14:paraId="453F0CC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不同災害發生時的適當避難行為。</w:t>
            </w:r>
          </w:p>
          <w:p w14:paraId="1EDADFC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4DC79DD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認識一般生活情境中需要使用的，以及學習學科基礎知識所應具備的字詞彙。</w:t>
            </w:r>
          </w:p>
          <w:p w14:paraId="7DFE7AE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中高年級後需發展長篇文本的閱讀理解能力。</w:t>
            </w:r>
          </w:p>
          <w:p w14:paraId="26BD9BD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培養喜愛閱讀的態度。</w:t>
            </w:r>
          </w:p>
          <w:p w14:paraId="530FD89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14:paraId="21F460F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善用教室外、戶外及校外教學，認識生活環境（自然或人為）。</w:t>
            </w:r>
          </w:p>
          <w:p w14:paraId="373883E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豐富自身與環境的互動經驗，</w:t>
            </w:r>
            <w:r w:rsidRPr="00E00116">
              <w:rPr>
                <w:rFonts w:ascii="Times New Roman" w:eastAsia="標楷體" w:hAnsi="Times New Roman" w:cs="Times New Roman"/>
                <w:sz w:val="20"/>
                <w:szCs w:val="20"/>
              </w:rPr>
              <w:lastRenderedPageBreak/>
              <w:t>培養對生活環境的覺知與敏感，體驗與珍惜環境的好。</w:t>
            </w:r>
          </w:p>
          <w:p w14:paraId="0E27FF4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善用五官的感知，培養眼、耳、鼻、舌、觸覺及心靈對環境感受的能力。</w:t>
            </w:r>
          </w:p>
          <w:p w14:paraId="2F79AEB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6A2FC352" w14:textId="77777777" w:rsidR="00CF1DCF" w:rsidRPr="00E73FA1" w:rsidRDefault="007857E1" w:rsidP="00281EF1">
            <w:pPr>
              <w:spacing w:after="180"/>
              <w:rPr>
                <w:rFonts w:eastAsia="標楷體"/>
                <w:color w:val="0070C0"/>
                <w:sz w:val="20"/>
                <w:szCs w:val="20"/>
              </w:rPr>
            </w:pPr>
          </w:p>
        </w:tc>
      </w:tr>
      <w:tr w:rsidR="00CF1DCF" w:rsidRPr="00B32678" w14:paraId="356C6F73" w14:textId="77777777" w:rsidTr="00D24DB3">
        <w:tc>
          <w:tcPr>
            <w:tcW w:w="817" w:type="dxa"/>
            <w:shd w:val="clear" w:color="auto" w:fill="auto"/>
            <w:vAlign w:val="center"/>
          </w:tcPr>
          <w:p w14:paraId="4FC16F35"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4AD43492"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49F1A998"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5703FCEA"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4F0A8EE6"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14:paraId="6318EAF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p w14:paraId="4DFBD92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14:paraId="51C6A6E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EA44DD">
              <w:rPr>
                <w:rFonts w:ascii="Times New Roman" w:eastAsia="標楷體" w:hAnsi="Times New Roman" w:cs="Times New Roman"/>
                <w:sz w:val="20"/>
                <w:szCs w:val="20"/>
              </w:rPr>
              <w:t>能了解一個因素改變可能造成的影響，進而預測</w:t>
            </w:r>
            <w:r w:rsidRPr="00EA44DD">
              <w:rPr>
                <w:rFonts w:ascii="Times New Roman" w:eastAsia="標楷體" w:hAnsi="Times New Roman" w:cs="Times New Roman"/>
                <w:sz w:val="20"/>
                <w:szCs w:val="20"/>
              </w:rPr>
              <w:lastRenderedPageBreak/>
              <w:t>活動的大致結果。在教師或教科書的指導或說明下，能了解探究的計畫。</w:t>
            </w:r>
          </w:p>
          <w:p w14:paraId="4CFEB24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EA44DD">
              <w:rPr>
                <w:rFonts w:ascii="Times New Roman" w:eastAsia="標楷體" w:hAnsi="Times New Roman" w:cs="Times New Roman"/>
                <w:sz w:val="20"/>
                <w:szCs w:val="20"/>
              </w:rPr>
              <w:t>能正確安全操作適合學習階段的物品、器材儀器、科技設備及資源，並能觀測和記錄。</w:t>
            </w:r>
          </w:p>
          <w:p w14:paraId="620B3CD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EA44DD">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642AE50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EA44DD">
              <w:rPr>
                <w:rFonts w:ascii="Times New Roman" w:eastAsia="標楷體" w:hAnsi="Times New Roman" w:cs="Times New Roman"/>
                <w:sz w:val="20"/>
                <w:szCs w:val="20"/>
              </w:rPr>
              <w:t>能利用較簡單形式的口語、文字、或圖畫等，表達探究之過程、發現。</w:t>
            </w:r>
          </w:p>
          <w:p w14:paraId="5CA0B88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ah-Ⅱ-1 </w:t>
            </w:r>
            <w:r w:rsidRPr="00EA44DD">
              <w:rPr>
                <w:rFonts w:ascii="Times New Roman" w:eastAsia="標楷體" w:hAnsi="Times New Roman" w:cs="Times New Roman"/>
                <w:sz w:val="20"/>
                <w:szCs w:val="20"/>
              </w:rPr>
              <w:t>透過各種感官了解生活週遭事物的屬性。</w:t>
            </w:r>
          </w:p>
        </w:tc>
        <w:tc>
          <w:tcPr>
            <w:tcW w:w="1559" w:type="dxa"/>
            <w:shd w:val="clear" w:color="auto" w:fill="auto"/>
          </w:tcPr>
          <w:p w14:paraId="1CD3C001"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INc-Ⅱ-9 </w:t>
            </w:r>
            <w:r w:rsidRPr="002E78F0">
              <w:rPr>
                <w:rFonts w:ascii="Times New Roman" w:eastAsia="標楷體" w:hAnsi="Times New Roman" w:cs="Times New Roman"/>
                <w:kern w:val="0"/>
                <w:sz w:val="20"/>
                <w:szCs w:val="20"/>
              </w:rPr>
              <w:t>地表具有岩石、砂、土壤等不同環境，各有特徵，可以分辨。</w:t>
            </w:r>
          </w:p>
          <w:p w14:paraId="0279993E"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INd-Ⅱ-5 </w:t>
            </w:r>
            <w:r w:rsidRPr="002E78F0">
              <w:rPr>
                <w:rFonts w:ascii="Times New Roman" w:eastAsia="標楷體" w:hAnsi="Times New Roman" w:cs="Times New Roman"/>
                <w:kern w:val="0"/>
                <w:sz w:val="20"/>
                <w:szCs w:val="20"/>
              </w:rPr>
              <w:t>自然環境中有砂石及土壤，會因水流、風而發生改變。</w:t>
            </w:r>
          </w:p>
        </w:tc>
        <w:tc>
          <w:tcPr>
            <w:tcW w:w="3205" w:type="dxa"/>
            <w:shd w:val="clear" w:color="auto" w:fill="auto"/>
          </w:tcPr>
          <w:p w14:paraId="0DF89FD1" w14:textId="77777777" w:rsidR="00600CB4" w:rsidRDefault="00EE56BE" w:rsidP="00600CB4">
            <w:pPr>
              <w:rPr>
                <w:rFonts w:ascii="標楷體" w:eastAsia="標楷體" w:hAnsi="標楷體"/>
                <w:sz w:val="20"/>
                <w:szCs w:val="20"/>
              </w:rPr>
            </w:pPr>
            <w:r w:rsidRPr="0059284A">
              <w:rPr>
                <w:rFonts w:ascii="Times New Roman" w:eastAsia="標楷體" w:hAnsi="Times New Roman" w:cs="Times New Roman"/>
                <w:sz w:val="20"/>
                <w:szCs w:val="20"/>
              </w:rPr>
              <w:t>第一單元</w:t>
            </w:r>
            <w:r>
              <w:rPr>
                <w:rFonts w:ascii="Times New Roman" w:eastAsia="標楷體" w:hAnsi="Times New Roman" w:cs="Times New Roman"/>
                <w:sz w:val="20"/>
                <w:szCs w:val="20"/>
              </w:rPr>
              <w:t>地表的靜與動</w:t>
            </w:r>
          </w:p>
          <w:p w14:paraId="1617C290"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活動一地表物質有什麼</w:t>
            </w:r>
          </w:p>
          <w:p w14:paraId="288FCA2F" w14:textId="77777777" w:rsidR="006E507D" w:rsidRDefault="00EE56BE" w:rsidP="00493729">
            <w:pPr>
              <w:rPr>
                <w:rFonts w:ascii="標楷體" w:eastAsia="標楷體" w:hAnsi="標楷體"/>
                <w:sz w:val="20"/>
                <w:szCs w:val="20"/>
              </w:rPr>
            </w:pPr>
            <w:r w:rsidRPr="00D4414C">
              <w:rPr>
                <w:rFonts w:ascii="Times New Roman" w:eastAsia="標楷體" w:hAnsi="Times New Roman" w:cs="Times New Roman"/>
                <w:sz w:val="20"/>
                <w:szCs w:val="20"/>
              </w:rPr>
              <w:t>【活動</w:t>
            </w:r>
            <w:r w:rsidRPr="00D4414C">
              <w:rPr>
                <w:rFonts w:ascii="Times New Roman" w:eastAsia="標楷體" w:hAnsi="Times New Roman" w:cs="Times New Roman"/>
                <w:sz w:val="20"/>
                <w:szCs w:val="20"/>
              </w:rPr>
              <w:t>1-2</w:t>
            </w:r>
            <w:r w:rsidRPr="00D4414C">
              <w:rPr>
                <w:rFonts w:ascii="Times New Roman" w:eastAsia="標楷體" w:hAnsi="Times New Roman" w:cs="Times New Roman"/>
                <w:sz w:val="20"/>
                <w:szCs w:val="20"/>
              </w:rPr>
              <w:t>】地表物質大不同</w:t>
            </w:r>
          </w:p>
          <w:p w14:paraId="2F4C2592"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教師引導學生討論</w:t>
            </w:r>
            <w:r w:rsidRPr="006C6F62">
              <w:rPr>
                <w:rFonts w:ascii="Times New Roman" w:eastAsia="標楷體" w:hAnsi="Times New Roman" w:cs="Times New Roman"/>
                <w:sz w:val="20"/>
                <w:szCs w:val="20"/>
              </w:rPr>
              <w:t>岩石、砂和土壤等地表物質的生活應用</w:t>
            </w:r>
            <w:r>
              <w:rPr>
                <w:rFonts w:ascii="Times New Roman" w:eastAsia="標楷體" w:hAnsi="Times New Roman" w:cs="Times New Roman"/>
                <w:sz w:val="20"/>
                <w:szCs w:val="20"/>
              </w:rPr>
              <w:t>，例如堅硬的岩石可以鋪設步道、肥沃的土壤</w:t>
            </w:r>
            <w:r w:rsidRPr="006C6F62">
              <w:rPr>
                <w:rFonts w:ascii="Times New Roman" w:eastAsia="標楷體" w:hAnsi="Times New Roman" w:cs="Times New Roman"/>
                <w:sz w:val="20"/>
                <w:szCs w:val="20"/>
              </w:rPr>
              <w:t>可以讓農作物生長良好</w:t>
            </w:r>
            <w:r>
              <w:rPr>
                <w:rFonts w:ascii="Times New Roman" w:eastAsia="標楷體" w:hAnsi="Times New Roman" w:cs="Times New Roman"/>
                <w:sz w:val="20"/>
                <w:szCs w:val="20"/>
              </w:rPr>
              <w:t>。</w:t>
            </w:r>
          </w:p>
          <w:p w14:paraId="174A2A3C"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教師引導學生整理岩石、砂和土壤等地表物質的特性和它們的應用</w:t>
            </w:r>
            <w:r w:rsidRPr="006C6F62">
              <w:rPr>
                <w:rFonts w:ascii="Times New Roman" w:eastAsia="標楷體" w:hAnsi="Times New Roman" w:cs="Times New Roman"/>
                <w:sz w:val="20"/>
                <w:szCs w:val="20"/>
              </w:rPr>
              <w:t>。</w:t>
            </w:r>
          </w:p>
          <w:p w14:paraId="1342EB42" w14:textId="77777777" w:rsidR="00600CB4" w:rsidRDefault="00EE56BE" w:rsidP="00493729">
            <w:pPr>
              <w:rPr>
                <w:rFonts w:ascii="標楷體" w:eastAsia="標楷體" w:hAnsi="標楷體"/>
                <w:sz w:val="20"/>
                <w:szCs w:val="20"/>
              </w:rPr>
            </w:pPr>
            <w:r>
              <w:rPr>
                <w:rFonts w:ascii="Times New Roman" w:eastAsia="標楷體" w:hAnsi="Times New Roman" w:cs="Times New Roman"/>
                <w:sz w:val="20"/>
                <w:szCs w:val="20"/>
              </w:rPr>
              <w:t>活動二地表環境會變動嗎</w:t>
            </w:r>
          </w:p>
          <w:p w14:paraId="094803F1" w14:textId="77777777" w:rsidR="006E507D" w:rsidRDefault="00EE56BE" w:rsidP="00493729">
            <w:pPr>
              <w:rPr>
                <w:rFonts w:ascii="標楷體" w:eastAsia="標楷體" w:hAnsi="標楷體"/>
                <w:sz w:val="20"/>
                <w:szCs w:val="20"/>
              </w:rPr>
            </w:pPr>
            <w:r w:rsidRPr="006C6F62">
              <w:rPr>
                <w:rFonts w:ascii="Times New Roman" w:eastAsia="標楷體" w:hAnsi="Times New Roman" w:cs="Times New Roman"/>
                <w:sz w:val="20"/>
                <w:szCs w:val="20"/>
              </w:rPr>
              <w:t>【活動</w:t>
            </w:r>
            <w:r w:rsidRPr="006C6F62">
              <w:rPr>
                <w:rFonts w:ascii="Times New Roman" w:eastAsia="標楷體" w:hAnsi="Times New Roman" w:cs="Times New Roman"/>
                <w:sz w:val="20"/>
                <w:szCs w:val="20"/>
              </w:rPr>
              <w:t>2-1</w:t>
            </w:r>
            <w:r w:rsidRPr="006C6F62">
              <w:rPr>
                <w:rFonts w:ascii="Times New Roman" w:eastAsia="標楷體" w:hAnsi="Times New Roman" w:cs="Times New Roman"/>
                <w:sz w:val="20"/>
                <w:szCs w:val="20"/>
              </w:rPr>
              <w:t>】變動的大地</w:t>
            </w:r>
          </w:p>
          <w:p w14:paraId="2ACBFA89"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w:t>
            </w:r>
            <w:r w:rsidRPr="006C6F62">
              <w:rPr>
                <w:rFonts w:ascii="Times New Roman" w:eastAsia="標楷體" w:hAnsi="Times New Roman" w:cs="Times New Roman"/>
                <w:sz w:val="20"/>
                <w:szCs w:val="20"/>
              </w:rPr>
              <w:t>學生根據經驗思考與分享地表環境是否會變動</w:t>
            </w:r>
            <w:r>
              <w:rPr>
                <w:rFonts w:ascii="Times New Roman" w:eastAsia="標楷體" w:hAnsi="Times New Roman" w:cs="Times New Roman"/>
                <w:sz w:val="20"/>
                <w:szCs w:val="20"/>
              </w:rPr>
              <w:t>。</w:t>
            </w:r>
          </w:p>
          <w:p w14:paraId="6E572645"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教師引導學生透過觀察圖照，討論造成環境地表環境改變的原因。</w:t>
            </w:r>
          </w:p>
          <w:p w14:paraId="2064105E" w14:textId="77777777" w:rsidR="006E507D" w:rsidRPr="006C6F62"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進行「風的作用」實驗，並請學</w:t>
            </w:r>
            <w:r>
              <w:rPr>
                <w:rFonts w:ascii="Times New Roman" w:eastAsia="標楷體" w:hAnsi="Times New Roman" w:cs="Times New Roman"/>
                <w:sz w:val="20"/>
                <w:szCs w:val="20"/>
              </w:rPr>
              <w:lastRenderedPageBreak/>
              <w:t>生說明所觀察到的現象。</w:t>
            </w:r>
          </w:p>
        </w:tc>
        <w:tc>
          <w:tcPr>
            <w:tcW w:w="561" w:type="dxa"/>
            <w:shd w:val="clear" w:color="auto" w:fill="auto"/>
            <w:vAlign w:val="center"/>
          </w:tcPr>
          <w:p w14:paraId="39D49DD2"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2CB7598E" w14:textId="77777777" w:rsidR="006E507D" w:rsidRDefault="00EE56BE" w:rsidP="00720B50">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岩石</w:t>
            </w:r>
          </w:p>
          <w:p w14:paraId="10F37561" w14:textId="77777777" w:rsidR="006E507D" w:rsidRDefault="00EE56BE" w:rsidP="00720B50">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砂</w:t>
            </w:r>
          </w:p>
          <w:p w14:paraId="66EAC714" w14:textId="77777777" w:rsidR="006E507D" w:rsidRDefault="00EE56BE" w:rsidP="00720B50">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土壤</w:t>
            </w:r>
          </w:p>
          <w:p w14:paraId="57E436FC"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sidRPr="00720B50">
              <w:rPr>
                <w:rFonts w:ascii="Times New Roman" w:eastAsia="標楷體" w:hAnsi="Times New Roman" w:cs="Times New Roman"/>
                <w:sz w:val="20"/>
                <w:szCs w:val="20"/>
              </w:rPr>
              <w:t>各種生物棲息和生長環境圖片</w:t>
            </w:r>
          </w:p>
          <w:p w14:paraId="691E50E3"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sidRPr="00720B50">
              <w:rPr>
                <w:rFonts w:ascii="Times New Roman" w:eastAsia="標楷體" w:hAnsi="Times New Roman" w:cs="Times New Roman"/>
                <w:sz w:val="20"/>
                <w:szCs w:val="20"/>
              </w:rPr>
              <w:t>地貌改變的對照圖片</w:t>
            </w:r>
          </w:p>
          <w:p w14:paraId="4B121185"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盤子</w:t>
            </w:r>
          </w:p>
          <w:p w14:paraId="0F36FB3A"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墊板</w:t>
            </w:r>
          </w:p>
          <w:p w14:paraId="4B50A6BA" w14:textId="77777777"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8</w:t>
            </w:r>
            <w:r w:rsidRPr="006E507D">
              <w:rPr>
                <w:rFonts w:ascii="Times New Roman" w:eastAsia="標楷體" w:hAnsi="Times New Roman" w:cs="Times New Roman"/>
                <w:sz w:val="20"/>
                <w:szCs w:val="20"/>
              </w:rPr>
              <w:t>.</w:t>
            </w:r>
            <w:r w:rsidRPr="006E507D">
              <w:rPr>
                <w:rFonts w:ascii="Times New Roman" w:eastAsia="標楷體" w:hAnsi="Times New Roman" w:cs="Times New Roman"/>
                <w:sz w:val="20"/>
                <w:szCs w:val="20"/>
              </w:rPr>
              <w:t>教學媒體</w:t>
            </w:r>
          </w:p>
        </w:tc>
        <w:tc>
          <w:tcPr>
            <w:tcW w:w="1332" w:type="dxa"/>
            <w:shd w:val="clear" w:color="auto" w:fill="auto"/>
          </w:tcPr>
          <w:p w14:paraId="7019126C" w14:textId="77777777" w:rsidR="006E507D" w:rsidRPr="00137D8E" w:rsidRDefault="00EE56BE" w:rsidP="00720B50">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0CE4A5CF" w14:textId="77777777" w:rsidR="006E507D" w:rsidRDefault="00EE56BE" w:rsidP="00720B50">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3AB9B151" w14:textId="77777777" w:rsidR="006E507D" w:rsidRPr="00C1649C" w:rsidRDefault="00EE56BE" w:rsidP="00720B50">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00D4565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6D00AF8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覺察性別角色的刻板印象，了解家庭、學校與職業的分工，不應受性別的限制。</w:t>
            </w:r>
          </w:p>
          <w:p w14:paraId="4E5BA8A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14:paraId="2D624B1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了解人與自然和諧共生，進而保護重要棲地。</w:t>
            </w:r>
          </w:p>
          <w:p w14:paraId="2EE86AB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覺知經</w:t>
            </w:r>
            <w:r w:rsidRPr="00E00116">
              <w:rPr>
                <w:rFonts w:ascii="Times New Roman" w:eastAsia="標楷體" w:hAnsi="Times New Roman" w:cs="Times New Roman"/>
                <w:sz w:val="20"/>
                <w:szCs w:val="20"/>
              </w:rPr>
              <w:lastRenderedPageBreak/>
              <w:t>濟發展與工業發展對環境的衝擊。</w:t>
            </w:r>
          </w:p>
          <w:p w14:paraId="25526D0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覺知人類的生活型態對其他生物與生態系的衝擊。</w:t>
            </w:r>
          </w:p>
          <w:p w14:paraId="662EA0F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養成對災害的警覺心及敏感度，對災害有基本的了解，並能避免災害的發生。</w:t>
            </w:r>
          </w:p>
          <w:p w14:paraId="25E2906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7FCB9E3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00116">
              <w:rPr>
                <w:rFonts w:ascii="Times New Roman" w:eastAsia="標楷體" w:hAnsi="Times New Roman" w:cs="Times New Roman"/>
                <w:sz w:val="20"/>
                <w:szCs w:val="20"/>
              </w:rPr>
              <w:t>具備與他人團隊合作的能力。</w:t>
            </w:r>
          </w:p>
          <w:p w14:paraId="4182283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394D4CF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了解安全教育。</w:t>
            </w:r>
          </w:p>
          <w:p w14:paraId="658DDBF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探討日常生活應該注意的安全。</w:t>
            </w:r>
          </w:p>
          <w:p w14:paraId="0E3D97B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14:paraId="6BF0EA7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災害的種類包含洪水、颱風、土石流、乾旱</w:t>
            </w:r>
            <w:r>
              <w:rPr>
                <w:rFonts w:ascii="Times New Roman" w:eastAsia="標楷體" w:hAnsi="Times New Roman" w:cs="Times New Roman"/>
                <w:sz w:val="20"/>
                <w:szCs w:val="20"/>
              </w:rPr>
              <w:t>…</w:t>
            </w:r>
            <w:r w:rsidRPr="00E00116">
              <w:rPr>
                <w:rFonts w:ascii="Times New Roman" w:eastAsia="標楷體" w:hAnsi="Times New Roman" w:cs="Times New Roman"/>
                <w:sz w:val="20"/>
                <w:szCs w:val="20"/>
              </w:rPr>
              <w:t>。</w:t>
            </w:r>
          </w:p>
          <w:p w14:paraId="145ED10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防</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臺灣地理位置、地質狀況、與生態環境與災害緊密相關。</w:t>
            </w:r>
          </w:p>
          <w:p w14:paraId="148613F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不同災害發生時的適當避難行為。</w:t>
            </w:r>
          </w:p>
          <w:p w14:paraId="76B8F8C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312D6C9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認識一般生活情境中需要使用的，以及學習學科基礎知識所應具備的字詞彙。</w:t>
            </w:r>
          </w:p>
          <w:p w14:paraId="36AAFB6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中高年級後需發展長篇文本的閱讀理解能力。</w:t>
            </w:r>
          </w:p>
          <w:p w14:paraId="587A5FA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培養喜愛閱讀的態度。</w:t>
            </w:r>
          </w:p>
          <w:p w14:paraId="69B451F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14:paraId="45B9A22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善用教室外、戶外及校外教學，認識生活環境（自然或人為）。</w:t>
            </w:r>
          </w:p>
          <w:p w14:paraId="7D8EDD8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戶</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豐富自身與環境的互動經驗，培養對生活環境的覺知與敏感，體驗與珍惜環境的好。</w:t>
            </w:r>
          </w:p>
          <w:p w14:paraId="6CD56DB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善用五官的感知，培養眼、耳、鼻、舌、觸覺及心靈對環境感受的能力。</w:t>
            </w:r>
          </w:p>
          <w:p w14:paraId="52DDFDA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29582411" w14:textId="77777777" w:rsidR="00CF1DCF" w:rsidRPr="00E73FA1" w:rsidRDefault="007857E1" w:rsidP="00281EF1">
            <w:pPr>
              <w:spacing w:after="180"/>
              <w:rPr>
                <w:rFonts w:eastAsia="標楷體"/>
                <w:color w:val="0070C0"/>
                <w:sz w:val="20"/>
                <w:szCs w:val="20"/>
              </w:rPr>
            </w:pPr>
          </w:p>
        </w:tc>
      </w:tr>
      <w:tr w:rsidR="00CF1DCF" w:rsidRPr="00B32678" w14:paraId="6FD64DE1" w14:textId="77777777" w:rsidTr="00D24DB3">
        <w:tc>
          <w:tcPr>
            <w:tcW w:w="817" w:type="dxa"/>
            <w:shd w:val="clear" w:color="auto" w:fill="auto"/>
            <w:vAlign w:val="center"/>
          </w:tcPr>
          <w:p w14:paraId="1BFC6F5D"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14:paraId="3E48FB6E"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10E2911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5EE4E8EF"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0EC900E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14:paraId="50345CD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p w14:paraId="03DB2D9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14:paraId="0A704F7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EA44DD">
              <w:rPr>
                <w:rFonts w:ascii="Times New Roman" w:eastAsia="標楷體" w:hAnsi="Times New Roman" w:cs="Times New Roman"/>
                <w:sz w:val="20"/>
                <w:szCs w:val="20"/>
              </w:rPr>
              <w:t>能了解</w:t>
            </w:r>
            <w:r w:rsidRPr="00EA44DD">
              <w:rPr>
                <w:rFonts w:ascii="Times New Roman" w:eastAsia="標楷體" w:hAnsi="Times New Roman" w:cs="Times New Roman"/>
                <w:sz w:val="20"/>
                <w:szCs w:val="20"/>
              </w:rPr>
              <w:lastRenderedPageBreak/>
              <w:t>一個因素改變可能造成的影響，進而預測活動的大致結果。在教師或教科書的指導或說明下，能了解探究的計畫。</w:t>
            </w:r>
          </w:p>
          <w:p w14:paraId="11A4A99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EA44DD">
              <w:rPr>
                <w:rFonts w:ascii="Times New Roman" w:eastAsia="標楷體" w:hAnsi="Times New Roman" w:cs="Times New Roman"/>
                <w:sz w:val="20"/>
                <w:szCs w:val="20"/>
              </w:rPr>
              <w:t>能正確安全操作適合學習階段的物品、器材儀器、科技設備及資源，並能觀測和記錄。</w:t>
            </w:r>
          </w:p>
          <w:p w14:paraId="750B1C9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EA44DD">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4655783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EA44DD">
              <w:rPr>
                <w:rFonts w:ascii="Times New Roman" w:eastAsia="標楷體" w:hAnsi="Times New Roman" w:cs="Times New Roman"/>
                <w:sz w:val="20"/>
                <w:szCs w:val="20"/>
              </w:rPr>
              <w:t>能利用較簡單形式的口語、文字、或圖畫等，表達探究之過程、發現。</w:t>
            </w:r>
          </w:p>
          <w:p w14:paraId="57F0E2D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ah-Ⅱ-1 </w:t>
            </w:r>
            <w:r w:rsidRPr="00EA44DD">
              <w:rPr>
                <w:rFonts w:ascii="Times New Roman" w:eastAsia="標楷體" w:hAnsi="Times New Roman" w:cs="Times New Roman"/>
                <w:sz w:val="20"/>
                <w:szCs w:val="20"/>
              </w:rPr>
              <w:t>透過各種感官了解生</w:t>
            </w:r>
            <w:r w:rsidRPr="00EA44DD">
              <w:rPr>
                <w:rFonts w:ascii="Times New Roman" w:eastAsia="標楷體" w:hAnsi="Times New Roman" w:cs="Times New Roman"/>
                <w:sz w:val="20"/>
                <w:szCs w:val="20"/>
              </w:rPr>
              <w:lastRenderedPageBreak/>
              <w:t>活週遭事物的屬性。</w:t>
            </w:r>
          </w:p>
        </w:tc>
        <w:tc>
          <w:tcPr>
            <w:tcW w:w="1559" w:type="dxa"/>
            <w:shd w:val="clear" w:color="auto" w:fill="auto"/>
          </w:tcPr>
          <w:p w14:paraId="4F3A3ECC"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INd-Ⅱ-5 </w:t>
            </w:r>
            <w:r w:rsidRPr="002E78F0">
              <w:rPr>
                <w:rFonts w:ascii="Times New Roman" w:eastAsia="標楷體" w:hAnsi="Times New Roman" w:cs="Times New Roman"/>
                <w:kern w:val="0"/>
                <w:sz w:val="20"/>
                <w:szCs w:val="20"/>
              </w:rPr>
              <w:t>自然環境中有砂石及土壤，會因水流、風而發生改變。</w:t>
            </w:r>
          </w:p>
          <w:p w14:paraId="0887EDE8"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INf-Ⅱ-5 </w:t>
            </w:r>
            <w:r w:rsidRPr="002E78F0">
              <w:rPr>
                <w:rFonts w:ascii="Times New Roman" w:eastAsia="標楷體" w:hAnsi="Times New Roman" w:cs="Times New Roman"/>
                <w:kern w:val="0"/>
                <w:sz w:val="20"/>
                <w:szCs w:val="20"/>
              </w:rPr>
              <w:t>人類活動對環境造成影響。</w:t>
            </w:r>
          </w:p>
        </w:tc>
        <w:tc>
          <w:tcPr>
            <w:tcW w:w="3205" w:type="dxa"/>
            <w:shd w:val="clear" w:color="auto" w:fill="auto"/>
          </w:tcPr>
          <w:p w14:paraId="61BE8FEE" w14:textId="77777777" w:rsidR="00600CB4" w:rsidRDefault="00EE56BE" w:rsidP="00600CB4">
            <w:pPr>
              <w:rPr>
                <w:rFonts w:ascii="標楷體" w:eastAsia="標楷體" w:hAnsi="標楷體"/>
                <w:sz w:val="20"/>
                <w:szCs w:val="20"/>
              </w:rPr>
            </w:pPr>
            <w:r w:rsidRPr="0059284A">
              <w:rPr>
                <w:rFonts w:ascii="Times New Roman" w:eastAsia="標楷體" w:hAnsi="Times New Roman" w:cs="Times New Roman"/>
                <w:sz w:val="20"/>
                <w:szCs w:val="20"/>
              </w:rPr>
              <w:t>第一單元</w:t>
            </w:r>
            <w:r>
              <w:rPr>
                <w:rFonts w:ascii="Times New Roman" w:eastAsia="標楷體" w:hAnsi="Times New Roman" w:cs="Times New Roman"/>
                <w:sz w:val="20"/>
                <w:szCs w:val="20"/>
              </w:rPr>
              <w:t>地表的靜與動</w:t>
            </w:r>
          </w:p>
          <w:p w14:paraId="66A49592"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活動二地表環境會變動嗎</w:t>
            </w:r>
          </w:p>
          <w:p w14:paraId="530AE265" w14:textId="77777777" w:rsidR="006E507D" w:rsidRDefault="00EE56BE" w:rsidP="00493729">
            <w:pPr>
              <w:rPr>
                <w:rFonts w:ascii="標楷體" w:eastAsia="標楷體" w:hAnsi="標楷體"/>
                <w:sz w:val="20"/>
                <w:szCs w:val="20"/>
              </w:rPr>
            </w:pPr>
            <w:r w:rsidRPr="006C6F62">
              <w:rPr>
                <w:rFonts w:ascii="Times New Roman" w:eastAsia="標楷體" w:hAnsi="Times New Roman" w:cs="Times New Roman"/>
                <w:sz w:val="20"/>
                <w:szCs w:val="20"/>
              </w:rPr>
              <w:t>【活動</w:t>
            </w:r>
            <w:r w:rsidRPr="006C6F62">
              <w:rPr>
                <w:rFonts w:ascii="Times New Roman" w:eastAsia="標楷體" w:hAnsi="Times New Roman" w:cs="Times New Roman"/>
                <w:sz w:val="20"/>
                <w:szCs w:val="20"/>
              </w:rPr>
              <w:t>2-1</w:t>
            </w:r>
            <w:r w:rsidRPr="006C6F62">
              <w:rPr>
                <w:rFonts w:ascii="Times New Roman" w:eastAsia="標楷體" w:hAnsi="Times New Roman" w:cs="Times New Roman"/>
                <w:sz w:val="20"/>
                <w:szCs w:val="20"/>
              </w:rPr>
              <w:t>】變動的大地</w:t>
            </w:r>
          </w:p>
          <w:p w14:paraId="639C2D28"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進行「流水作用」實驗，並請學生說明所觀察到的現象。</w:t>
            </w:r>
          </w:p>
          <w:p w14:paraId="797D4A05"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w:t>
            </w:r>
            <w:r w:rsidRPr="00D730E9">
              <w:rPr>
                <w:rFonts w:ascii="Times New Roman" w:eastAsia="標楷體" w:hAnsi="Times New Roman" w:cs="Times New Roman"/>
                <w:sz w:val="20"/>
                <w:szCs w:val="20"/>
              </w:rPr>
              <w:t>風和流水會把岩石、砂和土壤搬到其他地方堆起來，顆粒越小的地表物質被搬得越遠。</w:t>
            </w:r>
          </w:p>
          <w:p w14:paraId="568D90A2"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教師引導學生探討風和流水的作用力越強，地表物質也會被搬得越遠。</w:t>
            </w:r>
          </w:p>
          <w:p w14:paraId="0FF28992" w14:textId="77777777" w:rsidR="006E507D" w:rsidRDefault="00EE56BE" w:rsidP="00493729">
            <w:pPr>
              <w:rPr>
                <w:rFonts w:ascii="標楷體" w:eastAsia="標楷體" w:hAnsi="標楷體"/>
                <w:sz w:val="20"/>
                <w:szCs w:val="20"/>
              </w:rPr>
            </w:pPr>
            <w:r w:rsidRPr="00AC4252">
              <w:rPr>
                <w:rFonts w:ascii="Times New Roman" w:eastAsia="標楷體" w:hAnsi="Times New Roman" w:cs="Times New Roman"/>
                <w:sz w:val="20"/>
                <w:szCs w:val="20"/>
              </w:rPr>
              <w:t>【活動</w:t>
            </w:r>
            <w:r w:rsidRPr="00AC4252">
              <w:rPr>
                <w:rFonts w:ascii="Times New Roman" w:eastAsia="標楷體" w:hAnsi="Times New Roman" w:cs="Times New Roman"/>
                <w:sz w:val="20"/>
                <w:szCs w:val="20"/>
              </w:rPr>
              <w:t>2-2</w:t>
            </w:r>
            <w:r w:rsidRPr="00AC4252">
              <w:rPr>
                <w:rFonts w:ascii="Times New Roman" w:eastAsia="標楷體" w:hAnsi="Times New Roman" w:cs="Times New Roman"/>
                <w:sz w:val="20"/>
                <w:szCs w:val="20"/>
              </w:rPr>
              <w:t>】人類對大地的影響</w:t>
            </w:r>
          </w:p>
          <w:p w14:paraId="66945D09"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w:t>
            </w:r>
            <w:r w:rsidRPr="002F7F62">
              <w:rPr>
                <w:rFonts w:ascii="Times New Roman" w:eastAsia="標楷體" w:hAnsi="Times New Roman" w:cs="Times New Roman"/>
                <w:sz w:val="20"/>
                <w:szCs w:val="20"/>
              </w:rPr>
              <w:t>引導學生根據經驗思考與分享哪些人類行為會破壞地表環境</w:t>
            </w:r>
            <w:r>
              <w:rPr>
                <w:rFonts w:ascii="Times New Roman" w:eastAsia="標楷體" w:hAnsi="Times New Roman" w:cs="Times New Roman"/>
                <w:sz w:val="20"/>
                <w:szCs w:val="20"/>
              </w:rPr>
              <w:t>，例如砍伐山坡地、</w:t>
            </w:r>
            <w:r w:rsidRPr="002F7F62">
              <w:rPr>
                <w:rFonts w:ascii="Times New Roman" w:eastAsia="標楷體" w:hAnsi="Times New Roman" w:cs="Times New Roman"/>
                <w:sz w:val="20"/>
                <w:szCs w:val="20"/>
              </w:rPr>
              <w:t>在山坡地</w:t>
            </w:r>
            <w:r w:rsidRPr="002F7F62">
              <w:rPr>
                <w:rFonts w:ascii="Times New Roman" w:eastAsia="標楷體" w:hAnsi="Times New Roman" w:cs="Times New Roman"/>
                <w:sz w:val="20"/>
                <w:szCs w:val="20"/>
              </w:rPr>
              <w:lastRenderedPageBreak/>
              <w:t>上種植高冷蔬菜</w:t>
            </w:r>
            <w:r>
              <w:rPr>
                <w:rFonts w:ascii="Times New Roman" w:eastAsia="標楷體" w:hAnsi="Times New Roman" w:cs="Times New Roman"/>
                <w:sz w:val="20"/>
                <w:szCs w:val="20"/>
              </w:rPr>
              <w:t>、</w:t>
            </w:r>
            <w:r w:rsidRPr="002F7F62">
              <w:rPr>
                <w:rFonts w:ascii="Times New Roman" w:eastAsia="標楷體" w:hAnsi="Times New Roman" w:cs="Times New Roman"/>
                <w:sz w:val="20"/>
                <w:szCs w:val="20"/>
              </w:rPr>
              <w:t>在河川地</w:t>
            </w:r>
            <w:r>
              <w:rPr>
                <w:rFonts w:ascii="Times New Roman" w:eastAsia="標楷體" w:hAnsi="Times New Roman" w:cs="Times New Roman"/>
                <w:sz w:val="20"/>
                <w:szCs w:val="20"/>
              </w:rPr>
              <w:t>開挖</w:t>
            </w:r>
            <w:r w:rsidRPr="002F7F62">
              <w:rPr>
                <w:rFonts w:ascii="Times New Roman" w:eastAsia="標楷體" w:hAnsi="Times New Roman" w:cs="Times New Roman"/>
                <w:sz w:val="20"/>
                <w:szCs w:val="20"/>
              </w:rPr>
              <w:t>砂石。</w:t>
            </w:r>
          </w:p>
          <w:p w14:paraId="64C2088B"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w:t>
            </w:r>
            <w:r w:rsidRPr="00751157">
              <w:rPr>
                <w:rFonts w:ascii="Times New Roman" w:eastAsia="標楷體" w:hAnsi="Times New Roman" w:cs="Times New Roman"/>
                <w:sz w:val="20"/>
                <w:szCs w:val="20"/>
              </w:rPr>
              <w:t>學生</w:t>
            </w:r>
            <w:r>
              <w:rPr>
                <w:rFonts w:ascii="Times New Roman" w:eastAsia="標楷體" w:hAnsi="Times New Roman" w:cs="Times New Roman"/>
                <w:sz w:val="20"/>
                <w:szCs w:val="20"/>
              </w:rPr>
              <w:t>討論</w:t>
            </w:r>
            <w:r w:rsidRPr="00751157">
              <w:rPr>
                <w:rFonts w:ascii="Times New Roman" w:eastAsia="標楷體" w:hAnsi="Times New Roman" w:cs="Times New Roman"/>
                <w:sz w:val="20"/>
                <w:szCs w:val="20"/>
              </w:rPr>
              <w:t>人類過度開發自然環境，對地表環境會造成的影響</w:t>
            </w:r>
            <w:r>
              <w:rPr>
                <w:rFonts w:ascii="Times New Roman" w:eastAsia="標楷體" w:hAnsi="Times New Roman" w:cs="Times New Roman"/>
                <w:sz w:val="20"/>
                <w:szCs w:val="20"/>
              </w:rPr>
              <w:t>，例如</w:t>
            </w:r>
            <w:r w:rsidRPr="00751157">
              <w:rPr>
                <w:rFonts w:ascii="Times New Roman" w:eastAsia="標楷體" w:hAnsi="Times New Roman" w:cs="Times New Roman"/>
                <w:sz w:val="20"/>
                <w:szCs w:val="20"/>
              </w:rPr>
              <w:t>過度開發的山林下大雨容易造成土石流</w:t>
            </w:r>
            <w:r>
              <w:rPr>
                <w:rFonts w:ascii="Times New Roman" w:eastAsia="標楷體" w:hAnsi="Times New Roman" w:cs="Times New Roman"/>
                <w:sz w:val="20"/>
                <w:szCs w:val="20"/>
              </w:rPr>
              <w:t>；</w:t>
            </w:r>
            <w:r w:rsidRPr="002F7F62">
              <w:rPr>
                <w:rFonts w:ascii="Times New Roman" w:eastAsia="標楷體" w:hAnsi="Times New Roman" w:cs="Times New Roman"/>
                <w:sz w:val="20"/>
                <w:szCs w:val="20"/>
              </w:rPr>
              <w:t>種植高冷蔬菜</w:t>
            </w:r>
            <w:r>
              <w:rPr>
                <w:rFonts w:ascii="Times New Roman" w:eastAsia="標楷體" w:hAnsi="Times New Roman" w:cs="Times New Roman"/>
                <w:sz w:val="20"/>
                <w:szCs w:val="20"/>
              </w:rPr>
              <w:t>，</w:t>
            </w:r>
            <w:r w:rsidRPr="00751157">
              <w:rPr>
                <w:rFonts w:ascii="Times New Roman" w:eastAsia="標楷體" w:hAnsi="Times New Roman" w:cs="Times New Roman"/>
                <w:sz w:val="20"/>
                <w:szCs w:val="20"/>
              </w:rPr>
              <w:t>下大雨容易沖刷土石，使得溪水變得黃濁</w:t>
            </w:r>
            <w:r>
              <w:rPr>
                <w:rFonts w:ascii="Times New Roman" w:eastAsia="標楷體" w:hAnsi="Times New Roman" w:cs="Times New Roman"/>
                <w:sz w:val="20"/>
                <w:szCs w:val="20"/>
              </w:rPr>
              <w:t>；</w:t>
            </w:r>
            <w:r w:rsidRPr="002F7F62">
              <w:rPr>
                <w:rFonts w:ascii="Times New Roman" w:eastAsia="標楷體" w:hAnsi="Times New Roman" w:cs="Times New Roman"/>
                <w:sz w:val="20"/>
                <w:szCs w:val="20"/>
              </w:rPr>
              <w:t>在河川地</w:t>
            </w:r>
            <w:r>
              <w:rPr>
                <w:rFonts w:ascii="Times New Roman" w:eastAsia="標楷體" w:hAnsi="Times New Roman" w:cs="Times New Roman"/>
                <w:sz w:val="20"/>
                <w:szCs w:val="20"/>
              </w:rPr>
              <w:t>開挖</w:t>
            </w:r>
            <w:r w:rsidRPr="002F7F62">
              <w:rPr>
                <w:rFonts w:ascii="Times New Roman" w:eastAsia="標楷體" w:hAnsi="Times New Roman" w:cs="Times New Roman"/>
                <w:sz w:val="20"/>
                <w:szCs w:val="20"/>
              </w:rPr>
              <w:t>砂石</w:t>
            </w:r>
            <w:r w:rsidRPr="00751157">
              <w:rPr>
                <w:rFonts w:ascii="Times New Roman" w:eastAsia="標楷體" w:hAnsi="Times New Roman" w:cs="Times New Roman"/>
                <w:sz w:val="20"/>
                <w:szCs w:val="20"/>
              </w:rPr>
              <w:t>，破壞河床使河流大量沖刷兩岸的土石。</w:t>
            </w:r>
          </w:p>
          <w:p w14:paraId="02CEBA61" w14:textId="77777777" w:rsidR="006E507D" w:rsidRPr="001D3E19"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教師引導學生根據討論結果，思考</w:t>
            </w:r>
            <w:r w:rsidRPr="00E40F87">
              <w:rPr>
                <w:rFonts w:ascii="Times New Roman" w:eastAsia="標楷體" w:hAnsi="Times New Roman" w:cs="Times New Roman"/>
                <w:sz w:val="20"/>
                <w:szCs w:val="20"/>
              </w:rPr>
              <w:t>岩石、砂和土壤等地表物質大量流失的原因</w:t>
            </w:r>
            <w:r>
              <w:rPr>
                <w:rFonts w:ascii="Times New Roman" w:eastAsia="標楷體" w:hAnsi="Times New Roman" w:cs="Times New Roman"/>
                <w:sz w:val="20"/>
                <w:szCs w:val="20"/>
              </w:rPr>
              <w:t>。</w:t>
            </w:r>
          </w:p>
        </w:tc>
        <w:tc>
          <w:tcPr>
            <w:tcW w:w="561" w:type="dxa"/>
            <w:shd w:val="clear" w:color="auto" w:fill="auto"/>
            <w:vAlign w:val="center"/>
          </w:tcPr>
          <w:p w14:paraId="4FD0D4B5"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197D09D0" w14:textId="77777777" w:rsidR="006E507D" w:rsidRDefault="00EE56BE" w:rsidP="00836B4B">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岩石</w:t>
            </w:r>
          </w:p>
          <w:p w14:paraId="6CEE23D0" w14:textId="77777777" w:rsidR="006E507D" w:rsidRDefault="00EE56BE" w:rsidP="00836B4B">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砂</w:t>
            </w:r>
          </w:p>
          <w:p w14:paraId="06E0C5B2" w14:textId="77777777" w:rsidR="006E507D" w:rsidRDefault="00EE56BE" w:rsidP="00836B4B">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土壤</w:t>
            </w:r>
          </w:p>
          <w:p w14:paraId="780CFD20"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盤子</w:t>
            </w:r>
          </w:p>
          <w:p w14:paraId="2557AF0F"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澆水器</w:t>
            </w:r>
          </w:p>
          <w:p w14:paraId="2FE3A4CC"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sidRPr="009D4135">
              <w:rPr>
                <w:rFonts w:ascii="Times New Roman" w:eastAsia="標楷體" w:hAnsi="Times New Roman" w:cs="Times New Roman"/>
                <w:sz w:val="20"/>
                <w:szCs w:val="20"/>
              </w:rPr>
              <w:t>山坡地過度開發圖片和新聞資訊</w:t>
            </w:r>
          </w:p>
          <w:p w14:paraId="4B35F17D" w14:textId="77777777"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7.</w:t>
            </w:r>
            <w:r w:rsidRPr="006E507D">
              <w:rPr>
                <w:rFonts w:ascii="Times New Roman" w:eastAsia="標楷體" w:hAnsi="Times New Roman" w:cs="Times New Roman"/>
                <w:sz w:val="20"/>
                <w:szCs w:val="20"/>
              </w:rPr>
              <w:t>教學媒體</w:t>
            </w:r>
          </w:p>
        </w:tc>
        <w:tc>
          <w:tcPr>
            <w:tcW w:w="1332" w:type="dxa"/>
            <w:shd w:val="clear" w:color="auto" w:fill="auto"/>
          </w:tcPr>
          <w:p w14:paraId="6F7E17E8" w14:textId="77777777" w:rsidR="006E507D" w:rsidRPr="00137D8E" w:rsidRDefault="00EE56BE" w:rsidP="00836B4B">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536814C5" w14:textId="77777777" w:rsidR="006E507D" w:rsidRDefault="00EE56BE" w:rsidP="00836B4B">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5AF19C36" w14:textId="77777777" w:rsidR="006E507D" w:rsidRPr="00C1649C" w:rsidRDefault="00EE56BE" w:rsidP="00836B4B">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0202AAD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3B61EC0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覺察性別角色的刻板印象，了解家庭、學校與職業的分工，不應受性別的限制。</w:t>
            </w:r>
          </w:p>
          <w:p w14:paraId="36A8992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14:paraId="7D08E22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了解人與自然和諧共生，進而</w:t>
            </w:r>
            <w:r w:rsidRPr="00E00116">
              <w:rPr>
                <w:rFonts w:ascii="Times New Roman" w:eastAsia="標楷體" w:hAnsi="Times New Roman" w:cs="Times New Roman"/>
                <w:sz w:val="20"/>
                <w:szCs w:val="20"/>
              </w:rPr>
              <w:lastRenderedPageBreak/>
              <w:t>保護重要棲地。</w:t>
            </w:r>
          </w:p>
          <w:p w14:paraId="58D9FD9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覺知經濟發展與工業發展對環境的衝擊。</w:t>
            </w:r>
          </w:p>
          <w:p w14:paraId="3DE16B1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覺知人類的生活型態對其他生物與生態系的衝擊。</w:t>
            </w:r>
          </w:p>
          <w:p w14:paraId="0BD5E27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養成對災害的警覺心及敏感度，對災害有基本的了解，並能避免災害的發生。</w:t>
            </w:r>
          </w:p>
          <w:p w14:paraId="275CCC6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2E1ABD4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00116">
              <w:rPr>
                <w:rFonts w:ascii="Times New Roman" w:eastAsia="標楷體" w:hAnsi="Times New Roman" w:cs="Times New Roman"/>
                <w:sz w:val="20"/>
                <w:szCs w:val="20"/>
              </w:rPr>
              <w:t>具備與他人團隊合作的能力。</w:t>
            </w:r>
          </w:p>
          <w:p w14:paraId="52DCEEB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00BDCD3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了解安全教育。</w:t>
            </w:r>
          </w:p>
          <w:p w14:paraId="0C76E42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探討日常生活應該注意的安全。</w:t>
            </w:r>
          </w:p>
          <w:p w14:paraId="481B0A2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14:paraId="50614DA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災害的種類包含洪</w:t>
            </w:r>
            <w:r w:rsidRPr="00E00116">
              <w:rPr>
                <w:rFonts w:ascii="Times New Roman" w:eastAsia="標楷體" w:hAnsi="Times New Roman" w:cs="Times New Roman"/>
                <w:sz w:val="20"/>
                <w:szCs w:val="20"/>
              </w:rPr>
              <w:lastRenderedPageBreak/>
              <w:t>水、颱風、土石流、乾旱</w:t>
            </w:r>
            <w:r>
              <w:rPr>
                <w:rFonts w:ascii="Times New Roman" w:eastAsia="標楷體" w:hAnsi="Times New Roman" w:cs="Times New Roman"/>
                <w:sz w:val="20"/>
                <w:szCs w:val="20"/>
              </w:rPr>
              <w:t>…</w:t>
            </w:r>
            <w:r w:rsidRPr="00E00116">
              <w:rPr>
                <w:rFonts w:ascii="Times New Roman" w:eastAsia="標楷體" w:hAnsi="Times New Roman" w:cs="Times New Roman"/>
                <w:sz w:val="20"/>
                <w:szCs w:val="20"/>
              </w:rPr>
              <w:t>。</w:t>
            </w:r>
          </w:p>
          <w:p w14:paraId="3FEDBD5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臺灣地理位置、地質狀況、與生態環境與災害緊密相關。</w:t>
            </w:r>
          </w:p>
          <w:p w14:paraId="1E86789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不同災害發生時的適當避難行為。</w:t>
            </w:r>
          </w:p>
          <w:p w14:paraId="27CE2B7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2B65C3C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認識一般生活情境中需要使用的，以及學習學科基礎知識所應具備的字詞彙。</w:t>
            </w:r>
          </w:p>
          <w:p w14:paraId="7A1388F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中高年級後需發展長篇文本的閱讀理解能力。</w:t>
            </w:r>
          </w:p>
          <w:p w14:paraId="5A7990D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培養喜愛閱讀的態度。</w:t>
            </w:r>
          </w:p>
          <w:p w14:paraId="04B67BB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14:paraId="67B5261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善用教室外、戶外及校外教</w:t>
            </w:r>
            <w:r w:rsidRPr="00E00116">
              <w:rPr>
                <w:rFonts w:ascii="Times New Roman" w:eastAsia="標楷體" w:hAnsi="Times New Roman" w:cs="Times New Roman"/>
                <w:sz w:val="20"/>
                <w:szCs w:val="20"/>
              </w:rPr>
              <w:lastRenderedPageBreak/>
              <w:t>學，認識生活環境（自然或人為）。</w:t>
            </w:r>
          </w:p>
          <w:p w14:paraId="2B83684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豐富自身與環境的互動經驗，培養對生活環境的覺知與敏感，體驗與珍惜環境的好。</w:t>
            </w:r>
          </w:p>
          <w:p w14:paraId="6B43FB1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善用五官的感知，培養眼、耳、鼻、舌、觸覺及心靈對環境感受的能力。</w:t>
            </w:r>
          </w:p>
          <w:p w14:paraId="2A040A3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780841EE" w14:textId="77777777" w:rsidR="00CF1DCF" w:rsidRPr="00E73FA1" w:rsidRDefault="007857E1" w:rsidP="00281EF1">
            <w:pPr>
              <w:spacing w:after="180"/>
              <w:rPr>
                <w:rFonts w:eastAsia="標楷體"/>
                <w:color w:val="0070C0"/>
                <w:sz w:val="20"/>
                <w:szCs w:val="20"/>
              </w:rPr>
            </w:pPr>
          </w:p>
        </w:tc>
      </w:tr>
      <w:tr w:rsidR="00CF1DCF" w:rsidRPr="00B32678" w14:paraId="38529932" w14:textId="77777777" w:rsidTr="00D24DB3">
        <w:tc>
          <w:tcPr>
            <w:tcW w:w="817" w:type="dxa"/>
            <w:shd w:val="clear" w:color="auto" w:fill="auto"/>
            <w:vAlign w:val="center"/>
          </w:tcPr>
          <w:p w14:paraId="0B76ABD9"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14:paraId="62AB681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64C52666"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7A5F1468"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2C9ED590"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14:paraId="6473D1D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p w14:paraId="4A46582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w:t>
            </w:r>
            <w:r w:rsidRPr="00EA44DD">
              <w:rPr>
                <w:rFonts w:ascii="Times New Roman" w:eastAsia="標楷體" w:hAnsi="Times New Roman" w:cs="Times New Roman"/>
                <w:sz w:val="20"/>
                <w:szCs w:val="20"/>
              </w:rPr>
              <w:lastRenderedPageBreak/>
              <w:t>察，進而能察覺問題。</w:t>
            </w:r>
          </w:p>
          <w:p w14:paraId="07B1E19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EA44DD">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4E2706A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EA44DD">
              <w:rPr>
                <w:rFonts w:ascii="Times New Roman" w:eastAsia="標楷體" w:hAnsi="Times New Roman" w:cs="Times New Roman"/>
                <w:sz w:val="20"/>
                <w:szCs w:val="20"/>
              </w:rPr>
              <w:t>能正確安全操作適合學習階段的物品、器材儀器、科技設備及資源，並能觀測和記錄。</w:t>
            </w:r>
          </w:p>
          <w:p w14:paraId="4A3767D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EA44DD">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4A96C8B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EA44DD">
              <w:rPr>
                <w:rFonts w:ascii="Times New Roman" w:eastAsia="標楷體" w:hAnsi="Times New Roman" w:cs="Times New Roman"/>
                <w:sz w:val="20"/>
                <w:szCs w:val="20"/>
              </w:rPr>
              <w:t>能利用較簡單形式的口語、文字、或圖畫等，表達探究之過</w:t>
            </w:r>
            <w:r w:rsidRPr="00EA44DD">
              <w:rPr>
                <w:rFonts w:ascii="Times New Roman" w:eastAsia="標楷體" w:hAnsi="Times New Roman" w:cs="Times New Roman"/>
                <w:sz w:val="20"/>
                <w:szCs w:val="20"/>
              </w:rPr>
              <w:lastRenderedPageBreak/>
              <w:t>程、發現。</w:t>
            </w:r>
          </w:p>
          <w:p w14:paraId="159FF89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ah-Ⅱ-1 </w:t>
            </w:r>
            <w:r w:rsidRPr="00EA44DD">
              <w:rPr>
                <w:rFonts w:ascii="Times New Roman" w:eastAsia="標楷體" w:hAnsi="Times New Roman" w:cs="Times New Roman"/>
                <w:sz w:val="20"/>
                <w:szCs w:val="20"/>
              </w:rPr>
              <w:t>透過各種感官了解生活週遭事物的屬性。</w:t>
            </w:r>
          </w:p>
        </w:tc>
        <w:tc>
          <w:tcPr>
            <w:tcW w:w="1559" w:type="dxa"/>
            <w:shd w:val="clear" w:color="auto" w:fill="auto"/>
          </w:tcPr>
          <w:p w14:paraId="351185D6"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INf-Ⅱ-5 </w:t>
            </w:r>
            <w:r w:rsidRPr="002E78F0">
              <w:rPr>
                <w:rFonts w:ascii="Times New Roman" w:eastAsia="標楷體" w:hAnsi="Times New Roman" w:cs="Times New Roman"/>
                <w:kern w:val="0"/>
                <w:sz w:val="20"/>
                <w:szCs w:val="20"/>
              </w:rPr>
              <w:t>人類活動對環境造成影響。</w:t>
            </w:r>
          </w:p>
          <w:p w14:paraId="7C4844AC"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INf-Ⅱ-6 </w:t>
            </w:r>
            <w:r w:rsidRPr="002E78F0">
              <w:rPr>
                <w:rFonts w:ascii="Times New Roman" w:eastAsia="標楷體" w:hAnsi="Times New Roman" w:cs="Times New Roman"/>
                <w:kern w:val="0"/>
                <w:sz w:val="20"/>
                <w:szCs w:val="20"/>
              </w:rPr>
              <w:t>地震會造成嚴重的災害，平時的準備與防震能降低損害。</w:t>
            </w:r>
          </w:p>
        </w:tc>
        <w:tc>
          <w:tcPr>
            <w:tcW w:w="3205" w:type="dxa"/>
            <w:shd w:val="clear" w:color="auto" w:fill="auto"/>
          </w:tcPr>
          <w:p w14:paraId="7B7F63D5" w14:textId="77777777" w:rsidR="00600CB4" w:rsidRDefault="00EE56BE" w:rsidP="00600CB4">
            <w:pPr>
              <w:rPr>
                <w:rFonts w:ascii="標楷體" w:eastAsia="標楷體" w:hAnsi="標楷體"/>
                <w:sz w:val="20"/>
                <w:szCs w:val="20"/>
              </w:rPr>
            </w:pPr>
            <w:r w:rsidRPr="0059284A">
              <w:rPr>
                <w:rFonts w:ascii="Times New Roman" w:eastAsia="標楷體" w:hAnsi="Times New Roman" w:cs="Times New Roman"/>
                <w:sz w:val="20"/>
                <w:szCs w:val="20"/>
              </w:rPr>
              <w:t>第一單元</w:t>
            </w:r>
            <w:r>
              <w:rPr>
                <w:rFonts w:ascii="Times New Roman" w:eastAsia="標楷體" w:hAnsi="Times New Roman" w:cs="Times New Roman"/>
                <w:sz w:val="20"/>
                <w:szCs w:val="20"/>
              </w:rPr>
              <w:t>地表的靜與動</w:t>
            </w:r>
          </w:p>
          <w:p w14:paraId="6125CB34"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活動二地表環境會變動嗎</w:t>
            </w:r>
          </w:p>
          <w:p w14:paraId="01F1683B" w14:textId="77777777" w:rsidR="006E507D" w:rsidRDefault="00EE56BE" w:rsidP="00493729">
            <w:pPr>
              <w:rPr>
                <w:rFonts w:ascii="標楷體" w:eastAsia="標楷體" w:hAnsi="標楷體"/>
                <w:sz w:val="20"/>
                <w:szCs w:val="20"/>
              </w:rPr>
            </w:pPr>
            <w:r w:rsidRPr="00AC4252">
              <w:rPr>
                <w:rFonts w:ascii="Times New Roman" w:eastAsia="標楷體" w:hAnsi="Times New Roman" w:cs="Times New Roman"/>
                <w:sz w:val="20"/>
                <w:szCs w:val="20"/>
              </w:rPr>
              <w:t>【活動</w:t>
            </w:r>
            <w:r w:rsidRPr="00AC4252">
              <w:rPr>
                <w:rFonts w:ascii="Times New Roman" w:eastAsia="標楷體" w:hAnsi="Times New Roman" w:cs="Times New Roman"/>
                <w:sz w:val="20"/>
                <w:szCs w:val="20"/>
              </w:rPr>
              <w:t>2-2</w:t>
            </w:r>
            <w:r w:rsidRPr="00AC4252">
              <w:rPr>
                <w:rFonts w:ascii="Times New Roman" w:eastAsia="標楷體" w:hAnsi="Times New Roman" w:cs="Times New Roman"/>
                <w:sz w:val="20"/>
                <w:szCs w:val="20"/>
              </w:rPr>
              <w:t>】人類對大地的影響</w:t>
            </w:r>
          </w:p>
          <w:p w14:paraId="253846D9"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教師引導學生根據</w:t>
            </w:r>
            <w:r w:rsidRPr="00E40F87">
              <w:rPr>
                <w:rFonts w:ascii="Times New Roman" w:eastAsia="標楷體" w:hAnsi="Times New Roman" w:cs="Times New Roman"/>
                <w:sz w:val="20"/>
                <w:szCs w:val="20"/>
              </w:rPr>
              <w:t>岩石、砂和土壤等地表物質大量流失的原因</w:t>
            </w:r>
            <w:r>
              <w:rPr>
                <w:rFonts w:ascii="Times New Roman" w:eastAsia="標楷體" w:hAnsi="Times New Roman" w:cs="Times New Roman"/>
                <w:sz w:val="20"/>
                <w:szCs w:val="20"/>
              </w:rPr>
              <w:t>，討論</w:t>
            </w:r>
            <w:r w:rsidRPr="00E40F87">
              <w:rPr>
                <w:rFonts w:ascii="Times New Roman" w:eastAsia="標楷體" w:hAnsi="Times New Roman" w:cs="Times New Roman"/>
                <w:sz w:val="20"/>
                <w:szCs w:val="20"/>
              </w:rPr>
              <w:t>如何做好水土保持，減少人為對於地表環境的影響</w:t>
            </w:r>
            <w:r>
              <w:rPr>
                <w:rFonts w:ascii="Times New Roman" w:eastAsia="標楷體" w:hAnsi="Times New Roman" w:cs="Times New Roman"/>
                <w:sz w:val="20"/>
                <w:szCs w:val="20"/>
              </w:rPr>
              <w:t>，例如維持森林的完整、再裸露山坡地種植植物、整治河川。</w:t>
            </w:r>
          </w:p>
          <w:p w14:paraId="7B02BB23" w14:textId="77777777" w:rsidR="00600CB4" w:rsidRDefault="00EE56BE" w:rsidP="00493729">
            <w:pPr>
              <w:rPr>
                <w:rFonts w:ascii="標楷體" w:eastAsia="標楷體" w:hAnsi="標楷體"/>
                <w:sz w:val="20"/>
                <w:szCs w:val="20"/>
              </w:rPr>
            </w:pPr>
            <w:r>
              <w:rPr>
                <w:rFonts w:ascii="Times New Roman" w:eastAsia="標楷體" w:hAnsi="Times New Roman" w:cs="Times New Roman"/>
                <w:sz w:val="20"/>
                <w:szCs w:val="20"/>
              </w:rPr>
              <w:t>活動三怎樣做好地震防災</w:t>
            </w:r>
          </w:p>
          <w:p w14:paraId="32D2296C"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3-1</w:t>
            </w:r>
            <w:r w:rsidRPr="002414A4">
              <w:rPr>
                <w:rFonts w:ascii="Times New Roman" w:eastAsia="標楷體" w:hAnsi="Times New Roman" w:cs="Times New Roman"/>
                <w:sz w:val="20"/>
                <w:szCs w:val="20"/>
              </w:rPr>
              <w:t>】</w:t>
            </w:r>
            <w:r>
              <w:rPr>
                <w:rFonts w:ascii="Times New Roman" w:eastAsia="標楷體" w:hAnsi="Times New Roman" w:cs="Times New Roman"/>
                <w:sz w:val="20"/>
                <w:szCs w:val="20"/>
              </w:rPr>
              <w:t>地震了</w:t>
            </w:r>
          </w:p>
          <w:p w14:paraId="438BE9E1"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請學生分享自己遇過</w:t>
            </w:r>
            <w:r w:rsidRPr="00C86AFE">
              <w:rPr>
                <w:rFonts w:ascii="Times New Roman" w:eastAsia="標楷體" w:hAnsi="Times New Roman" w:cs="Times New Roman"/>
                <w:sz w:val="20"/>
                <w:szCs w:val="20"/>
              </w:rPr>
              <w:t>地震</w:t>
            </w:r>
            <w:r>
              <w:rPr>
                <w:rFonts w:ascii="Times New Roman" w:eastAsia="標楷體" w:hAnsi="Times New Roman" w:cs="Times New Roman"/>
                <w:sz w:val="20"/>
                <w:szCs w:val="20"/>
              </w:rPr>
              <w:t>的</w:t>
            </w:r>
            <w:r w:rsidRPr="00C86AFE">
              <w:rPr>
                <w:rFonts w:ascii="Times New Roman" w:eastAsia="標楷體" w:hAnsi="Times New Roman" w:cs="Times New Roman"/>
                <w:sz w:val="20"/>
                <w:szCs w:val="20"/>
              </w:rPr>
              <w:t>經</w:t>
            </w:r>
            <w:r w:rsidRPr="00C86AFE">
              <w:rPr>
                <w:rFonts w:ascii="Times New Roman" w:eastAsia="標楷體" w:hAnsi="Times New Roman" w:cs="Times New Roman"/>
                <w:sz w:val="20"/>
                <w:szCs w:val="20"/>
              </w:rPr>
              <w:lastRenderedPageBreak/>
              <w:t>歷</w:t>
            </w:r>
            <w:r>
              <w:rPr>
                <w:rFonts w:ascii="Times New Roman" w:eastAsia="標楷體" w:hAnsi="Times New Roman" w:cs="Times New Roman"/>
                <w:sz w:val="20"/>
                <w:szCs w:val="20"/>
              </w:rPr>
              <w:t>。</w:t>
            </w:r>
          </w:p>
          <w:p w14:paraId="699827D0"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教師說明地震</w:t>
            </w:r>
            <w:r w:rsidRPr="007D6814">
              <w:rPr>
                <w:rFonts w:ascii="Times New Roman" w:eastAsia="標楷體" w:hAnsi="Times New Roman" w:cs="Times New Roman"/>
                <w:sz w:val="20"/>
                <w:szCs w:val="20"/>
              </w:rPr>
              <w:t>和風、流水一樣會改變地表形貌</w:t>
            </w:r>
            <w:r>
              <w:rPr>
                <w:rFonts w:ascii="Times New Roman" w:eastAsia="標楷體" w:hAnsi="Times New Roman" w:cs="Times New Roman"/>
                <w:sz w:val="20"/>
                <w:szCs w:val="20"/>
              </w:rPr>
              <w:t>，例如地層隆起、</w:t>
            </w:r>
            <w:r w:rsidRPr="007D6814">
              <w:rPr>
                <w:rFonts w:ascii="Times New Roman" w:eastAsia="標楷體" w:hAnsi="Times New Roman" w:cs="Times New Roman"/>
                <w:sz w:val="20"/>
                <w:szCs w:val="20"/>
              </w:rPr>
              <w:t>山坡地的土石滑落</w:t>
            </w:r>
            <w:r>
              <w:rPr>
                <w:rFonts w:ascii="Times New Roman" w:eastAsia="標楷體" w:hAnsi="Times New Roman" w:cs="Times New Roman"/>
                <w:sz w:val="20"/>
                <w:szCs w:val="20"/>
              </w:rPr>
              <w:t>、河流中</w:t>
            </w:r>
            <w:r w:rsidRPr="00293923">
              <w:rPr>
                <w:rFonts w:ascii="Times New Roman" w:eastAsia="標楷體" w:hAnsi="Times New Roman" w:cs="Times New Roman"/>
                <w:sz w:val="20"/>
                <w:szCs w:val="20"/>
              </w:rPr>
              <w:t>斷層錯動</w:t>
            </w:r>
            <w:r>
              <w:rPr>
                <w:rFonts w:ascii="Times New Roman" w:eastAsia="標楷體" w:hAnsi="Times New Roman" w:cs="Times New Roman"/>
                <w:sz w:val="20"/>
                <w:szCs w:val="20"/>
              </w:rPr>
              <w:t>形成斷層瀑布。</w:t>
            </w:r>
          </w:p>
          <w:p w14:paraId="0D3C56EB"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教師引導學生討論</w:t>
            </w:r>
            <w:r w:rsidRPr="00573012">
              <w:rPr>
                <w:rFonts w:ascii="Times New Roman" w:eastAsia="標楷體" w:hAnsi="Times New Roman" w:cs="Times New Roman"/>
                <w:sz w:val="20"/>
                <w:szCs w:val="20"/>
              </w:rPr>
              <w:t>強烈地震會造成哪些災害</w:t>
            </w:r>
            <w:r>
              <w:rPr>
                <w:rFonts w:ascii="Times New Roman" w:eastAsia="標楷體" w:hAnsi="Times New Roman" w:cs="Times New Roman"/>
                <w:sz w:val="20"/>
                <w:szCs w:val="20"/>
              </w:rPr>
              <w:t>，例如引發火災、物品散落、橋梁斷裂。</w:t>
            </w:r>
          </w:p>
          <w:p w14:paraId="5EDF2E9D"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教師說明</w:t>
            </w:r>
            <w:r w:rsidRPr="00F028B7">
              <w:rPr>
                <w:rFonts w:ascii="Times New Roman" w:eastAsia="標楷體" w:hAnsi="Times New Roman" w:cs="Times New Roman"/>
                <w:sz w:val="20"/>
                <w:szCs w:val="20"/>
              </w:rPr>
              <w:t>地震報告單</w:t>
            </w:r>
            <w:r>
              <w:rPr>
                <w:rFonts w:ascii="Times New Roman" w:eastAsia="標楷體" w:hAnsi="Times New Roman" w:cs="Times New Roman"/>
                <w:sz w:val="20"/>
                <w:szCs w:val="20"/>
              </w:rPr>
              <w:t>內容與相關名詞。</w:t>
            </w:r>
          </w:p>
          <w:p w14:paraId="330C348C" w14:textId="77777777" w:rsidR="006E507D" w:rsidRPr="00293923"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教師說明</w:t>
            </w:r>
            <w:r w:rsidRPr="00683043">
              <w:rPr>
                <w:rFonts w:ascii="Times New Roman" w:eastAsia="標楷體" w:hAnsi="Times New Roman" w:cs="Times New Roman"/>
                <w:sz w:val="20"/>
                <w:szCs w:val="20"/>
              </w:rPr>
              <w:t>中央氣象局</w:t>
            </w:r>
            <w:r>
              <w:rPr>
                <w:rFonts w:ascii="Times New Roman" w:eastAsia="標楷體" w:hAnsi="Times New Roman" w:cs="Times New Roman"/>
                <w:sz w:val="20"/>
                <w:szCs w:val="20"/>
              </w:rPr>
              <w:t>的地震震度分級，讓學生理解震度不同對人體感受、地表破壞程度的差異。</w:t>
            </w:r>
          </w:p>
        </w:tc>
        <w:tc>
          <w:tcPr>
            <w:tcW w:w="561" w:type="dxa"/>
            <w:shd w:val="clear" w:color="auto" w:fill="auto"/>
            <w:vAlign w:val="center"/>
          </w:tcPr>
          <w:p w14:paraId="7648ADD5"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5D41AF73"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sidRPr="009D4135">
              <w:rPr>
                <w:rFonts w:ascii="Times New Roman" w:eastAsia="標楷體" w:hAnsi="Times New Roman" w:cs="Times New Roman"/>
                <w:sz w:val="20"/>
                <w:szCs w:val="20"/>
              </w:rPr>
              <w:t>山坡地過度開發圖片和新聞資訊</w:t>
            </w:r>
          </w:p>
          <w:p w14:paraId="3BF4BE59"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sidRPr="009D4135">
              <w:rPr>
                <w:rFonts w:ascii="Times New Roman" w:eastAsia="標楷體" w:hAnsi="Times New Roman" w:cs="Times New Roman"/>
                <w:sz w:val="20"/>
                <w:szCs w:val="20"/>
              </w:rPr>
              <w:t>水土保持工程的圖片</w:t>
            </w:r>
          </w:p>
          <w:p w14:paraId="37372191"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sidRPr="009D4135">
              <w:rPr>
                <w:rFonts w:ascii="Times New Roman" w:eastAsia="標楷體" w:hAnsi="Times New Roman" w:cs="Times New Roman"/>
                <w:sz w:val="20"/>
                <w:szCs w:val="20"/>
              </w:rPr>
              <w:t>新聞資料、強烈地震造成地表變動與災害圖</w:t>
            </w:r>
            <w:r w:rsidRPr="009D4135">
              <w:rPr>
                <w:rFonts w:ascii="Times New Roman" w:eastAsia="標楷體" w:hAnsi="Times New Roman" w:cs="Times New Roman"/>
                <w:sz w:val="20"/>
                <w:szCs w:val="20"/>
              </w:rPr>
              <w:lastRenderedPageBreak/>
              <w:t>片</w:t>
            </w:r>
          </w:p>
          <w:p w14:paraId="590F8B38" w14:textId="77777777"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4.</w:t>
            </w:r>
            <w:r w:rsidRPr="006E507D">
              <w:rPr>
                <w:rFonts w:ascii="Times New Roman" w:eastAsia="標楷體" w:hAnsi="Times New Roman" w:cs="Times New Roman"/>
                <w:sz w:val="20"/>
                <w:szCs w:val="20"/>
              </w:rPr>
              <w:t>教學媒體</w:t>
            </w:r>
          </w:p>
        </w:tc>
        <w:tc>
          <w:tcPr>
            <w:tcW w:w="1332" w:type="dxa"/>
            <w:shd w:val="clear" w:color="auto" w:fill="auto"/>
          </w:tcPr>
          <w:p w14:paraId="445CD17D" w14:textId="77777777" w:rsidR="006E507D" w:rsidRPr="00137D8E" w:rsidRDefault="00EE56BE" w:rsidP="009D4135">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lastRenderedPageBreak/>
              <w:t>口頭評量</w:t>
            </w:r>
          </w:p>
          <w:p w14:paraId="37DD82B3" w14:textId="77777777" w:rsidR="006E507D" w:rsidRPr="00C1649C" w:rsidRDefault="00EE56BE" w:rsidP="009D4135">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47EBE22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3F4F8C7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覺察性別角色的刻板印象，了解家庭、學校與職業的分工，不應受性別的限制。</w:t>
            </w:r>
          </w:p>
          <w:p w14:paraId="69CCA81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14:paraId="6B58712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環</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了解人與自然和諧共生，進而保護重要棲地。</w:t>
            </w:r>
          </w:p>
          <w:p w14:paraId="3AFA1BB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覺知經濟發展與工業發展對環境的衝擊。</w:t>
            </w:r>
          </w:p>
          <w:p w14:paraId="2805416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覺知人類的生活型態對其他生物與生態系的衝擊。</w:t>
            </w:r>
          </w:p>
          <w:p w14:paraId="6CABAA3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養成對災害的警覺心及敏感度，對災害有基本的了解，並能避免災害的發生。</w:t>
            </w:r>
          </w:p>
          <w:p w14:paraId="10AD117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5A83B8D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00116">
              <w:rPr>
                <w:rFonts w:ascii="Times New Roman" w:eastAsia="標楷體" w:hAnsi="Times New Roman" w:cs="Times New Roman"/>
                <w:sz w:val="20"/>
                <w:szCs w:val="20"/>
              </w:rPr>
              <w:t>具備與他人團隊合作的能力。</w:t>
            </w:r>
          </w:p>
          <w:p w14:paraId="0A576CF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56FD386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了解安全教育。</w:t>
            </w:r>
          </w:p>
          <w:p w14:paraId="4B6958A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探討日常生活應該注意的安全。</w:t>
            </w:r>
          </w:p>
          <w:p w14:paraId="237ACFF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【防災教</w:t>
            </w:r>
            <w:r>
              <w:rPr>
                <w:rFonts w:ascii="Times New Roman" w:eastAsia="標楷體" w:hAnsi="Times New Roman" w:cs="Times New Roman"/>
                <w:sz w:val="20"/>
                <w:szCs w:val="20"/>
              </w:rPr>
              <w:lastRenderedPageBreak/>
              <w:t>育】</w:t>
            </w:r>
          </w:p>
          <w:p w14:paraId="398913A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災害的種類包含洪水、颱風、土石流、乾旱</w:t>
            </w:r>
            <w:r>
              <w:rPr>
                <w:rFonts w:ascii="Times New Roman" w:eastAsia="標楷體" w:hAnsi="Times New Roman" w:cs="Times New Roman"/>
                <w:sz w:val="20"/>
                <w:szCs w:val="20"/>
              </w:rPr>
              <w:t>…</w:t>
            </w:r>
            <w:r w:rsidRPr="00E00116">
              <w:rPr>
                <w:rFonts w:ascii="Times New Roman" w:eastAsia="標楷體" w:hAnsi="Times New Roman" w:cs="Times New Roman"/>
                <w:sz w:val="20"/>
                <w:szCs w:val="20"/>
              </w:rPr>
              <w:t>。</w:t>
            </w:r>
          </w:p>
          <w:p w14:paraId="5AC35D6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臺灣地理位置、地質狀況、與生態環境與災害緊密相關。</w:t>
            </w:r>
          </w:p>
          <w:p w14:paraId="13E34F0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不同災害發生時的適當避難行為。</w:t>
            </w:r>
          </w:p>
          <w:p w14:paraId="125B76C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59E8120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認識一般生活情境中需要使用的，以及學習學科基礎知識所應具備的字詞彙。</w:t>
            </w:r>
          </w:p>
          <w:p w14:paraId="37083B5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中高年級後需發展長篇文本的閱讀理解能力。</w:t>
            </w:r>
          </w:p>
          <w:p w14:paraId="51D90CD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培養喜愛閱讀的態度。</w:t>
            </w:r>
          </w:p>
          <w:p w14:paraId="0ECE493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14:paraId="1ADC2DF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戶</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善用教室外、戶外及校外教學，認識生活環境（自然或人為）。</w:t>
            </w:r>
          </w:p>
          <w:p w14:paraId="0BDBDB7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豐富自身與環境的互動經驗，培養對生活環境的覺知與敏感，體驗與珍惜環境的好。</w:t>
            </w:r>
          </w:p>
          <w:p w14:paraId="0C7EEDF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善用五官的感知，培養眼、耳、鼻、舌、觸覺及心靈對環境感受的能力。</w:t>
            </w:r>
          </w:p>
          <w:p w14:paraId="7C7C347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43F565E3" w14:textId="77777777" w:rsidR="00CF1DCF" w:rsidRPr="00E73FA1" w:rsidRDefault="007857E1" w:rsidP="00281EF1">
            <w:pPr>
              <w:spacing w:after="180"/>
              <w:rPr>
                <w:rFonts w:eastAsia="標楷體"/>
                <w:color w:val="0070C0"/>
                <w:sz w:val="20"/>
                <w:szCs w:val="20"/>
              </w:rPr>
            </w:pPr>
          </w:p>
        </w:tc>
      </w:tr>
      <w:tr w:rsidR="00CF1DCF" w:rsidRPr="00B32678" w14:paraId="56B480C8" w14:textId="77777777" w:rsidTr="00D24DB3">
        <w:tc>
          <w:tcPr>
            <w:tcW w:w="817" w:type="dxa"/>
            <w:shd w:val="clear" w:color="auto" w:fill="auto"/>
            <w:vAlign w:val="center"/>
          </w:tcPr>
          <w:p w14:paraId="53CBE3F0"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14:paraId="4FF440AF"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686252E3"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1F12BC16"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2CC667DE"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528B7B40"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4C042AA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56E531CB"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14:paraId="31B40C8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an-Ⅱ-2 </w:t>
            </w:r>
            <w:r w:rsidRPr="00EA44DD">
              <w:rPr>
                <w:rFonts w:ascii="Times New Roman" w:eastAsia="標楷體" w:hAnsi="Times New Roman" w:cs="Times New Roman"/>
                <w:sz w:val="20"/>
                <w:szCs w:val="20"/>
              </w:rPr>
              <w:t>察覺科學家們是利用不同的方式探索自然與物質世界的形式與規律。</w:t>
            </w:r>
          </w:p>
          <w:p w14:paraId="635100A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tc-Ⅱ-1 </w:t>
            </w:r>
            <w:r w:rsidRPr="00EA44DD">
              <w:rPr>
                <w:rFonts w:ascii="Times New Roman" w:eastAsia="標楷體" w:hAnsi="Times New Roman" w:cs="Times New Roman"/>
                <w:sz w:val="20"/>
                <w:szCs w:val="20"/>
              </w:rPr>
              <w:t>能簡單分辨或分類所觀察到的自然</w:t>
            </w:r>
            <w:r w:rsidRPr="00EA44DD">
              <w:rPr>
                <w:rFonts w:ascii="Times New Roman" w:eastAsia="標楷體" w:hAnsi="Times New Roman" w:cs="Times New Roman"/>
                <w:sz w:val="20"/>
                <w:szCs w:val="20"/>
              </w:rPr>
              <w:lastRenderedPageBreak/>
              <w:t>科學現象。</w:t>
            </w:r>
          </w:p>
          <w:p w14:paraId="3592618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ai-Ⅱ-1 </w:t>
            </w:r>
            <w:r w:rsidRPr="00EA44DD">
              <w:rPr>
                <w:rFonts w:ascii="Times New Roman" w:eastAsia="標楷體" w:hAnsi="Times New Roman" w:cs="Times New Roman"/>
                <w:sz w:val="20"/>
                <w:szCs w:val="20"/>
              </w:rPr>
              <w:t>保持對自然現象的好奇心，透過不斷的探尋和提問，常會有新發現。</w:t>
            </w:r>
          </w:p>
          <w:p w14:paraId="4BB3681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ah-Ⅱ-2 </w:t>
            </w:r>
            <w:r w:rsidRPr="00EA44DD">
              <w:rPr>
                <w:rFonts w:ascii="Times New Roman" w:eastAsia="標楷體" w:hAnsi="Times New Roman" w:cs="Times New Roman"/>
                <w:sz w:val="20"/>
                <w:szCs w:val="20"/>
              </w:rPr>
              <w:t>透過有系統的分類與表達方式，與他人溝通自己的想法與發現。</w:t>
            </w:r>
          </w:p>
        </w:tc>
        <w:tc>
          <w:tcPr>
            <w:tcW w:w="1559" w:type="dxa"/>
            <w:shd w:val="clear" w:color="auto" w:fill="auto"/>
          </w:tcPr>
          <w:p w14:paraId="3CADB045"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INf-Ⅱ-6 </w:t>
            </w:r>
            <w:r w:rsidRPr="002E78F0">
              <w:rPr>
                <w:rFonts w:ascii="Times New Roman" w:eastAsia="標楷體" w:hAnsi="Times New Roman" w:cs="Times New Roman"/>
                <w:kern w:val="0"/>
                <w:sz w:val="20"/>
                <w:szCs w:val="20"/>
              </w:rPr>
              <w:t>地震會造成嚴重的災害，平時的準備與防震能降低損害。</w:t>
            </w:r>
          </w:p>
          <w:p w14:paraId="6E502673"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INc-Ⅱ-7 </w:t>
            </w:r>
            <w:r w:rsidRPr="002E78F0">
              <w:rPr>
                <w:rFonts w:ascii="Times New Roman" w:eastAsia="標楷體" w:hAnsi="Times New Roman" w:cs="Times New Roman"/>
                <w:kern w:val="0"/>
                <w:sz w:val="20"/>
                <w:szCs w:val="20"/>
              </w:rPr>
              <w:t>利用適當的工具觀察不同大小、距離位置的物</w:t>
            </w:r>
            <w:r w:rsidRPr="002E78F0">
              <w:rPr>
                <w:rFonts w:ascii="Times New Roman" w:eastAsia="標楷體" w:hAnsi="Times New Roman" w:cs="Times New Roman"/>
                <w:kern w:val="0"/>
                <w:sz w:val="20"/>
                <w:szCs w:val="20"/>
              </w:rPr>
              <w:lastRenderedPageBreak/>
              <w:t>體。</w:t>
            </w:r>
          </w:p>
          <w:p w14:paraId="13DFEC63"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INc-Ⅱ-8 </w:t>
            </w:r>
            <w:r w:rsidRPr="002E78F0">
              <w:rPr>
                <w:rFonts w:ascii="Times New Roman" w:eastAsia="標楷體" w:hAnsi="Times New Roman" w:cs="Times New Roman"/>
                <w:kern w:val="0"/>
                <w:sz w:val="20"/>
                <w:szCs w:val="20"/>
              </w:rPr>
              <w:t>不同的環境有不同的生物生存。</w:t>
            </w:r>
          </w:p>
        </w:tc>
        <w:tc>
          <w:tcPr>
            <w:tcW w:w="3205" w:type="dxa"/>
            <w:shd w:val="clear" w:color="auto" w:fill="auto"/>
          </w:tcPr>
          <w:p w14:paraId="107C46F1" w14:textId="77777777" w:rsidR="00600CB4" w:rsidRDefault="00EE56BE" w:rsidP="00600CB4">
            <w:pPr>
              <w:rPr>
                <w:rFonts w:ascii="標楷體" w:eastAsia="標楷體" w:hAnsi="標楷體"/>
                <w:sz w:val="20"/>
                <w:szCs w:val="20"/>
              </w:rPr>
            </w:pPr>
            <w:r w:rsidRPr="0059284A">
              <w:rPr>
                <w:rFonts w:ascii="Times New Roman" w:eastAsia="標楷體" w:hAnsi="Times New Roman" w:cs="Times New Roman"/>
                <w:sz w:val="20"/>
                <w:szCs w:val="20"/>
              </w:rPr>
              <w:lastRenderedPageBreak/>
              <w:t>第一單元</w:t>
            </w:r>
            <w:r>
              <w:rPr>
                <w:rFonts w:ascii="Times New Roman" w:eastAsia="標楷體" w:hAnsi="Times New Roman" w:cs="Times New Roman"/>
                <w:sz w:val="20"/>
                <w:szCs w:val="20"/>
              </w:rPr>
              <w:t>地表的靜與動</w:t>
            </w:r>
          </w:p>
          <w:p w14:paraId="0ABA4F24"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活動三怎樣做好地震防災</w:t>
            </w:r>
          </w:p>
          <w:p w14:paraId="287AC569"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3-2</w:t>
            </w:r>
            <w:r w:rsidRPr="002414A4">
              <w:rPr>
                <w:rFonts w:ascii="Times New Roman" w:eastAsia="標楷體" w:hAnsi="Times New Roman" w:cs="Times New Roman"/>
                <w:sz w:val="20"/>
                <w:szCs w:val="20"/>
              </w:rPr>
              <w:t>】地震防災準備</w:t>
            </w:r>
          </w:p>
          <w:p w14:paraId="08F422DE"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w:t>
            </w:r>
            <w:r w:rsidRPr="007C5FB6">
              <w:rPr>
                <w:rFonts w:ascii="Times New Roman" w:eastAsia="標楷體" w:hAnsi="Times New Roman" w:cs="Times New Roman"/>
                <w:sz w:val="20"/>
                <w:szCs w:val="20"/>
              </w:rPr>
              <w:t>學生思考</w:t>
            </w:r>
            <w:r>
              <w:rPr>
                <w:rFonts w:ascii="Times New Roman" w:eastAsia="標楷體" w:hAnsi="Times New Roman" w:cs="Times New Roman"/>
                <w:sz w:val="20"/>
                <w:szCs w:val="20"/>
              </w:rPr>
              <w:t>地震發生時會遇到什麼情形，例如物品砸落、被困在電梯裡，了解平時</w:t>
            </w:r>
            <w:r w:rsidRPr="007C5FB6">
              <w:rPr>
                <w:rFonts w:ascii="Times New Roman" w:eastAsia="標楷體" w:hAnsi="Times New Roman" w:cs="Times New Roman"/>
                <w:sz w:val="20"/>
                <w:szCs w:val="20"/>
              </w:rPr>
              <w:t>做好地震防災的重要性</w:t>
            </w:r>
            <w:r>
              <w:rPr>
                <w:rFonts w:ascii="Times New Roman" w:eastAsia="標楷體" w:hAnsi="Times New Roman" w:cs="Times New Roman"/>
                <w:sz w:val="20"/>
                <w:szCs w:val="20"/>
              </w:rPr>
              <w:t>。</w:t>
            </w:r>
          </w:p>
          <w:p w14:paraId="18EA4A56"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w:t>
            </w:r>
            <w:r w:rsidRPr="006D3B89">
              <w:rPr>
                <w:rFonts w:ascii="Times New Roman" w:eastAsia="標楷體" w:hAnsi="Times New Roman" w:cs="Times New Roman"/>
                <w:sz w:val="20"/>
                <w:szCs w:val="20"/>
              </w:rPr>
              <w:t>學生了解平時、發生地震時以及地震發生後應做的防災</w:t>
            </w:r>
            <w:r w:rsidRPr="006D3B89">
              <w:rPr>
                <w:rFonts w:ascii="Times New Roman" w:eastAsia="標楷體" w:hAnsi="Times New Roman" w:cs="Times New Roman"/>
                <w:sz w:val="20"/>
                <w:szCs w:val="20"/>
              </w:rPr>
              <w:lastRenderedPageBreak/>
              <w:t>作為。</w:t>
            </w:r>
          </w:p>
          <w:p w14:paraId="6F3274BF"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教師歸納平時應</w:t>
            </w:r>
            <w:r w:rsidRPr="006D3B89">
              <w:rPr>
                <w:rFonts w:ascii="Times New Roman" w:eastAsia="標楷體" w:hAnsi="Times New Roman" w:cs="Times New Roman"/>
                <w:sz w:val="20"/>
                <w:szCs w:val="20"/>
              </w:rPr>
              <w:t>準備好避難救生包</w:t>
            </w:r>
            <w:r>
              <w:rPr>
                <w:rFonts w:ascii="Times New Roman" w:eastAsia="標楷體" w:hAnsi="Times New Roman" w:cs="Times New Roman"/>
                <w:sz w:val="20"/>
                <w:szCs w:val="20"/>
              </w:rPr>
              <w:t>、將廚櫃釘牢、</w:t>
            </w:r>
            <w:r w:rsidRPr="006D3B89">
              <w:rPr>
                <w:rFonts w:ascii="Times New Roman" w:eastAsia="標楷體" w:hAnsi="Times New Roman" w:cs="Times New Roman"/>
                <w:sz w:val="20"/>
                <w:szCs w:val="20"/>
              </w:rPr>
              <w:t>熟悉避難逃生路線</w:t>
            </w:r>
            <w:r>
              <w:rPr>
                <w:rFonts w:ascii="Times New Roman" w:eastAsia="標楷體" w:hAnsi="Times New Roman" w:cs="Times New Roman"/>
                <w:sz w:val="20"/>
                <w:szCs w:val="20"/>
              </w:rPr>
              <w:t>、</w:t>
            </w:r>
            <w:r w:rsidRPr="006D3B89">
              <w:rPr>
                <w:rFonts w:ascii="Times New Roman" w:eastAsia="標楷體" w:hAnsi="Times New Roman" w:cs="Times New Roman"/>
                <w:sz w:val="20"/>
                <w:szCs w:val="20"/>
              </w:rPr>
              <w:t>做好防災避難演練</w:t>
            </w:r>
            <w:r>
              <w:rPr>
                <w:rFonts w:ascii="Times New Roman" w:eastAsia="標楷體" w:hAnsi="Times New Roman" w:cs="Times New Roman"/>
                <w:sz w:val="20"/>
                <w:szCs w:val="20"/>
              </w:rPr>
              <w:t>。</w:t>
            </w:r>
          </w:p>
          <w:p w14:paraId="7DB5A35E"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教師歸納</w:t>
            </w:r>
            <w:r w:rsidRPr="006D3B89">
              <w:rPr>
                <w:rFonts w:ascii="Times New Roman" w:eastAsia="標楷體" w:hAnsi="Times New Roman" w:cs="Times New Roman"/>
                <w:sz w:val="20"/>
                <w:szCs w:val="20"/>
              </w:rPr>
              <w:t>發生地震時首先保護頭部，</w:t>
            </w:r>
            <w:r>
              <w:rPr>
                <w:rFonts w:ascii="Times New Roman" w:eastAsia="標楷體" w:hAnsi="Times New Roman" w:cs="Times New Roman"/>
                <w:sz w:val="20"/>
                <w:szCs w:val="20"/>
              </w:rPr>
              <w:t>注意掉落物，</w:t>
            </w:r>
            <w:r w:rsidRPr="006D3B89">
              <w:rPr>
                <w:rFonts w:ascii="Times New Roman" w:eastAsia="標楷體" w:hAnsi="Times New Roman" w:cs="Times New Roman"/>
                <w:sz w:val="20"/>
                <w:szCs w:val="20"/>
              </w:rPr>
              <w:t>立即採「趴下、掩護、穩住」的動作</w:t>
            </w:r>
            <w:r>
              <w:rPr>
                <w:rFonts w:ascii="Times New Roman" w:eastAsia="標楷體" w:hAnsi="Times New Roman" w:cs="Times New Roman"/>
                <w:sz w:val="20"/>
                <w:szCs w:val="20"/>
              </w:rPr>
              <w:t>。</w:t>
            </w:r>
            <w:r w:rsidRPr="006D3B89">
              <w:rPr>
                <w:rFonts w:ascii="Times New Roman" w:eastAsia="標楷體" w:hAnsi="Times New Roman" w:cs="Times New Roman"/>
                <w:sz w:val="20"/>
                <w:szCs w:val="20"/>
              </w:rPr>
              <w:t>避難走樓梯不搭電梯</w:t>
            </w:r>
            <w:r>
              <w:rPr>
                <w:rFonts w:ascii="Times New Roman" w:eastAsia="標楷體" w:hAnsi="Times New Roman" w:cs="Times New Roman"/>
                <w:sz w:val="20"/>
                <w:szCs w:val="20"/>
              </w:rPr>
              <w:t>，若正在</w:t>
            </w:r>
            <w:r w:rsidRPr="006D3B89">
              <w:rPr>
                <w:rFonts w:ascii="Times New Roman" w:eastAsia="標楷體" w:hAnsi="Times New Roman" w:cs="Times New Roman"/>
                <w:sz w:val="20"/>
                <w:szCs w:val="20"/>
              </w:rPr>
              <w:t>烹煮食物</w:t>
            </w:r>
            <w:r>
              <w:rPr>
                <w:rFonts w:ascii="Times New Roman" w:eastAsia="標楷體" w:hAnsi="Times New Roman" w:cs="Times New Roman"/>
                <w:sz w:val="20"/>
                <w:szCs w:val="20"/>
              </w:rPr>
              <w:t>，要</w:t>
            </w:r>
            <w:r w:rsidRPr="006D3B89">
              <w:rPr>
                <w:rFonts w:ascii="Times New Roman" w:eastAsia="標楷體" w:hAnsi="Times New Roman" w:cs="Times New Roman"/>
                <w:sz w:val="20"/>
                <w:szCs w:val="20"/>
              </w:rPr>
              <w:t>立刻關閉瓦斯。</w:t>
            </w:r>
          </w:p>
          <w:p w14:paraId="3C494137"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教師歸納地震發生後要檢查</w:t>
            </w:r>
            <w:r w:rsidRPr="001B513D">
              <w:rPr>
                <w:rFonts w:ascii="Times New Roman" w:eastAsia="標楷體" w:hAnsi="Times New Roman" w:cs="Times New Roman"/>
                <w:sz w:val="20"/>
                <w:szCs w:val="20"/>
              </w:rPr>
              <w:t>房屋有無龜裂</w:t>
            </w:r>
            <w:r>
              <w:rPr>
                <w:rFonts w:ascii="Times New Roman" w:eastAsia="標楷體" w:hAnsi="Times New Roman" w:cs="Times New Roman"/>
                <w:sz w:val="20"/>
                <w:szCs w:val="20"/>
              </w:rPr>
              <w:t>以及</w:t>
            </w:r>
            <w:r w:rsidRPr="001B513D">
              <w:rPr>
                <w:rFonts w:ascii="Times New Roman" w:eastAsia="標楷體" w:hAnsi="Times New Roman" w:cs="Times New Roman"/>
                <w:sz w:val="20"/>
                <w:szCs w:val="20"/>
              </w:rPr>
              <w:t>瓦斯、水、電等設備，確認安全後再使用</w:t>
            </w:r>
            <w:r>
              <w:rPr>
                <w:rFonts w:ascii="Times New Roman" w:eastAsia="標楷體" w:hAnsi="Times New Roman" w:cs="Times New Roman"/>
                <w:sz w:val="20"/>
                <w:szCs w:val="20"/>
              </w:rPr>
              <w:t>。</w:t>
            </w:r>
          </w:p>
          <w:p w14:paraId="61579C64" w14:textId="77777777" w:rsidR="006E507D" w:rsidRDefault="00EE56BE" w:rsidP="00493729">
            <w:pPr>
              <w:rPr>
                <w:rFonts w:ascii="標楷體" w:eastAsia="標楷體" w:hAnsi="標楷體"/>
                <w:sz w:val="20"/>
                <w:szCs w:val="20"/>
              </w:rPr>
            </w:pPr>
            <w:r w:rsidRPr="000F6426">
              <w:rPr>
                <w:rFonts w:ascii="Times New Roman" w:eastAsia="標楷體" w:hAnsi="Times New Roman" w:cs="Times New Roman"/>
                <w:sz w:val="20"/>
                <w:szCs w:val="20"/>
              </w:rPr>
              <w:t>【科學閱讀】</w:t>
            </w:r>
            <w:r>
              <w:rPr>
                <w:rFonts w:ascii="Times New Roman" w:eastAsia="標楷體" w:hAnsi="Times New Roman" w:cs="Times New Roman"/>
                <w:sz w:val="20"/>
                <w:szCs w:val="20"/>
              </w:rPr>
              <w:t>怎麼知道地震來了</w:t>
            </w:r>
          </w:p>
          <w:p w14:paraId="7917981E"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介紹張衡發明世界上第一臺測定地震方位的科學儀器</w:t>
            </w:r>
            <w:r>
              <w:rPr>
                <w:rFonts w:ascii="Times New Roman" w:eastAsia="標楷體" w:hAnsi="Times New Roman" w:cs="Times New Roman"/>
                <w:sz w:val="20"/>
                <w:szCs w:val="20"/>
              </w:rPr>
              <w:t>─</w:t>
            </w:r>
            <w:r>
              <w:rPr>
                <w:rFonts w:ascii="Times New Roman" w:eastAsia="標楷體" w:hAnsi="Times New Roman" w:cs="Times New Roman"/>
                <w:sz w:val="20"/>
                <w:szCs w:val="20"/>
              </w:rPr>
              <w:t>「地動儀」。</w:t>
            </w:r>
          </w:p>
          <w:p w14:paraId="1933B767"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介紹現今地震預警系統的運作原理與功能。</w:t>
            </w:r>
          </w:p>
          <w:p w14:paraId="700FB1AC"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第二單元水生生物與環境</w:t>
            </w:r>
          </w:p>
          <w:p w14:paraId="252009B9"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活動一生物生存的環境都相同嗎</w:t>
            </w:r>
          </w:p>
          <w:p w14:paraId="5921C9F5" w14:textId="77777777" w:rsidR="006E507D" w:rsidRPr="00F321F7" w:rsidRDefault="00EE56BE" w:rsidP="00493729">
            <w:pPr>
              <w:rPr>
                <w:rFonts w:ascii="標楷體" w:eastAsia="標楷體" w:hAnsi="標楷體"/>
                <w:sz w:val="20"/>
                <w:szCs w:val="20"/>
              </w:rPr>
            </w:pPr>
            <w:r w:rsidRPr="00F321F7">
              <w:rPr>
                <w:rFonts w:ascii="Times New Roman" w:eastAsia="標楷體" w:hAnsi="Times New Roman" w:cs="Times New Roman"/>
                <w:sz w:val="20"/>
                <w:szCs w:val="20"/>
              </w:rPr>
              <w:t>【活動</w:t>
            </w:r>
            <w:r w:rsidRPr="00F321F7">
              <w:rPr>
                <w:rFonts w:ascii="Times New Roman" w:eastAsia="標楷體" w:hAnsi="Times New Roman" w:cs="Times New Roman"/>
                <w:sz w:val="20"/>
                <w:szCs w:val="20"/>
              </w:rPr>
              <w:t>1-1</w:t>
            </w:r>
            <w:r w:rsidRPr="00F321F7">
              <w:rPr>
                <w:rFonts w:ascii="Times New Roman" w:eastAsia="標楷體" w:hAnsi="Times New Roman" w:cs="Times New Roman"/>
                <w:sz w:val="20"/>
                <w:szCs w:val="20"/>
              </w:rPr>
              <w:t>】認識生物生存的環境</w:t>
            </w:r>
          </w:p>
          <w:p w14:paraId="004DAE59"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請學生分享曾經看過哪些自然環境，例如森林、草地、潮間帶、溪流。</w:t>
            </w:r>
          </w:p>
          <w:p w14:paraId="3F2646DA"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教師引導學生討論這些環境分別屬於陸域環境或水域環境。</w:t>
            </w:r>
          </w:p>
          <w:p w14:paraId="3A78EDB7" w14:textId="77777777" w:rsidR="006E507D" w:rsidRPr="00C1649C"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教師說明各種自然環境的特徵，引導學生了解自然界中有水的環境，就是水域環境。</w:t>
            </w:r>
          </w:p>
        </w:tc>
        <w:tc>
          <w:tcPr>
            <w:tcW w:w="561" w:type="dxa"/>
            <w:shd w:val="clear" w:color="auto" w:fill="auto"/>
            <w:vAlign w:val="center"/>
          </w:tcPr>
          <w:p w14:paraId="4C446982"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77908CDF" w14:textId="77777777" w:rsidR="006E507D" w:rsidRPr="00E41E4B" w:rsidRDefault="00EE56BE" w:rsidP="00AB1E0F">
            <w:pPr>
              <w:snapToGrid w:val="0"/>
              <w:rPr>
                <w:color w:val="000000" w:themeColor="text1"/>
                <w:sz w:val="16"/>
                <w:szCs w:val="16"/>
              </w:rPr>
            </w:pPr>
            <w:r>
              <w:rPr>
                <w:rFonts w:ascii="Times New Roman" w:eastAsia="標楷體" w:hAnsi="Times New Roman" w:cs="Times New Roman"/>
                <w:sz w:val="20"/>
                <w:szCs w:val="20"/>
              </w:rPr>
              <w:t>1.</w:t>
            </w:r>
            <w:r w:rsidRPr="00D85219">
              <w:rPr>
                <w:rFonts w:ascii="Times New Roman" w:eastAsia="標楷體" w:hAnsi="Times New Roman" w:cs="Times New Roman"/>
                <w:sz w:val="20"/>
                <w:szCs w:val="20"/>
              </w:rPr>
              <w:t>中央氣象局地震訊息、地震防災避</w:t>
            </w:r>
            <w:r w:rsidRPr="00E41E4B">
              <w:rPr>
                <w:rFonts w:ascii="Times New Roman" w:eastAsia="標楷體" w:hAnsi="Times New Roman" w:cs="Times New Roman"/>
                <w:sz w:val="20"/>
                <w:szCs w:val="20"/>
              </w:rPr>
              <w:t>難圖片</w:t>
            </w:r>
          </w:p>
          <w:p w14:paraId="7F792F62" w14:textId="77777777" w:rsidR="006E507D" w:rsidRPr="00E41E4B" w:rsidRDefault="00EE56BE" w:rsidP="00AB1E0F">
            <w:pPr>
              <w:snapToGrid w:val="0"/>
              <w:rPr>
                <w:color w:val="000000" w:themeColor="text1"/>
                <w:sz w:val="16"/>
                <w:szCs w:val="16"/>
              </w:rPr>
            </w:pPr>
            <w:r w:rsidRPr="00E41E4B">
              <w:rPr>
                <w:rFonts w:ascii="Times New Roman" w:eastAsia="標楷體" w:hAnsi="Times New Roman" w:cs="Times New Roman"/>
                <w:sz w:val="20"/>
                <w:szCs w:val="20"/>
              </w:rPr>
              <w:t>2.</w:t>
            </w:r>
            <w:r w:rsidRPr="00E41E4B">
              <w:rPr>
                <w:rFonts w:ascii="Times New Roman" w:eastAsia="標楷體" w:hAnsi="Times New Roman" w:cs="Times New Roman"/>
                <w:sz w:val="20"/>
                <w:szCs w:val="20"/>
              </w:rPr>
              <w:t>陸域環境圖片（森林、灌叢、草</w:t>
            </w:r>
            <w:r w:rsidRPr="00E41E4B">
              <w:rPr>
                <w:rFonts w:ascii="Times New Roman" w:eastAsia="標楷體" w:hAnsi="Times New Roman" w:cs="Times New Roman"/>
                <w:sz w:val="20"/>
                <w:szCs w:val="20"/>
              </w:rPr>
              <w:lastRenderedPageBreak/>
              <w:t>地等）</w:t>
            </w:r>
          </w:p>
          <w:p w14:paraId="671BC3DA"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sidRPr="00E41E4B">
              <w:rPr>
                <w:rFonts w:ascii="Times New Roman" w:eastAsia="標楷體" w:hAnsi="Times New Roman" w:cs="Times New Roman"/>
                <w:sz w:val="20"/>
                <w:szCs w:val="20"/>
              </w:rPr>
              <w:t>水域環境圖片（溪流、湖泊、池塘、海洋、潮間帶、水田等）</w:t>
            </w:r>
          </w:p>
          <w:p w14:paraId="2F3568C6" w14:textId="77777777"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4.</w:t>
            </w:r>
            <w:r w:rsidRPr="006E507D">
              <w:rPr>
                <w:rFonts w:ascii="Times New Roman" w:eastAsia="標楷體" w:hAnsi="Times New Roman" w:cs="Times New Roman"/>
                <w:sz w:val="20"/>
                <w:szCs w:val="20"/>
              </w:rPr>
              <w:t>教學媒體</w:t>
            </w:r>
          </w:p>
        </w:tc>
        <w:tc>
          <w:tcPr>
            <w:tcW w:w="1332" w:type="dxa"/>
            <w:shd w:val="clear" w:color="auto" w:fill="auto"/>
          </w:tcPr>
          <w:p w14:paraId="2F0140F5" w14:textId="77777777" w:rsidR="006E507D" w:rsidRPr="00137D8E" w:rsidRDefault="00EE56BE" w:rsidP="009D4135">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lastRenderedPageBreak/>
              <w:t>口頭評量</w:t>
            </w:r>
          </w:p>
          <w:p w14:paraId="5E25C65A" w14:textId="77777777" w:rsidR="006E507D" w:rsidRPr="00C1649C" w:rsidRDefault="00EE56BE" w:rsidP="009D4135">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6A37523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675B15C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覺察性別角色的刻板印象，了解家庭、學校與職業的分工，不應受性別的限</w:t>
            </w:r>
            <w:r w:rsidRPr="00E00116">
              <w:rPr>
                <w:rFonts w:ascii="Times New Roman" w:eastAsia="標楷體" w:hAnsi="Times New Roman" w:cs="Times New Roman"/>
                <w:sz w:val="20"/>
                <w:szCs w:val="20"/>
              </w:rPr>
              <w:lastRenderedPageBreak/>
              <w:t>制。</w:t>
            </w:r>
          </w:p>
          <w:p w14:paraId="2C5F336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14:paraId="5B44EF6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欣賞、包容個別差異並尊重自己與他人的權利。</w:t>
            </w:r>
          </w:p>
          <w:p w14:paraId="7EA0561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14:paraId="6812D7B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參與戶外學習與自然體驗，覺知自然環境的美、平衡、與完整性。</w:t>
            </w:r>
          </w:p>
          <w:p w14:paraId="35EA65F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覺知生物生命的美與價值，關懷動、植物的生命。</w:t>
            </w:r>
          </w:p>
          <w:p w14:paraId="7C56907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了解人與自然和諧共生，進而保護重要棲地。</w:t>
            </w:r>
          </w:p>
          <w:p w14:paraId="1FF0257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覺知經濟發展與工業發展對環境的衝擊。</w:t>
            </w:r>
          </w:p>
          <w:p w14:paraId="5ADA9ED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覺知人類的生活型態對其他生物與生態系的衝擊。</w:t>
            </w:r>
          </w:p>
          <w:p w14:paraId="100CC96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環</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養成對災害的警覺心及敏感度，對災害有基本的了解，並能避免災害的發生。</w:t>
            </w:r>
          </w:p>
          <w:p w14:paraId="5596E40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【海洋教育】</w:t>
            </w:r>
          </w:p>
          <w:p w14:paraId="18B6030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喜歡親水活動，重視水域安全。</w:t>
            </w:r>
          </w:p>
          <w:p w14:paraId="199F2FB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認識家鄉或鄰近的水域環境與產業。</w:t>
            </w:r>
          </w:p>
          <w:p w14:paraId="0AF7135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認識海洋生物與生態。</w:t>
            </w:r>
          </w:p>
          <w:p w14:paraId="43AECF5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E14 </w:t>
            </w:r>
            <w:r w:rsidRPr="00E32BAB">
              <w:rPr>
                <w:rFonts w:ascii="Times New Roman" w:eastAsia="標楷體" w:hAnsi="Times New Roman" w:cs="Times New Roman"/>
                <w:sz w:val="20"/>
                <w:szCs w:val="20"/>
              </w:rPr>
              <w:t>了解海水中含有鹽等成份，體認海洋資源與生活的關聯性。</w:t>
            </w:r>
          </w:p>
          <w:p w14:paraId="245546C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E32BAB">
              <w:rPr>
                <w:rFonts w:ascii="Times New Roman" w:eastAsia="標楷體" w:hAnsi="Times New Roman" w:cs="Times New Roman"/>
                <w:sz w:val="20"/>
                <w:szCs w:val="20"/>
              </w:rPr>
              <w:t>認識家鄉常見的河流與海洋資源，並珍惜自然資源。</w:t>
            </w:r>
          </w:p>
          <w:p w14:paraId="7688F1A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E32BAB">
              <w:rPr>
                <w:rFonts w:ascii="Times New Roman" w:eastAsia="標楷體" w:hAnsi="Times New Roman" w:cs="Times New Roman"/>
                <w:sz w:val="20"/>
                <w:szCs w:val="20"/>
              </w:rPr>
              <w:t>認識家鄉的水域或海洋的汙</w:t>
            </w:r>
            <w:r w:rsidRPr="00E32BAB">
              <w:rPr>
                <w:rFonts w:ascii="Times New Roman" w:eastAsia="標楷體" w:hAnsi="Times New Roman" w:cs="Times New Roman"/>
                <w:sz w:val="20"/>
                <w:szCs w:val="20"/>
              </w:rPr>
              <w:lastRenderedPageBreak/>
              <w:t>染、過漁等環境問題。</w:t>
            </w:r>
          </w:p>
          <w:p w14:paraId="7EAC21D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2C9BCEC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00116">
              <w:rPr>
                <w:rFonts w:ascii="Times New Roman" w:eastAsia="標楷體" w:hAnsi="Times New Roman" w:cs="Times New Roman"/>
                <w:sz w:val="20"/>
                <w:szCs w:val="20"/>
              </w:rPr>
              <w:t>具備與他人團隊合作的能力。</w:t>
            </w:r>
          </w:p>
          <w:p w14:paraId="7057E09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【品德教育】</w:t>
            </w:r>
          </w:p>
          <w:p w14:paraId="764FBAD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E32BAB">
              <w:rPr>
                <w:rFonts w:ascii="Times New Roman" w:eastAsia="標楷體" w:hAnsi="Times New Roman" w:cs="Times New Roman"/>
                <w:sz w:val="20"/>
                <w:szCs w:val="20"/>
              </w:rPr>
              <w:t>尊重生命。</w:t>
            </w:r>
          </w:p>
          <w:p w14:paraId="6BC0077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【生命教育】</w:t>
            </w:r>
          </w:p>
          <w:p w14:paraId="40EAA0E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E32BAB">
              <w:rPr>
                <w:rFonts w:ascii="Times New Roman" w:eastAsia="標楷體" w:hAnsi="Times New Roman" w:cs="Times New Roman"/>
                <w:sz w:val="20"/>
                <w:szCs w:val="20"/>
              </w:rPr>
              <w:t>從日常生活中培養道德感以及美感，練習做出道德判斷以及審美判斷，分辨事實和價值的不同。</w:t>
            </w:r>
          </w:p>
          <w:p w14:paraId="042C1EA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【資訊教育】</w:t>
            </w:r>
          </w:p>
          <w:p w14:paraId="2B9FD65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使用資訊科技解決生活中簡單的問題。</w:t>
            </w:r>
          </w:p>
          <w:p w14:paraId="2DEF796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建立康健的數位使用習慣與態度。</w:t>
            </w:r>
          </w:p>
          <w:p w14:paraId="5710AF5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3624924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了解安全教育。</w:t>
            </w:r>
          </w:p>
          <w:p w14:paraId="340C5B3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安</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探討日常生活應該注意的安全。</w:t>
            </w:r>
          </w:p>
          <w:p w14:paraId="5913903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14:paraId="5E905BE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災害的種類包含洪水、颱風、土石流、乾旱</w:t>
            </w:r>
            <w:r>
              <w:rPr>
                <w:rFonts w:ascii="Times New Roman" w:eastAsia="標楷體" w:hAnsi="Times New Roman" w:cs="Times New Roman"/>
                <w:sz w:val="20"/>
                <w:szCs w:val="20"/>
              </w:rPr>
              <w:t>…</w:t>
            </w:r>
            <w:r w:rsidRPr="00E00116">
              <w:rPr>
                <w:rFonts w:ascii="Times New Roman" w:eastAsia="標楷體" w:hAnsi="Times New Roman" w:cs="Times New Roman"/>
                <w:sz w:val="20"/>
                <w:szCs w:val="20"/>
              </w:rPr>
              <w:t>。</w:t>
            </w:r>
          </w:p>
          <w:p w14:paraId="6322A98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臺灣地理位置、地質狀況、與生態環境與災害緊密相關。</w:t>
            </w:r>
          </w:p>
          <w:p w14:paraId="43CE562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E5 </w:t>
            </w:r>
            <w:r w:rsidRPr="00E00116">
              <w:rPr>
                <w:rFonts w:ascii="Times New Roman" w:eastAsia="標楷體" w:hAnsi="Times New Roman" w:cs="Times New Roman"/>
                <w:sz w:val="20"/>
                <w:szCs w:val="20"/>
              </w:rPr>
              <w:t>不同災害發生時的適當避難行為。</w:t>
            </w:r>
          </w:p>
          <w:p w14:paraId="5DCB827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14:paraId="6358CB7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學習解決問題與做決定的能力。</w:t>
            </w:r>
          </w:p>
          <w:p w14:paraId="6082BC4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127E733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認識一般生活情境中需要使用的，以及學習學科基礎知識所應具備的字詞</w:t>
            </w:r>
            <w:r w:rsidRPr="00E00116">
              <w:rPr>
                <w:rFonts w:ascii="Times New Roman" w:eastAsia="標楷體" w:hAnsi="Times New Roman" w:cs="Times New Roman"/>
                <w:sz w:val="20"/>
                <w:szCs w:val="20"/>
              </w:rPr>
              <w:lastRenderedPageBreak/>
              <w:t>彙。</w:t>
            </w:r>
          </w:p>
          <w:p w14:paraId="181618D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中高年級後需發展長篇文本的閱讀理解能力。</w:t>
            </w:r>
          </w:p>
          <w:p w14:paraId="22C485A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00116">
              <w:rPr>
                <w:rFonts w:ascii="Times New Roman" w:eastAsia="標楷體" w:hAnsi="Times New Roman" w:cs="Times New Roman"/>
                <w:sz w:val="20"/>
                <w:szCs w:val="20"/>
              </w:rPr>
              <w:t>培養喜愛閱讀的態度。</w:t>
            </w:r>
          </w:p>
          <w:p w14:paraId="6847B69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14:paraId="2235EDF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00116">
              <w:rPr>
                <w:rFonts w:ascii="Times New Roman" w:eastAsia="標楷體" w:hAnsi="Times New Roman" w:cs="Times New Roman"/>
                <w:sz w:val="20"/>
                <w:szCs w:val="20"/>
              </w:rPr>
              <w:t>善用教室外、戶外及校外教學，認識生活環境（自然或人為）。</w:t>
            </w:r>
          </w:p>
          <w:p w14:paraId="09F8094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00116">
              <w:rPr>
                <w:rFonts w:ascii="Times New Roman" w:eastAsia="標楷體" w:hAnsi="Times New Roman" w:cs="Times New Roman"/>
                <w:sz w:val="20"/>
                <w:szCs w:val="20"/>
              </w:rPr>
              <w:t>豐富自身與環境的互動經驗，培養對生活環境的覺知與敏感，體驗與珍惜環境的好。</w:t>
            </w:r>
          </w:p>
          <w:p w14:paraId="0B87F69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00116">
              <w:rPr>
                <w:rFonts w:ascii="Times New Roman" w:eastAsia="標楷體" w:hAnsi="Times New Roman" w:cs="Times New Roman"/>
                <w:sz w:val="20"/>
                <w:szCs w:val="20"/>
              </w:rPr>
              <w:t>善用五官的感知，培養眼、耳、鼻、舌、觸覺及心靈對環境感受的能力。</w:t>
            </w:r>
          </w:p>
          <w:p w14:paraId="7A0C52A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00116">
              <w:rPr>
                <w:rFonts w:ascii="Times New Roman" w:eastAsia="標楷體" w:hAnsi="Times New Roman" w:cs="Times New Roman"/>
                <w:sz w:val="20"/>
                <w:szCs w:val="20"/>
              </w:rPr>
              <w:t>覺知自身的生活方式會對自然</w:t>
            </w:r>
            <w:r w:rsidRPr="00E00116">
              <w:rPr>
                <w:rFonts w:ascii="Times New Roman" w:eastAsia="標楷體" w:hAnsi="Times New Roman" w:cs="Times New Roman"/>
                <w:sz w:val="20"/>
                <w:szCs w:val="20"/>
              </w:rPr>
              <w:lastRenderedPageBreak/>
              <w:t>環境產生影響與衝擊。</w:t>
            </w:r>
          </w:p>
        </w:tc>
        <w:tc>
          <w:tcPr>
            <w:tcW w:w="1823" w:type="dxa"/>
            <w:shd w:val="clear" w:color="auto" w:fill="auto"/>
          </w:tcPr>
          <w:p w14:paraId="45CCA3CB" w14:textId="77777777" w:rsidR="00CF1DCF" w:rsidRPr="00E73FA1" w:rsidRDefault="007857E1" w:rsidP="00281EF1">
            <w:pPr>
              <w:spacing w:after="180"/>
              <w:rPr>
                <w:rFonts w:eastAsia="標楷體"/>
                <w:color w:val="0070C0"/>
                <w:sz w:val="20"/>
                <w:szCs w:val="20"/>
              </w:rPr>
            </w:pPr>
          </w:p>
        </w:tc>
      </w:tr>
      <w:tr w:rsidR="00CF1DCF" w:rsidRPr="00B32678" w14:paraId="6C6DB03A" w14:textId="77777777" w:rsidTr="00D24DB3">
        <w:tc>
          <w:tcPr>
            <w:tcW w:w="817" w:type="dxa"/>
            <w:shd w:val="clear" w:color="auto" w:fill="auto"/>
            <w:vAlign w:val="center"/>
          </w:tcPr>
          <w:p w14:paraId="65BD50EB"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2AD6468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795C65E2"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68BD7BD2"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484416B5"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7727FB69"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53E4ED4B"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14:paraId="107043B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tc-Ⅱ-1 </w:t>
            </w:r>
            <w:r w:rsidRPr="00EA44DD">
              <w:rPr>
                <w:rFonts w:ascii="Times New Roman" w:eastAsia="標楷體" w:hAnsi="Times New Roman" w:cs="Times New Roman"/>
                <w:sz w:val="20"/>
                <w:szCs w:val="20"/>
              </w:rPr>
              <w:t>能簡單分辨或分類所觀察到的自然科學現象。</w:t>
            </w:r>
          </w:p>
          <w:p w14:paraId="3DE2ABC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ai-Ⅱ-1 </w:t>
            </w:r>
            <w:r w:rsidRPr="00EA44DD">
              <w:rPr>
                <w:rFonts w:ascii="Times New Roman" w:eastAsia="標楷體" w:hAnsi="Times New Roman" w:cs="Times New Roman"/>
                <w:sz w:val="20"/>
                <w:szCs w:val="20"/>
              </w:rPr>
              <w:t>保持對自然現象的好奇心，透過不斷的探尋和提問，常會有新發現。</w:t>
            </w:r>
          </w:p>
          <w:p w14:paraId="3BE4EB8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ah-Ⅱ-2 </w:t>
            </w:r>
            <w:r w:rsidRPr="00EA44DD">
              <w:rPr>
                <w:rFonts w:ascii="Times New Roman" w:eastAsia="標楷體" w:hAnsi="Times New Roman" w:cs="Times New Roman"/>
                <w:sz w:val="20"/>
                <w:szCs w:val="20"/>
              </w:rPr>
              <w:t>透過有系統的分類與表達方式，與他人溝通自己的想法與發現。</w:t>
            </w:r>
          </w:p>
        </w:tc>
        <w:tc>
          <w:tcPr>
            <w:tcW w:w="1559" w:type="dxa"/>
            <w:shd w:val="clear" w:color="auto" w:fill="auto"/>
          </w:tcPr>
          <w:p w14:paraId="582B7127"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INc-Ⅱ-7 </w:t>
            </w:r>
            <w:r w:rsidRPr="002E78F0">
              <w:rPr>
                <w:rFonts w:ascii="Times New Roman" w:eastAsia="標楷體" w:hAnsi="Times New Roman" w:cs="Times New Roman"/>
                <w:kern w:val="0"/>
                <w:sz w:val="20"/>
                <w:szCs w:val="20"/>
              </w:rPr>
              <w:t>利用適當的工具觀察不同大小、距離位置的物體。</w:t>
            </w:r>
          </w:p>
          <w:p w14:paraId="15A0D557"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INc-Ⅱ-8 </w:t>
            </w:r>
            <w:r w:rsidRPr="002E78F0">
              <w:rPr>
                <w:rFonts w:ascii="Times New Roman" w:eastAsia="標楷體" w:hAnsi="Times New Roman" w:cs="Times New Roman"/>
                <w:kern w:val="0"/>
                <w:sz w:val="20"/>
                <w:szCs w:val="20"/>
              </w:rPr>
              <w:t>不同的環境有不同的生物生存。</w:t>
            </w:r>
          </w:p>
        </w:tc>
        <w:tc>
          <w:tcPr>
            <w:tcW w:w="3205" w:type="dxa"/>
            <w:shd w:val="clear" w:color="auto" w:fill="auto"/>
          </w:tcPr>
          <w:p w14:paraId="56251ADC"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第二單元水生生物與環境</w:t>
            </w:r>
          </w:p>
          <w:p w14:paraId="688442DC"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活動一生物生存的環境都相同嗎</w:t>
            </w:r>
          </w:p>
          <w:p w14:paraId="3505E311" w14:textId="77777777" w:rsidR="006E507D" w:rsidRPr="00F321F7" w:rsidRDefault="00EE56BE" w:rsidP="00493729">
            <w:pPr>
              <w:rPr>
                <w:rFonts w:ascii="標楷體" w:eastAsia="標楷體" w:hAnsi="標楷體"/>
                <w:sz w:val="20"/>
                <w:szCs w:val="20"/>
              </w:rPr>
            </w:pPr>
            <w:r w:rsidRPr="00F321F7">
              <w:rPr>
                <w:rFonts w:ascii="Times New Roman" w:eastAsia="標楷體" w:hAnsi="Times New Roman" w:cs="Times New Roman"/>
                <w:sz w:val="20"/>
                <w:szCs w:val="20"/>
              </w:rPr>
              <w:t>【活動</w:t>
            </w:r>
            <w:r w:rsidRPr="00F321F7">
              <w:rPr>
                <w:rFonts w:ascii="Times New Roman" w:eastAsia="標楷體" w:hAnsi="Times New Roman" w:cs="Times New Roman"/>
                <w:sz w:val="20"/>
                <w:szCs w:val="20"/>
              </w:rPr>
              <w:t>1-1</w:t>
            </w:r>
            <w:r w:rsidRPr="00F321F7">
              <w:rPr>
                <w:rFonts w:ascii="Times New Roman" w:eastAsia="標楷體" w:hAnsi="Times New Roman" w:cs="Times New Roman"/>
                <w:sz w:val="20"/>
                <w:szCs w:val="20"/>
              </w:rPr>
              <w:t>】認識生物生存的環境</w:t>
            </w:r>
          </w:p>
          <w:p w14:paraId="3DE4C14B"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教師說明</w:t>
            </w:r>
            <w:r w:rsidRPr="005530E0">
              <w:rPr>
                <w:rFonts w:ascii="Times New Roman" w:eastAsia="標楷體" w:hAnsi="Times New Roman" w:cs="Times New Roman"/>
                <w:sz w:val="20"/>
                <w:szCs w:val="20"/>
              </w:rPr>
              <w:t>不同的環境，有不同的生物生存</w:t>
            </w:r>
            <w:r>
              <w:rPr>
                <w:rFonts w:ascii="Times New Roman" w:eastAsia="標楷體" w:hAnsi="Times New Roman" w:cs="Times New Roman"/>
                <w:sz w:val="20"/>
                <w:szCs w:val="20"/>
              </w:rPr>
              <w:t>，例如森林中常見到松鼠、水田常見到小白鷺</w:t>
            </w:r>
            <w:r w:rsidRPr="005530E0">
              <w:rPr>
                <w:rFonts w:ascii="Times New Roman" w:eastAsia="標楷體" w:hAnsi="Times New Roman" w:cs="Times New Roman"/>
                <w:sz w:val="20"/>
                <w:szCs w:val="20"/>
              </w:rPr>
              <w:t>。</w:t>
            </w:r>
          </w:p>
          <w:p w14:paraId="0BD823FB"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請學生選擇一種環境進行資料蒐集，完成環境與生物資料表。</w:t>
            </w:r>
          </w:p>
          <w:p w14:paraId="7DE8FD77"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教師說明</w:t>
            </w:r>
            <w:r w:rsidRPr="002307C3">
              <w:rPr>
                <w:rFonts w:ascii="Times New Roman" w:eastAsia="標楷體" w:hAnsi="Times New Roman" w:cs="Times New Roman"/>
                <w:sz w:val="20"/>
                <w:szCs w:val="20"/>
              </w:rPr>
              <w:t>有些植物需要很多水分才能長得好；有些動物一定要在水中才能生存</w:t>
            </w:r>
            <w:r>
              <w:rPr>
                <w:rFonts w:ascii="Times New Roman" w:eastAsia="標楷體" w:hAnsi="Times New Roman" w:cs="Times New Roman"/>
                <w:sz w:val="20"/>
                <w:szCs w:val="20"/>
              </w:rPr>
              <w:t>。</w:t>
            </w:r>
          </w:p>
          <w:p w14:paraId="6E50C1A7"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1-2</w:t>
            </w:r>
            <w:r w:rsidRPr="002414A4">
              <w:rPr>
                <w:rFonts w:ascii="Times New Roman" w:eastAsia="標楷體" w:hAnsi="Times New Roman" w:cs="Times New Roman"/>
                <w:sz w:val="20"/>
                <w:szCs w:val="20"/>
              </w:rPr>
              <w:t>】拜訪水域環境</w:t>
            </w:r>
          </w:p>
          <w:p w14:paraId="2B221496"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教師說明水域環境有些是天然形成，有些是人為建造，各有不同樣貌。</w:t>
            </w:r>
          </w:p>
          <w:p w14:paraId="557C8E24"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教師提問引導學生思考</w:t>
            </w:r>
            <w:r w:rsidRPr="007C746F">
              <w:rPr>
                <w:rFonts w:ascii="Times New Roman" w:eastAsia="標楷體" w:hAnsi="Times New Roman" w:cs="Times New Roman"/>
                <w:sz w:val="20"/>
                <w:szCs w:val="20"/>
              </w:rPr>
              <w:t>調查水域環境需要準備的物品、</w:t>
            </w:r>
            <w:r>
              <w:rPr>
                <w:rFonts w:ascii="Times New Roman" w:eastAsia="標楷體" w:hAnsi="Times New Roman" w:cs="Times New Roman"/>
                <w:sz w:val="20"/>
                <w:szCs w:val="20"/>
              </w:rPr>
              <w:t>觀察的項目</w:t>
            </w:r>
            <w:r w:rsidRPr="007C746F">
              <w:rPr>
                <w:rFonts w:ascii="Times New Roman" w:eastAsia="標楷體" w:hAnsi="Times New Roman" w:cs="Times New Roman"/>
                <w:sz w:val="20"/>
                <w:szCs w:val="20"/>
              </w:rPr>
              <w:t>或注意事項</w:t>
            </w:r>
            <w:r>
              <w:rPr>
                <w:rFonts w:ascii="Times New Roman" w:eastAsia="標楷體" w:hAnsi="Times New Roman" w:cs="Times New Roman"/>
                <w:sz w:val="20"/>
                <w:szCs w:val="20"/>
              </w:rPr>
              <w:t>。</w:t>
            </w:r>
          </w:p>
          <w:p w14:paraId="2665D824"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教師在安全無虞下，帶領學生進行水域環境調查活動，並完成水域環境調查表。</w:t>
            </w:r>
          </w:p>
          <w:p w14:paraId="2C21A77C"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根據實地調查結果，引導學生討論不同水域環境的</w:t>
            </w:r>
            <w:r w:rsidRPr="008B2C2B">
              <w:rPr>
                <w:rFonts w:ascii="Times New Roman" w:eastAsia="標楷體" w:hAnsi="Times New Roman" w:cs="Times New Roman"/>
                <w:sz w:val="20"/>
                <w:szCs w:val="20"/>
              </w:rPr>
              <w:t>水流、水質及陽光照射情形</w:t>
            </w:r>
            <w:r>
              <w:rPr>
                <w:rFonts w:ascii="Times New Roman" w:eastAsia="標楷體" w:hAnsi="Times New Roman" w:cs="Times New Roman"/>
                <w:sz w:val="20"/>
                <w:szCs w:val="20"/>
              </w:rPr>
              <w:t>，以及生長在其中的生物。</w:t>
            </w:r>
          </w:p>
          <w:p w14:paraId="222301B0" w14:textId="77777777" w:rsidR="006E507D" w:rsidRPr="00780471"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教師說明</w:t>
            </w:r>
            <w:r w:rsidRPr="008B2C2B">
              <w:rPr>
                <w:rFonts w:ascii="Times New Roman" w:eastAsia="標楷體" w:hAnsi="Times New Roman" w:cs="Times New Roman"/>
                <w:sz w:val="20"/>
                <w:szCs w:val="20"/>
              </w:rPr>
              <w:t>不同水域環境的水流、水質及陽光照射情形等都不太一樣，生長的水生動物和植物也不同</w:t>
            </w:r>
            <w:r>
              <w:rPr>
                <w:rFonts w:ascii="Times New Roman" w:eastAsia="標楷體" w:hAnsi="Times New Roman" w:cs="Times New Roman"/>
                <w:sz w:val="20"/>
                <w:szCs w:val="20"/>
              </w:rPr>
              <w:t>，例如溪流的水流動快，常有魚、蝦、蟹等；湖泊的水流動慢，常有藻類、水鳥、蛙等</w:t>
            </w:r>
            <w:r w:rsidRPr="008B2C2B">
              <w:rPr>
                <w:rFonts w:ascii="Times New Roman" w:eastAsia="標楷體" w:hAnsi="Times New Roman" w:cs="Times New Roman"/>
                <w:sz w:val="20"/>
                <w:szCs w:val="20"/>
              </w:rPr>
              <w:t>。</w:t>
            </w:r>
          </w:p>
        </w:tc>
        <w:tc>
          <w:tcPr>
            <w:tcW w:w="561" w:type="dxa"/>
            <w:shd w:val="clear" w:color="auto" w:fill="auto"/>
            <w:vAlign w:val="center"/>
          </w:tcPr>
          <w:p w14:paraId="340474E9"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t>3</w:t>
            </w:r>
          </w:p>
        </w:tc>
        <w:tc>
          <w:tcPr>
            <w:tcW w:w="1098" w:type="dxa"/>
            <w:shd w:val="clear" w:color="auto" w:fill="auto"/>
          </w:tcPr>
          <w:p w14:paraId="2A05DC6C" w14:textId="77777777" w:rsidR="006E507D" w:rsidRPr="00E41E4B" w:rsidRDefault="00EE56BE" w:rsidP="0083172F">
            <w:pPr>
              <w:snapToGrid w:val="0"/>
              <w:rPr>
                <w:color w:val="000000" w:themeColor="text1"/>
                <w:sz w:val="16"/>
                <w:szCs w:val="16"/>
              </w:rPr>
            </w:pPr>
            <w:r>
              <w:rPr>
                <w:rFonts w:ascii="Times New Roman" w:eastAsia="標楷體" w:hAnsi="Times New Roman" w:cs="Times New Roman"/>
                <w:sz w:val="20"/>
                <w:szCs w:val="20"/>
              </w:rPr>
              <w:t>1</w:t>
            </w:r>
            <w:r w:rsidRPr="00E41E4B">
              <w:rPr>
                <w:rFonts w:ascii="Times New Roman" w:eastAsia="標楷體" w:hAnsi="Times New Roman" w:cs="Times New Roman"/>
                <w:sz w:val="20"/>
                <w:szCs w:val="20"/>
              </w:rPr>
              <w:t>.</w:t>
            </w:r>
            <w:r w:rsidRPr="00E41E4B">
              <w:rPr>
                <w:rFonts w:ascii="Times New Roman" w:eastAsia="標楷體" w:hAnsi="Times New Roman" w:cs="Times New Roman"/>
                <w:sz w:val="20"/>
                <w:szCs w:val="20"/>
              </w:rPr>
              <w:t>陸域環境圖片（森林、灌叢、草地等）</w:t>
            </w:r>
          </w:p>
          <w:p w14:paraId="3DE5E38A" w14:textId="77777777" w:rsidR="006E507D" w:rsidRDefault="00EE56BE" w:rsidP="0083172F">
            <w:pPr>
              <w:snapToGrid w:val="0"/>
              <w:rPr>
                <w:color w:val="000000" w:themeColor="text1"/>
                <w:sz w:val="16"/>
                <w:szCs w:val="16"/>
              </w:rPr>
            </w:pPr>
            <w:r>
              <w:rPr>
                <w:rFonts w:ascii="Times New Roman" w:eastAsia="標楷體" w:hAnsi="Times New Roman" w:cs="Times New Roman"/>
                <w:sz w:val="20"/>
                <w:szCs w:val="20"/>
              </w:rPr>
              <w:t>2.</w:t>
            </w:r>
            <w:r w:rsidRPr="00E41E4B">
              <w:rPr>
                <w:rFonts w:ascii="Times New Roman" w:eastAsia="標楷體" w:hAnsi="Times New Roman" w:cs="Times New Roman"/>
                <w:sz w:val="20"/>
                <w:szCs w:val="20"/>
              </w:rPr>
              <w:t>水域環境圖片（溪流、湖泊、池塘、海洋、潮間帶、水田等）</w:t>
            </w:r>
          </w:p>
          <w:p w14:paraId="375709D6" w14:textId="77777777" w:rsidR="006E507D" w:rsidRDefault="00EE56BE" w:rsidP="0083172F">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望遠鏡</w:t>
            </w:r>
          </w:p>
          <w:p w14:paraId="21213561" w14:textId="77777777" w:rsidR="006E507D" w:rsidRDefault="00EE56BE" w:rsidP="0083172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撈網</w:t>
            </w:r>
          </w:p>
          <w:p w14:paraId="12098D87" w14:textId="77777777" w:rsidR="006E507D" w:rsidRDefault="00EE56BE" w:rsidP="0083172F">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水生生物圖鑑</w:t>
            </w:r>
          </w:p>
          <w:p w14:paraId="13872BDE" w14:textId="77777777" w:rsidR="006E507D" w:rsidRDefault="00EE56BE" w:rsidP="0083172F">
            <w:pPr>
              <w:snapToGrid w:val="0"/>
              <w:rPr>
                <w:color w:val="000000" w:themeColor="text1"/>
                <w:sz w:val="16"/>
                <w:szCs w:val="16"/>
              </w:rPr>
            </w:pPr>
            <w:r>
              <w:rPr>
                <w:rFonts w:ascii="Times New Roman" w:eastAsia="標楷體" w:hAnsi="Times New Roman" w:cs="Times New Roman"/>
                <w:sz w:val="20"/>
                <w:szCs w:val="20"/>
              </w:rPr>
              <w:t>6.</w:t>
            </w:r>
            <w:r w:rsidRPr="00831BBD">
              <w:rPr>
                <w:rFonts w:ascii="Times New Roman" w:eastAsia="標楷體" w:hAnsi="Times New Roman" w:cs="Times New Roman"/>
                <w:sz w:val="20"/>
                <w:szCs w:val="20"/>
              </w:rPr>
              <w:t>水桶</w:t>
            </w:r>
          </w:p>
          <w:p w14:paraId="43AAA37D" w14:textId="77777777" w:rsidR="006E507D" w:rsidRDefault="00EE56BE" w:rsidP="0083172F">
            <w:pPr>
              <w:snapToGrid w:val="0"/>
              <w:rPr>
                <w:color w:val="000000" w:themeColor="text1"/>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調查表</w:t>
            </w:r>
          </w:p>
          <w:p w14:paraId="044EC2F6" w14:textId="77777777" w:rsidR="008A7A3A" w:rsidRPr="00C1649C" w:rsidRDefault="00EE56BE" w:rsidP="0083172F">
            <w:pPr>
              <w:snapToGrid w:val="0"/>
              <w:rPr>
                <w:color w:val="000000" w:themeColor="text1"/>
                <w:sz w:val="16"/>
                <w:szCs w:val="16"/>
              </w:rPr>
            </w:pPr>
            <w:r>
              <w:rPr>
                <w:rFonts w:ascii="Times New Roman" w:eastAsia="標楷體" w:hAnsi="Times New Roman" w:cs="Times New Roman"/>
                <w:sz w:val="20"/>
                <w:szCs w:val="20"/>
              </w:rPr>
              <w:t>8.</w:t>
            </w:r>
            <w:r w:rsidRPr="006E507D">
              <w:rPr>
                <w:rFonts w:ascii="Times New Roman" w:eastAsia="標楷體" w:hAnsi="Times New Roman" w:cs="Times New Roman"/>
                <w:sz w:val="20"/>
                <w:szCs w:val="20"/>
              </w:rPr>
              <w:t>教學媒體</w:t>
            </w:r>
          </w:p>
        </w:tc>
        <w:tc>
          <w:tcPr>
            <w:tcW w:w="1332" w:type="dxa"/>
            <w:shd w:val="clear" w:color="auto" w:fill="auto"/>
          </w:tcPr>
          <w:p w14:paraId="5C9A14F5" w14:textId="77777777" w:rsidR="006E507D" w:rsidRPr="00137D8E" w:rsidRDefault="00EE56BE" w:rsidP="0083172F">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1E22E0AF" w14:textId="77777777" w:rsidR="006E507D" w:rsidRDefault="00EE56BE" w:rsidP="0083172F">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3B125FB5" w14:textId="77777777" w:rsidR="006E507D" w:rsidRPr="00C1649C" w:rsidRDefault="00EE56BE" w:rsidP="0083172F">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4AEE7D3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3A45A3D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覺察性別角色的刻板印象，了解家庭、學校與職業的分工，不應受性別的限制。</w:t>
            </w:r>
          </w:p>
          <w:p w14:paraId="1CABE75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14:paraId="09D6EC3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欣賞、包容個別差異並尊重自己與他人的權利。</w:t>
            </w:r>
          </w:p>
          <w:p w14:paraId="152FE9B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14:paraId="6A2704F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參與戶外學習與自然體驗，覺知自然環境的美、平衡、與完整性。</w:t>
            </w:r>
          </w:p>
          <w:p w14:paraId="75F6B45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覺知生物生命的美與價值，關懷動、植物的生命。</w:t>
            </w:r>
          </w:p>
          <w:p w14:paraId="1470B54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了解人與自然和諧共生，進而</w:t>
            </w:r>
            <w:r w:rsidRPr="00E32BAB">
              <w:rPr>
                <w:rFonts w:ascii="Times New Roman" w:eastAsia="標楷體" w:hAnsi="Times New Roman" w:cs="Times New Roman"/>
                <w:sz w:val="20"/>
                <w:szCs w:val="20"/>
              </w:rPr>
              <w:lastRenderedPageBreak/>
              <w:t>保護重要棲地。</w:t>
            </w:r>
          </w:p>
          <w:p w14:paraId="42E68E6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覺知經濟發展與工業發展對環境的衝擊。</w:t>
            </w:r>
          </w:p>
          <w:p w14:paraId="21F1CEB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覺知人類的生活型態對其他生物與生態系的衝擊。</w:t>
            </w:r>
          </w:p>
          <w:p w14:paraId="5493753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【海洋教育】</w:t>
            </w:r>
          </w:p>
          <w:p w14:paraId="380527D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喜歡親水活動，重視水域安全。</w:t>
            </w:r>
          </w:p>
          <w:p w14:paraId="38D6EB1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認識家鄉或鄰近的水域環境與產業。</w:t>
            </w:r>
          </w:p>
          <w:p w14:paraId="2805350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認識海洋生物與生態。</w:t>
            </w:r>
          </w:p>
          <w:p w14:paraId="6AD05AC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E14 </w:t>
            </w:r>
            <w:r w:rsidRPr="00E32BAB">
              <w:rPr>
                <w:rFonts w:ascii="Times New Roman" w:eastAsia="標楷體" w:hAnsi="Times New Roman" w:cs="Times New Roman"/>
                <w:sz w:val="20"/>
                <w:szCs w:val="20"/>
              </w:rPr>
              <w:t>了解海水中含有鹽等成份，體認海洋資源與生活的關聯性。</w:t>
            </w:r>
          </w:p>
          <w:p w14:paraId="5637938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E32BAB">
              <w:rPr>
                <w:rFonts w:ascii="Times New Roman" w:eastAsia="標楷體" w:hAnsi="Times New Roman" w:cs="Times New Roman"/>
                <w:sz w:val="20"/>
                <w:szCs w:val="20"/>
              </w:rPr>
              <w:t>認識家鄉常見的河流與海洋資源，並珍惜自然資源。</w:t>
            </w:r>
          </w:p>
          <w:p w14:paraId="2D2493D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海</w:t>
            </w:r>
            <w:r>
              <w:rPr>
                <w:rFonts w:ascii="Times New Roman" w:eastAsia="標楷體" w:hAnsi="Times New Roman" w:cs="Times New Roman"/>
                <w:sz w:val="20"/>
                <w:szCs w:val="20"/>
              </w:rPr>
              <w:t xml:space="preserve">E16 </w:t>
            </w:r>
            <w:r w:rsidRPr="00E32BAB">
              <w:rPr>
                <w:rFonts w:ascii="Times New Roman" w:eastAsia="標楷體" w:hAnsi="Times New Roman" w:cs="Times New Roman"/>
                <w:sz w:val="20"/>
                <w:szCs w:val="20"/>
              </w:rPr>
              <w:t>認識家鄉的水域或海洋的汙染、過漁等環境問題。</w:t>
            </w:r>
          </w:p>
          <w:p w14:paraId="6F477B9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245E02D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32BAB">
              <w:rPr>
                <w:rFonts w:ascii="Times New Roman" w:eastAsia="標楷體" w:hAnsi="Times New Roman" w:cs="Times New Roman"/>
                <w:sz w:val="20"/>
                <w:szCs w:val="20"/>
              </w:rPr>
              <w:t>具備與他人團隊合作的能力。</w:t>
            </w:r>
          </w:p>
          <w:p w14:paraId="459FACA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【品德教育】</w:t>
            </w:r>
          </w:p>
          <w:p w14:paraId="19AE4AA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E32BAB">
              <w:rPr>
                <w:rFonts w:ascii="Times New Roman" w:eastAsia="標楷體" w:hAnsi="Times New Roman" w:cs="Times New Roman"/>
                <w:sz w:val="20"/>
                <w:szCs w:val="20"/>
              </w:rPr>
              <w:t>尊重生命。</w:t>
            </w:r>
          </w:p>
          <w:p w14:paraId="4E72719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【生命教育】</w:t>
            </w:r>
          </w:p>
          <w:p w14:paraId="177C529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E32BAB">
              <w:rPr>
                <w:rFonts w:ascii="Times New Roman" w:eastAsia="標楷體" w:hAnsi="Times New Roman" w:cs="Times New Roman"/>
                <w:sz w:val="20"/>
                <w:szCs w:val="20"/>
              </w:rPr>
              <w:t>從日常生活中培養道德感以及美感，練習做出道德判斷以及審美判斷，分辨事實和價值的不同。</w:t>
            </w:r>
          </w:p>
          <w:p w14:paraId="1778850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【資訊教育】</w:t>
            </w:r>
          </w:p>
          <w:p w14:paraId="05943D2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使用資訊科技解決生活中簡單的問題。</w:t>
            </w:r>
          </w:p>
          <w:p w14:paraId="22FAD25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建立康健的數位使用習慣與態度。</w:t>
            </w:r>
          </w:p>
          <w:p w14:paraId="0B633C6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w:t>
            </w:r>
            <w:r>
              <w:rPr>
                <w:rFonts w:ascii="Times New Roman" w:eastAsia="標楷體" w:hAnsi="Times New Roman" w:cs="Times New Roman"/>
                <w:sz w:val="20"/>
                <w:szCs w:val="20"/>
              </w:rPr>
              <w:lastRenderedPageBreak/>
              <w:t>育】</w:t>
            </w:r>
          </w:p>
          <w:p w14:paraId="7911002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了解安全教育。</w:t>
            </w:r>
          </w:p>
          <w:p w14:paraId="1C3EBB1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探討日常生活應該注意的安全。</w:t>
            </w:r>
          </w:p>
          <w:p w14:paraId="2D9D528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14:paraId="0773DCB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臺灣地理位置、地質狀況、與生態環境與災害緊密相關。</w:t>
            </w:r>
          </w:p>
          <w:p w14:paraId="02E6F98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14:paraId="71FF677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學習解決問題與做決定的能力。</w:t>
            </w:r>
          </w:p>
          <w:p w14:paraId="6E32102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11A1E48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認識一般生活情境中需要使用的，以及學習學科基礎知識所應具備的字詞彙。</w:t>
            </w:r>
          </w:p>
          <w:p w14:paraId="0AC8285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中高年級後需發展長篇文本的閱讀理解能力。</w:t>
            </w:r>
          </w:p>
          <w:p w14:paraId="3BBF842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閱</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培養喜愛閱讀的態度。</w:t>
            </w:r>
          </w:p>
          <w:p w14:paraId="3D3D355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14:paraId="70332EE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善用教室外、戶外及校外教學，認識生活環境（自然或人為）。</w:t>
            </w:r>
          </w:p>
          <w:p w14:paraId="769B42E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豐富自身與環境的互動經驗，培養對生活環境的覺知與敏感，體驗與珍惜環境的好。</w:t>
            </w:r>
          </w:p>
          <w:p w14:paraId="3D61D8C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善用五官的感知，培養眼、耳、鼻、舌、觸覺及心靈對環境感受的能力。</w:t>
            </w:r>
          </w:p>
          <w:p w14:paraId="6DC5394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42345355" w14:textId="77777777" w:rsidR="00CF1DCF" w:rsidRPr="00E73FA1" w:rsidRDefault="007857E1" w:rsidP="00281EF1">
            <w:pPr>
              <w:spacing w:after="180"/>
              <w:rPr>
                <w:rFonts w:eastAsia="標楷體"/>
                <w:color w:val="0070C0"/>
                <w:sz w:val="20"/>
                <w:szCs w:val="20"/>
              </w:rPr>
            </w:pPr>
          </w:p>
        </w:tc>
      </w:tr>
      <w:tr w:rsidR="00CF1DCF" w:rsidRPr="00B32678" w14:paraId="3E242059" w14:textId="77777777" w:rsidTr="00D24DB3">
        <w:tc>
          <w:tcPr>
            <w:tcW w:w="817" w:type="dxa"/>
            <w:shd w:val="clear" w:color="auto" w:fill="auto"/>
            <w:vAlign w:val="center"/>
          </w:tcPr>
          <w:p w14:paraId="470EA4CB"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17D4E62D"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5D8F0B70"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53B69F4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20094D99"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1FF2A22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w:t>
            </w:r>
            <w:r>
              <w:rPr>
                <w:rFonts w:ascii="Times New Roman" w:eastAsia="標楷體" w:hAnsi="Times New Roman" w:cs="Times New Roman"/>
                <w:sz w:val="20"/>
                <w:szCs w:val="20"/>
              </w:rPr>
              <w:t>-E-C1</w:t>
            </w:r>
          </w:p>
          <w:p w14:paraId="3A437528"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14:paraId="48F241D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 xml:space="preserve">tr-Ⅱ-1 </w:t>
            </w:r>
            <w:r w:rsidRPr="00EA44DD">
              <w:rPr>
                <w:rFonts w:ascii="Times New Roman" w:eastAsia="標楷體" w:hAnsi="Times New Roman" w:cs="Times New Roman"/>
                <w:sz w:val="20"/>
                <w:szCs w:val="20"/>
              </w:rPr>
              <w:t>能知道觀察、記錄所得自然現象的結果是有其原因</w:t>
            </w:r>
            <w:r w:rsidRPr="00EA44DD">
              <w:rPr>
                <w:rFonts w:ascii="Times New Roman" w:eastAsia="標楷體" w:hAnsi="Times New Roman" w:cs="Times New Roman"/>
                <w:sz w:val="20"/>
                <w:szCs w:val="20"/>
              </w:rPr>
              <w:lastRenderedPageBreak/>
              <w:t>的，並依據習得的知識，說明自己的想法。</w:t>
            </w:r>
          </w:p>
          <w:p w14:paraId="10D4CBC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tc-Ⅱ-1 </w:t>
            </w:r>
            <w:r w:rsidRPr="00EA44DD">
              <w:rPr>
                <w:rFonts w:ascii="Times New Roman" w:eastAsia="標楷體" w:hAnsi="Times New Roman" w:cs="Times New Roman"/>
                <w:sz w:val="20"/>
                <w:szCs w:val="20"/>
              </w:rPr>
              <w:t>能簡單分辨或分類所觀察到的自然科學現象。</w:t>
            </w:r>
          </w:p>
          <w:p w14:paraId="4E9AF9C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14:paraId="2A6DD2C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3EE8">
              <w:rPr>
                <w:rFonts w:ascii="Times New Roman" w:eastAsia="標楷體" w:hAnsi="Times New Roman" w:cs="Times New Roman"/>
                <w:sz w:val="20"/>
                <w:szCs w:val="20"/>
              </w:rPr>
              <w:t>能正確安全操作適合學習階段的物品、器材儀器、科技設備及資源，並能觀測和記錄。</w:t>
            </w:r>
          </w:p>
          <w:p w14:paraId="523C546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3EE8">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6F7E655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BC3EE8">
              <w:rPr>
                <w:rFonts w:ascii="Times New Roman" w:eastAsia="標楷體" w:hAnsi="Times New Roman" w:cs="Times New Roman"/>
                <w:sz w:val="20"/>
                <w:szCs w:val="20"/>
              </w:rPr>
              <w:t>能利用較簡單形式的口語、文字、</w:t>
            </w:r>
            <w:r w:rsidRPr="00BC3EE8">
              <w:rPr>
                <w:rFonts w:ascii="Times New Roman" w:eastAsia="標楷體" w:hAnsi="Times New Roman" w:cs="Times New Roman"/>
                <w:sz w:val="20"/>
                <w:szCs w:val="20"/>
              </w:rPr>
              <w:lastRenderedPageBreak/>
              <w:t>或圖畫等，表達探究之過程、發現。</w:t>
            </w:r>
          </w:p>
          <w:p w14:paraId="5F02420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an-Ⅱ-1 </w:t>
            </w:r>
            <w:r w:rsidRPr="00BC3EE8">
              <w:rPr>
                <w:rFonts w:ascii="Times New Roman" w:eastAsia="標楷體" w:hAnsi="Times New Roman" w:cs="Times New Roman"/>
                <w:sz w:val="20"/>
                <w:szCs w:val="20"/>
              </w:rPr>
              <w:t>體會科學的探索都是由問題開始。</w:t>
            </w:r>
          </w:p>
        </w:tc>
        <w:tc>
          <w:tcPr>
            <w:tcW w:w="1559" w:type="dxa"/>
            <w:shd w:val="clear" w:color="auto" w:fill="auto"/>
          </w:tcPr>
          <w:p w14:paraId="74ABB96B"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INb-Ⅱ-5 </w:t>
            </w:r>
            <w:r w:rsidRPr="002E78F0">
              <w:rPr>
                <w:rFonts w:ascii="Times New Roman" w:eastAsia="標楷體" w:hAnsi="Times New Roman" w:cs="Times New Roman"/>
                <w:kern w:val="0"/>
                <w:sz w:val="20"/>
                <w:szCs w:val="20"/>
              </w:rPr>
              <w:t>常見動物的外部形態主要分為頭、軀幹和肢，但</w:t>
            </w:r>
            <w:r w:rsidRPr="002E78F0">
              <w:rPr>
                <w:rFonts w:ascii="Times New Roman" w:eastAsia="標楷體" w:hAnsi="Times New Roman" w:cs="Times New Roman"/>
                <w:kern w:val="0"/>
                <w:sz w:val="20"/>
                <w:szCs w:val="20"/>
              </w:rPr>
              <w:lastRenderedPageBreak/>
              <w:t>不同類別動物之各部位特徵和名稱有差異。</w:t>
            </w:r>
          </w:p>
          <w:p w14:paraId="7AF52485"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INb-Ⅱ-7 </w:t>
            </w:r>
            <w:r w:rsidRPr="002E78F0">
              <w:rPr>
                <w:rFonts w:ascii="Times New Roman" w:eastAsia="標楷體" w:hAnsi="Times New Roman" w:cs="Times New Roman"/>
                <w:kern w:val="0"/>
                <w:sz w:val="20"/>
                <w:szCs w:val="20"/>
              </w:rPr>
              <w:t>動植物體的外部形態和內部構造，與其生長、行為、繁衍後代和適應環境有關。</w:t>
            </w:r>
          </w:p>
        </w:tc>
        <w:tc>
          <w:tcPr>
            <w:tcW w:w="3205" w:type="dxa"/>
            <w:shd w:val="clear" w:color="auto" w:fill="auto"/>
          </w:tcPr>
          <w:p w14:paraId="2986FCD3"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lastRenderedPageBreak/>
              <w:t>第二單元水生生物與環境</w:t>
            </w:r>
          </w:p>
          <w:p w14:paraId="3A9E03E5"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活動二水生生物如何適應環境</w:t>
            </w:r>
          </w:p>
          <w:p w14:paraId="5B08287B" w14:textId="77777777" w:rsidR="00600CB4" w:rsidRDefault="00EE56BE" w:rsidP="00600CB4">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2-1</w:t>
            </w:r>
            <w:r w:rsidRPr="002414A4">
              <w:rPr>
                <w:rFonts w:ascii="Times New Roman" w:eastAsia="標楷體" w:hAnsi="Times New Roman" w:cs="Times New Roman"/>
                <w:sz w:val="20"/>
                <w:szCs w:val="20"/>
              </w:rPr>
              <w:t>】</w:t>
            </w:r>
            <w:r w:rsidRPr="00052B7D">
              <w:rPr>
                <w:rFonts w:ascii="Times New Roman" w:eastAsia="標楷體" w:hAnsi="Times New Roman" w:cs="Times New Roman"/>
                <w:sz w:val="20"/>
                <w:szCs w:val="20"/>
              </w:rPr>
              <w:t>認識水生植物</w:t>
            </w:r>
          </w:p>
          <w:p w14:paraId="6305CAAD"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sidRPr="00923F19">
              <w:rPr>
                <w:rFonts w:ascii="Times New Roman" w:eastAsia="標楷體" w:hAnsi="Times New Roman" w:cs="Times New Roman"/>
                <w:sz w:val="20"/>
                <w:szCs w:val="20"/>
              </w:rPr>
              <w:t>利用影片或課本跨頁圖，</w:t>
            </w:r>
            <w:r>
              <w:rPr>
                <w:rFonts w:ascii="Times New Roman" w:eastAsia="標楷體" w:hAnsi="Times New Roman" w:cs="Times New Roman"/>
                <w:sz w:val="20"/>
                <w:szCs w:val="20"/>
              </w:rPr>
              <w:t>教師</w:t>
            </w:r>
            <w:r w:rsidRPr="00923F19">
              <w:rPr>
                <w:rFonts w:ascii="Times New Roman" w:eastAsia="標楷體" w:hAnsi="Times New Roman" w:cs="Times New Roman"/>
                <w:sz w:val="20"/>
                <w:szCs w:val="20"/>
              </w:rPr>
              <w:t>引</w:t>
            </w:r>
            <w:r w:rsidRPr="00923F19">
              <w:rPr>
                <w:rFonts w:ascii="Times New Roman" w:eastAsia="標楷體" w:hAnsi="Times New Roman" w:cs="Times New Roman"/>
                <w:sz w:val="20"/>
                <w:szCs w:val="20"/>
              </w:rPr>
              <w:lastRenderedPageBreak/>
              <w:t>導學生觀察各種水生植物</w:t>
            </w:r>
            <w:r>
              <w:rPr>
                <w:rFonts w:ascii="Times New Roman" w:eastAsia="標楷體" w:hAnsi="Times New Roman" w:cs="Times New Roman"/>
                <w:sz w:val="20"/>
                <w:szCs w:val="20"/>
              </w:rPr>
              <w:t>，有些漂浮在水面上，有些生長在水裡，有些挺出水面</w:t>
            </w:r>
            <w:r w:rsidRPr="00923F19">
              <w:rPr>
                <w:rFonts w:ascii="Times New Roman" w:eastAsia="標楷體" w:hAnsi="Times New Roman" w:cs="Times New Roman"/>
                <w:sz w:val="20"/>
                <w:szCs w:val="20"/>
              </w:rPr>
              <w:t>。</w:t>
            </w:r>
          </w:p>
          <w:p w14:paraId="703D4070"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教師引導學生觀察水生植物生長的方式，</w:t>
            </w:r>
            <w:r w:rsidRPr="00923F19">
              <w:rPr>
                <w:rFonts w:ascii="Times New Roman" w:eastAsia="標楷體" w:hAnsi="Times New Roman" w:cs="Times New Roman"/>
                <w:sz w:val="20"/>
                <w:szCs w:val="20"/>
              </w:rPr>
              <w:t>根生長的位置</w:t>
            </w:r>
            <w:r>
              <w:rPr>
                <w:rFonts w:ascii="Times New Roman" w:eastAsia="標楷體" w:hAnsi="Times New Roman" w:cs="Times New Roman"/>
                <w:sz w:val="20"/>
                <w:szCs w:val="20"/>
              </w:rPr>
              <w:t>、整株植物</w:t>
            </w:r>
            <w:r w:rsidRPr="00923F19">
              <w:rPr>
                <w:rFonts w:ascii="Times New Roman" w:eastAsia="標楷體" w:hAnsi="Times New Roman" w:cs="Times New Roman"/>
                <w:sz w:val="20"/>
                <w:szCs w:val="20"/>
              </w:rPr>
              <w:t>生長的位置</w:t>
            </w:r>
            <w:r>
              <w:rPr>
                <w:rFonts w:ascii="Times New Roman" w:eastAsia="標楷體" w:hAnsi="Times New Roman" w:cs="Times New Roman"/>
                <w:sz w:val="20"/>
                <w:szCs w:val="20"/>
              </w:rPr>
              <w:t>、</w:t>
            </w:r>
            <w:r w:rsidRPr="00923F19">
              <w:rPr>
                <w:rFonts w:ascii="Times New Roman" w:eastAsia="標楷體" w:hAnsi="Times New Roman" w:cs="Times New Roman"/>
                <w:sz w:val="20"/>
                <w:szCs w:val="20"/>
              </w:rPr>
              <w:t>花、葉有無挺出水面</w:t>
            </w:r>
            <w:r>
              <w:rPr>
                <w:rFonts w:ascii="Times New Roman" w:eastAsia="標楷體" w:hAnsi="Times New Roman" w:cs="Times New Roman"/>
                <w:sz w:val="20"/>
                <w:szCs w:val="20"/>
              </w:rPr>
              <w:t>。</w:t>
            </w:r>
          </w:p>
          <w:p w14:paraId="78DDF09C"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sidRPr="00F559D8">
              <w:rPr>
                <w:rFonts w:ascii="Times New Roman" w:eastAsia="標楷體" w:hAnsi="Times New Roman" w:cs="Times New Roman"/>
                <w:sz w:val="20"/>
                <w:szCs w:val="20"/>
              </w:rPr>
              <w:t>教師引導學生歸納整理，確認水生植物依照生長的方式，大致可分為四種類型</w:t>
            </w:r>
            <w:r>
              <w:rPr>
                <w:rFonts w:ascii="Times New Roman" w:eastAsia="標楷體" w:hAnsi="Times New Roman" w:cs="Times New Roman"/>
                <w:sz w:val="20"/>
                <w:szCs w:val="20"/>
              </w:rPr>
              <w:t>：</w:t>
            </w:r>
            <w:r w:rsidRPr="00F559D8">
              <w:rPr>
                <w:rFonts w:ascii="Times New Roman" w:eastAsia="標楷體" w:hAnsi="Times New Roman" w:cs="Times New Roman"/>
                <w:sz w:val="20"/>
                <w:szCs w:val="20"/>
              </w:rPr>
              <w:t>漂浮性、沉水性、挺水性及浮葉性</w:t>
            </w:r>
            <w:r>
              <w:rPr>
                <w:rFonts w:ascii="Times New Roman" w:eastAsia="標楷體" w:hAnsi="Times New Roman" w:cs="Times New Roman"/>
                <w:sz w:val="20"/>
                <w:szCs w:val="20"/>
              </w:rPr>
              <w:t>。</w:t>
            </w:r>
          </w:p>
          <w:p w14:paraId="75648E79"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進行「布袋蓮和大萍的特徵」實驗，觀察它們分別具有什麼特殊構造。</w:t>
            </w:r>
          </w:p>
          <w:p w14:paraId="2DBAB743"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教師說明</w:t>
            </w:r>
            <w:r w:rsidRPr="00B7198C">
              <w:rPr>
                <w:rFonts w:ascii="Times New Roman" w:eastAsia="標楷體" w:hAnsi="Times New Roman" w:cs="Times New Roman"/>
                <w:sz w:val="20"/>
                <w:szCs w:val="20"/>
              </w:rPr>
              <w:t>漂浮性水生植物</w:t>
            </w:r>
            <w:r>
              <w:rPr>
                <w:rFonts w:ascii="Times New Roman" w:eastAsia="標楷體" w:hAnsi="Times New Roman" w:cs="Times New Roman"/>
                <w:sz w:val="20"/>
                <w:szCs w:val="20"/>
              </w:rPr>
              <w:t>具有特殊構造，可以儲存空氣，例如布袋蓮的葉柄有氣室、大萍的葉子表面有細毛，使植株漂浮在水面上。</w:t>
            </w:r>
          </w:p>
          <w:p w14:paraId="6F155031"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6.</w:t>
            </w:r>
            <w:r>
              <w:rPr>
                <w:rFonts w:ascii="Times New Roman" w:eastAsia="標楷體" w:hAnsi="Times New Roman" w:cs="Times New Roman"/>
                <w:sz w:val="20"/>
                <w:szCs w:val="20"/>
              </w:rPr>
              <w:t>進行「觀察水蘊草的特性」實驗，觀察水蘊草在水流動以及水位降低的情形下，會有什麼變化。</w:t>
            </w:r>
          </w:p>
          <w:p w14:paraId="1FB25340" w14:textId="77777777" w:rsidR="006E507D" w:rsidRPr="00923F19" w:rsidRDefault="00EE56BE" w:rsidP="00493729">
            <w:pPr>
              <w:rPr>
                <w:rFonts w:ascii="標楷體" w:eastAsia="標楷體" w:hAnsi="標楷體"/>
                <w:sz w:val="20"/>
                <w:szCs w:val="20"/>
              </w:rPr>
            </w:pPr>
            <w:r>
              <w:rPr>
                <w:rFonts w:ascii="Times New Roman" w:eastAsia="標楷體" w:hAnsi="Times New Roman" w:cs="Times New Roman"/>
                <w:sz w:val="20"/>
                <w:szCs w:val="20"/>
              </w:rPr>
              <w:t>7.</w:t>
            </w:r>
            <w:r>
              <w:rPr>
                <w:rFonts w:ascii="Times New Roman" w:eastAsia="標楷體" w:hAnsi="Times New Roman" w:cs="Times New Roman"/>
                <w:sz w:val="20"/>
                <w:szCs w:val="20"/>
              </w:rPr>
              <w:t>教師說明</w:t>
            </w:r>
            <w:r w:rsidRPr="00734B69">
              <w:rPr>
                <w:rFonts w:ascii="Times New Roman" w:eastAsia="標楷體" w:hAnsi="Times New Roman" w:cs="Times New Roman"/>
                <w:sz w:val="20"/>
                <w:szCs w:val="20"/>
              </w:rPr>
              <w:t>沉水性水生植物的根生長在水底的泥土裡，莖和葉沉在水中且柔軟，會隨著水位高低而伸展或彎曲</w:t>
            </w:r>
            <w:r>
              <w:rPr>
                <w:rFonts w:ascii="Times New Roman" w:eastAsia="標楷體" w:hAnsi="Times New Roman" w:cs="Times New Roman"/>
                <w:sz w:val="20"/>
                <w:szCs w:val="20"/>
              </w:rPr>
              <w:t>。</w:t>
            </w:r>
          </w:p>
        </w:tc>
        <w:tc>
          <w:tcPr>
            <w:tcW w:w="561" w:type="dxa"/>
            <w:shd w:val="clear" w:color="auto" w:fill="auto"/>
            <w:vAlign w:val="center"/>
          </w:tcPr>
          <w:p w14:paraId="17308403"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3B451EB0"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sidRPr="005A2402">
              <w:rPr>
                <w:rFonts w:ascii="Times New Roman" w:eastAsia="標楷體" w:hAnsi="Times New Roman" w:cs="Times New Roman"/>
                <w:sz w:val="20"/>
                <w:szCs w:val="20"/>
              </w:rPr>
              <w:t>布袋蓮</w:t>
            </w:r>
          </w:p>
          <w:p w14:paraId="65B7173C"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大萍</w:t>
            </w:r>
          </w:p>
          <w:p w14:paraId="3C0335B5"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水蘊草</w:t>
            </w:r>
          </w:p>
          <w:p w14:paraId="62304395"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水族箱</w:t>
            </w:r>
          </w:p>
          <w:p w14:paraId="709D9B5E"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lastRenderedPageBreak/>
              <w:t>5.</w:t>
            </w:r>
            <w:r w:rsidRPr="005A2402">
              <w:rPr>
                <w:rFonts w:ascii="Times New Roman" w:eastAsia="標楷體" w:hAnsi="Times New Roman" w:cs="Times New Roman"/>
                <w:sz w:val="20"/>
                <w:szCs w:val="20"/>
              </w:rPr>
              <w:t>小刀</w:t>
            </w:r>
          </w:p>
          <w:p w14:paraId="695E6918"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放大鏡</w:t>
            </w:r>
          </w:p>
          <w:p w14:paraId="65F2B8F9" w14:textId="77777777"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7.</w:t>
            </w:r>
            <w:r w:rsidRPr="006E507D">
              <w:rPr>
                <w:rFonts w:ascii="Times New Roman" w:eastAsia="標楷體" w:hAnsi="Times New Roman" w:cs="Times New Roman"/>
                <w:sz w:val="20"/>
                <w:szCs w:val="20"/>
              </w:rPr>
              <w:t>教學媒體</w:t>
            </w:r>
          </w:p>
        </w:tc>
        <w:tc>
          <w:tcPr>
            <w:tcW w:w="1332" w:type="dxa"/>
            <w:shd w:val="clear" w:color="auto" w:fill="auto"/>
          </w:tcPr>
          <w:p w14:paraId="2BAF20F1" w14:textId="77777777" w:rsidR="006E507D" w:rsidRPr="00137D8E" w:rsidRDefault="00EE56BE" w:rsidP="005A2402">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lastRenderedPageBreak/>
              <w:t>口頭評量</w:t>
            </w:r>
          </w:p>
          <w:p w14:paraId="788F9A62" w14:textId="77777777" w:rsidR="006E507D" w:rsidRDefault="00EE56BE" w:rsidP="005A2402">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3822A3D4" w14:textId="77777777" w:rsidR="006E507D" w:rsidRPr="00C1649C" w:rsidRDefault="00EE56BE" w:rsidP="005A2402">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23F3CA2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5A9F986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覺察性別角色的刻</w:t>
            </w:r>
            <w:r w:rsidRPr="00E32BAB">
              <w:rPr>
                <w:rFonts w:ascii="Times New Roman" w:eastAsia="標楷體" w:hAnsi="Times New Roman" w:cs="Times New Roman"/>
                <w:sz w:val="20"/>
                <w:szCs w:val="20"/>
              </w:rPr>
              <w:lastRenderedPageBreak/>
              <w:t>板印象，了解家庭、學校與職業的分工，不應受性別的限制。</w:t>
            </w:r>
          </w:p>
          <w:p w14:paraId="37A69DE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14:paraId="0E03A14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欣賞、包容個別差異並尊重自己與他人的權利。</w:t>
            </w:r>
          </w:p>
          <w:p w14:paraId="3C4DC5E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14:paraId="0EAEFF5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參與戶外學習與自然體驗，覺知自然環境的美、平衡、與完整性。</w:t>
            </w:r>
          </w:p>
          <w:p w14:paraId="6A86C28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覺知生物生命的美與價值，關懷動、植物的生命。</w:t>
            </w:r>
          </w:p>
          <w:p w14:paraId="4EE1ED5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了解人與自然和諧共生，進而保護重要棲地。</w:t>
            </w:r>
          </w:p>
          <w:p w14:paraId="4C5C02B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覺知經濟發展與工業發展對環境的衝擊。</w:t>
            </w:r>
          </w:p>
          <w:p w14:paraId="00E02E7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環</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覺知人類的生活型態對其他生物與生態系的衝擊。</w:t>
            </w:r>
          </w:p>
          <w:p w14:paraId="3362A5B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【海洋教育】</w:t>
            </w:r>
          </w:p>
          <w:p w14:paraId="6A7BBF8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喜歡親水活動，重視水域安全。</w:t>
            </w:r>
          </w:p>
          <w:p w14:paraId="286ED0C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認識家鄉或鄰近的水域環境與產業。</w:t>
            </w:r>
          </w:p>
          <w:p w14:paraId="3E4B5B4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認識海洋生物與生態。</w:t>
            </w:r>
          </w:p>
          <w:p w14:paraId="6BF95A2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E14 </w:t>
            </w:r>
            <w:r w:rsidRPr="00E32BAB">
              <w:rPr>
                <w:rFonts w:ascii="Times New Roman" w:eastAsia="標楷體" w:hAnsi="Times New Roman" w:cs="Times New Roman"/>
                <w:sz w:val="20"/>
                <w:szCs w:val="20"/>
              </w:rPr>
              <w:t>了解海水中含有鹽等成份，體認海洋資源與生活的關聯性。</w:t>
            </w:r>
          </w:p>
          <w:p w14:paraId="58038BB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E32BAB">
              <w:rPr>
                <w:rFonts w:ascii="Times New Roman" w:eastAsia="標楷體" w:hAnsi="Times New Roman" w:cs="Times New Roman"/>
                <w:sz w:val="20"/>
                <w:szCs w:val="20"/>
              </w:rPr>
              <w:t>認識家鄉常見的河流與海洋資源，並珍惜自然資源。</w:t>
            </w:r>
          </w:p>
          <w:p w14:paraId="1B12C7C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E32BAB">
              <w:rPr>
                <w:rFonts w:ascii="Times New Roman" w:eastAsia="標楷體" w:hAnsi="Times New Roman" w:cs="Times New Roman"/>
                <w:sz w:val="20"/>
                <w:szCs w:val="20"/>
              </w:rPr>
              <w:t>認識家鄉的水域或海洋的汙染、過漁等環境問題。</w:t>
            </w:r>
          </w:p>
          <w:p w14:paraId="3A86621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w:t>
            </w:r>
            <w:r>
              <w:rPr>
                <w:rFonts w:ascii="Times New Roman" w:eastAsia="標楷體" w:hAnsi="Times New Roman" w:cs="Times New Roman"/>
                <w:sz w:val="20"/>
                <w:szCs w:val="20"/>
              </w:rPr>
              <w:lastRenderedPageBreak/>
              <w:t>育】</w:t>
            </w:r>
          </w:p>
          <w:p w14:paraId="506E464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32BAB">
              <w:rPr>
                <w:rFonts w:ascii="Times New Roman" w:eastAsia="標楷體" w:hAnsi="Times New Roman" w:cs="Times New Roman"/>
                <w:sz w:val="20"/>
                <w:szCs w:val="20"/>
              </w:rPr>
              <w:t>具備與他人團隊合作的能力。</w:t>
            </w:r>
          </w:p>
          <w:p w14:paraId="3189F80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【品德教育】</w:t>
            </w:r>
          </w:p>
          <w:p w14:paraId="14FD7BF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E32BAB">
              <w:rPr>
                <w:rFonts w:ascii="Times New Roman" w:eastAsia="標楷體" w:hAnsi="Times New Roman" w:cs="Times New Roman"/>
                <w:sz w:val="20"/>
                <w:szCs w:val="20"/>
              </w:rPr>
              <w:t>尊重生命。</w:t>
            </w:r>
          </w:p>
          <w:p w14:paraId="5B896E8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【生命教育】</w:t>
            </w:r>
          </w:p>
          <w:p w14:paraId="4261E29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E32BAB">
              <w:rPr>
                <w:rFonts w:ascii="Times New Roman" w:eastAsia="標楷體" w:hAnsi="Times New Roman" w:cs="Times New Roman"/>
                <w:sz w:val="20"/>
                <w:szCs w:val="20"/>
              </w:rPr>
              <w:t>從日常生活中培養道德感以及美感，練習做出道德判斷以及審美判斷，分辨事實和價值的不同。</w:t>
            </w:r>
          </w:p>
          <w:p w14:paraId="403DD75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【資訊教育】</w:t>
            </w:r>
          </w:p>
          <w:p w14:paraId="1F7B692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使用資訊科技解決生活中簡單的問題。</w:t>
            </w:r>
          </w:p>
          <w:p w14:paraId="5C7D74E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建立康健的數位使用習慣與態度。</w:t>
            </w:r>
          </w:p>
          <w:p w14:paraId="53FB82A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72D1649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了解安全教育。</w:t>
            </w:r>
          </w:p>
          <w:p w14:paraId="660BE53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探討日常生活應該注意的安</w:t>
            </w:r>
            <w:r w:rsidRPr="00E32BAB">
              <w:rPr>
                <w:rFonts w:ascii="Times New Roman" w:eastAsia="標楷體" w:hAnsi="Times New Roman" w:cs="Times New Roman"/>
                <w:sz w:val="20"/>
                <w:szCs w:val="20"/>
              </w:rPr>
              <w:lastRenderedPageBreak/>
              <w:t>全。</w:t>
            </w:r>
          </w:p>
          <w:p w14:paraId="7165676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14:paraId="5A3C3D3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臺灣地理位置、地質狀況、與生態環境與災害緊密相關。</w:t>
            </w:r>
          </w:p>
          <w:p w14:paraId="5404874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14:paraId="4CC74A2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學習解決問題與做決定的能力。</w:t>
            </w:r>
          </w:p>
          <w:p w14:paraId="1475527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73E9D9A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認識一般生活情境中需要使用的，以及學習學科基礎知識所應具備的字詞彙。</w:t>
            </w:r>
          </w:p>
          <w:p w14:paraId="6D4FB28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中高年級後需發展長篇文本的閱讀理解能力。</w:t>
            </w:r>
          </w:p>
          <w:p w14:paraId="2580132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培養喜愛閱讀的態度。</w:t>
            </w:r>
          </w:p>
          <w:p w14:paraId="3D6B5E4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14:paraId="5B0C18C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善用教</w:t>
            </w:r>
            <w:r w:rsidRPr="00E32BAB">
              <w:rPr>
                <w:rFonts w:ascii="Times New Roman" w:eastAsia="標楷體" w:hAnsi="Times New Roman" w:cs="Times New Roman"/>
                <w:sz w:val="20"/>
                <w:szCs w:val="20"/>
              </w:rPr>
              <w:lastRenderedPageBreak/>
              <w:t>室外、戶外及校外教學，認識生活環境（自然或人為）。</w:t>
            </w:r>
          </w:p>
          <w:p w14:paraId="7A1FDF2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豐富自身與環境的互動經驗，培養對生活環境的覺知與敏感，體驗與珍惜環境的好。</w:t>
            </w:r>
          </w:p>
          <w:p w14:paraId="33C129A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善用五官的感知，培養眼、耳、鼻、舌、觸覺及心靈對環境感受的能力。</w:t>
            </w:r>
          </w:p>
          <w:p w14:paraId="1468760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06852D36" w14:textId="77777777" w:rsidR="00CF1DCF" w:rsidRPr="00E73FA1" w:rsidRDefault="007857E1" w:rsidP="00281EF1">
            <w:pPr>
              <w:spacing w:after="180"/>
              <w:rPr>
                <w:rFonts w:eastAsia="標楷體"/>
                <w:color w:val="0070C0"/>
                <w:sz w:val="20"/>
                <w:szCs w:val="20"/>
              </w:rPr>
            </w:pPr>
          </w:p>
        </w:tc>
      </w:tr>
      <w:tr w:rsidR="00CF1DCF" w:rsidRPr="00B32678" w14:paraId="7E3A13BD" w14:textId="77777777" w:rsidTr="00D24DB3">
        <w:tc>
          <w:tcPr>
            <w:tcW w:w="817" w:type="dxa"/>
            <w:shd w:val="clear" w:color="auto" w:fill="auto"/>
            <w:vAlign w:val="center"/>
          </w:tcPr>
          <w:p w14:paraId="0AF9C4DC"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14:paraId="2B01ED30"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03F505EF"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69F15DD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6BA9EDE6"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711886DD"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54FAC54B"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14:paraId="336FB59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p w14:paraId="5F958E6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tc-Ⅱ-1 </w:t>
            </w:r>
            <w:r w:rsidRPr="00EA44DD">
              <w:rPr>
                <w:rFonts w:ascii="Times New Roman" w:eastAsia="標楷體" w:hAnsi="Times New Roman" w:cs="Times New Roman"/>
                <w:sz w:val="20"/>
                <w:szCs w:val="20"/>
              </w:rPr>
              <w:t>能簡單分辨或分類所</w:t>
            </w:r>
            <w:r w:rsidRPr="00EA44DD">
              <w:rPr>
                <w:rFonts w:ascii="Times New Roman" w:eastAsia="標楷體" w:hAnsi="Times New Roman" w:cs="Times New Roman"/>
                <w:sz w:val="20"/>
                <w:szCs w:val="20"/>
              </w:rPr>
              <w:lastRenderedPageBreak/>
              <w:t>觀察到的自然科學現象。</w:t>
            </w:r>
          </w:p>
          <w:p w14:paraId="0784387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14:paraId="7677188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3EE8">
              <w:rPr>
                <w:rFonts w:ascii="Times New Roman" w:eastAsia="標楷體" w:hAnsi="Times New Roman" w:cs="Times New Roman"/>
                <w:sz w:val="20"/>
                <w:szCs w:val="20"/>
              </w:rPr>
              <w:t>能正確安全操作適合學習階段的物品、器材儀器、科技設備及資源，並能觀測和記錄。</w:t>
            </w:r>
          </w:p>
          <w:p w14:paraId="51F4D11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3EE8">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3805C49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BC3EE8">
              <w:rPr>
                <w:rFonts w:ascii="Times New Roman" w:eastAsia="標楷體" w:hAnsi="Times New Roman" w:cs="Times New Roman"/>
                <w:sz w:val="20"/>
                <w:szCs w:val="20"/>
              </w:rPr>
              <w:t>能利用較簡單形式的口語、文字、或圖畫等，表達探究之過程、發現。</w:t>
            </w:r>
          </w:p>
          <w:p w14:paraId="50544E1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an-Ⅱ-1 </w:t>
            </w:r>
            <w:r w:rsidRPr="00BC3EE8">
              <w:rPr>
                <w:rFonts w:ascii="Times New Roman" w:eastAsia="標楷體" w:hAnsi="Times New Roman" w:cs="Times New Roman"/>
                <w:sz w:val="20"/>
                <w:szCs w:val="20"/>
              </w:rPr>
              <w:t>體會科學的探索都是由問題開始。</w:t>
            </w:r>
          </w:p>
        </w:tc>
        <w:tc>
          <w:tcPr>
            <w:tcW w:w="1559" w:type="dxa"/>
            <w:shd w:val="clear" w:color="auto" w:fill="auto"/>
          </w:tcPr>
          <w:p w14:paraId="4D43C142"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INb-Ⅱ-5 </w:t>
            </w:r>
            <w:r w:rsidRPr="002E78F0">
              <w:rPr>
                <w:rFonts w:ascii="Times New Roman" w:eastAsia="標楷體" w:hAnsi="Times New Roman" w:cs="Times New Roman"/>
                <w:kern w:val="0"/>
                <w:sz w:val="20"/>
                <w:szCs w:val="20"/>
              </w:rPr>
              <w:t>常見動物的外部形態主要分為頭、軀幹和肢，但不同類別動物之各部位特徵和名稱有差異。</w:t>
            </w:r>
          </w:p>
          <w:p w14:paraId="3B59EE13"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INb-Ⅱ-7 </w:t>
            </w:r>
            <w:r w:rsidRPr="002E78F0">
              <w:rPr>
                <w:rFonts w:ascii="Times New Roman" w:eastAsia="標楷體" w:hAnsi="Times New Roman" w:cs="Times New Roman"/>
                <w:kern w:val="0"/>
                <w:sz w:val="20"/>
                <w:szCs w:val="20"/>
              </w:rPr>
              <w:t>動植物體的外部形態</w:t>
            </w:r>
            <w:r w:rsidRPr="002E78F0">
              <w:rPr>
                <w:rFonts w:ascii="Times New Roman" w:eastAsia="標楷體" w:hAnsi="Times New Roman" w:cs="Times New Roman"/>
                <w:kern w:val="0"/>
                <w:sz w:val="20"/>
                <w:szCs w:val="20"/>
              </w:rPr>
              <w:lastRenderedPageBreak/>
              <w:t>和內部構造，與其生長、行為、繁衍後代和適應環境有關。</w:t>
            </w:r>
          </w:p>
        </w:tc>
        <w:tc>
          <w:tcPr>
            <w:tcW w:w="3205" w:type="dxa"/>
            <w:shd w:val="clear" w:color="auto" w:fill="auto"/>
          </w:tcPr>
          <w:p w14:paraId="040F145D"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lastRenderedPageBreak/>
              <w:t>第二單元水生生物與環境</w:t>
            </w:r>
          </w:p>
          <w:p w14:paraId="518CF5DF"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活動二水生生物如何適應環境</w:t>
            </w:r>
          </w:p>
          <w:p w14:paraId="27C14DCC" w14:textId="77777777" w:rsidR="00600CB4" w:rsidRDefault="00EE56BE" w:rsidP="00600CB4">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2-1</w:t>
            </w:r>
            <w:r w:rsidRPr="002414A4">
              <w:rPr>
                <w:rFonts w:ascii="Times New Roman" w:eastAsia="標楷體" w:hAnsi="Times New Roman" w:cs="Times New Roman"/>
                <w:sz w:val="20"/>
                <w:szCs w:val="20"/>
              </w:rPr>
              <w:t>】</w:t>
            </w:r>
            <w:r w:rsidRPr="00052B7D">
              <w:rPr>
                <w:rFonts w:ascii="Times New Roman" w:eastAsia="標楷體" w:hAnsi="Times New Roman" w:cs="Times New Roman"/>
                <w:sz w:val="20"/>
                <w:szCs w:val="20"/>
              </w:rPr>
              <w:t>認識水生植物</w:t>
            </w:r>
          </w:p>
          <w:p w14:paraId="3DD24029"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進行「觀察荷花的外形特徵」實驗，觀察荷花葉面、葉柄、地下莖分別有什麼構造，幫助它生長在水中。</w:t>
            </w:r>
          </w:p>
          <w:p w14:paraId="45F42F73"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w:t>
            </w:r>
            <w:r w:rsidRPr="00227F76">
              <w:rPr>
                <w:rFonts w:ascii="Times New Roman" w:eastAsia="標楷體" w:hAnsi="Times New Roman" w:cs="Times New Roman"/>
                <w:sz w:val="20"/>
                <w:szCs w:val="20"/>
              </w:rPr>
              <w:t>挺水性水生植物的根生長在水底的泥土裡，花和葉挺出水面。荷花的葉面不易沾水，葉</w:t>
            </w:r>
            <w:r w:rsidRPr="00227F76">
              <w:rPr>
                <w:rFonts w:ascii="Times New Roman" w:eastAsia="標楷體" w:hAnsi="Times New Roman" w:cs="Times New Roman"/>
                <w:sz w:val="20"/>
                <w:szCs w:val="20"/>
              </w:rPr>
              <w:lastRenderedPageBreak/>
              <w:t>柄和地下莖有許多中空的構造，可以儲存空氣。</w:t>
            </w:r>
          </w:p>
          <w:p w14:paraId="43CD1E5A"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觀察</w:t>
            </w:r>
            <w:r w:rsidRPr="004E6FC9">
              <w:rPr>
                <w:rFonts w:ascii="Times New Roman" w:eastAsia="標楷體" w:hAnsi="Times New Roman" w:cs="Times New Roman"/>
                <w:sz w:val="20"/>
                <w:szCs w:val="20"/>
              </w:rPr>
              <w:t>水位高低的變化對睡蓮的葉有什麼影響</w:t>
            </w:r>
            <w:r>
              <w:rPr>
                <w:rFonts w:ascii="Times New Roman" w:eastAsia="標楷體" w:hAnsi="Times New Roman" w:cs="Times New Roman"/>
                <w:sz w:val="20"/>
                <w:szCs w:val="20"/>
              </w:rPr>
              <w:t>。</w:t>
            </w:r>
          </w:p>
          <w:p w14:paraId="2F1238CA"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教師說明</w:t>
            </w:r>
            <w:r w:rsidRPr="00DD2D0F">
              <w:rPr>
                <w:rFonts w:ascii="Times New Roman" w:eastAsia="標楷體" w:hAnsi="Times New Roman" w:cs="Times New Roman"/>
                <w:sz w:val="20"/>
                <w:szCs w:val="20"/>
              </w:rPr>
              <w:t>浮葉性水生植物的根生長在水底的泥土裡，葉平貼在水面，花挺出水面。睡蓮的葉柄會隨著水位高低而彎曲或伸展，讓葉面保持平貼在水面上</w:t>
            </w:r>
            <w:r>
              <w:rPr>
                <w:rFonts w:ascii="Times New Roman" w:eastAsia="標楷體" w:hAnsi="Times New Roman" w:cs="Times New Roman"/>
                <w:sz w:val="20"/>
                <w:szCs w:val="20"/>
              </w:rPr>
              <w:t>以爭取陽光。</w:t>
            </w:r>
          </w:p>
          <w:p w14:paraId="69196BE8"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教師歸納四種水生植物的生長方式與構造特徵，說明</w:t>
            </w:r>
            <w:r w:rsidRPr="00D65426">
              <w:rPr>
                <w:rFonts w:ascii="Times New Roman" w:eastAsia="標楷體" w:hAnsi="Times New Roman" w:cs="Times New Roman"/>
                <w:sz w:val="20"/>
                <w:szCs w:val="20"/>
              </w:rPr>
              <w:t>水生植物為了適應水中環境，外形各有不同的特徵</w:t>
            </w:r>
            <w:r>
              <w:rPr>
                <w:rFonts w:ascii="Times New Roman" w:eastAsia="標楷體" w:hAnsi="Times New Roman" w:cs="Times New Roman"/>
                <w:sz w:val="20"/>
                <w:szCs w:val="20"/>
              </w:rPr>
              <w:t>，大部分具有儲存空氣或防水構造，幫助它們漂浮與生長。</w:t>
            </w:r>
          </w:p>
          <w:p w14:paraId="0F4D8AE9"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2-2</w:t>
            </w:r>
            <w:r w:rsidRPr="002414A4">
              <w:rPr>
                <w:rFonts w:ascii="Times New Roman" w:eastAsia="標楷體" w:hAnsi="Times New Roman" w:cs="Times New Roman"/>
                <w:sz w:val="20"/>
                <w:szCs w:val="20"/>
              </w:rPr>
              <w:t>】</w:t>
            </w:r>
            <w:r w:rsidRPr="00052B7D">
              <w:rPr>
                <w:rFonts w:ascii="Times New Roman" w:eastAsia="標楷體" w:hAnsi="Times New Roman" w:cs="Times New Roman"/>
                <w:sz w:val="20"/>
                <w:szCs w:val="20"/>
              </w:rPr>
              <w:t>認識水生動物</w:t>
            </w:r>
          </w:p>
          <w:p w14:paraId="2CD6C824"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請學生依據生活經驗，分享水域環境中除了水生植物外，還有哪些水生動物。</w:t>
            </w:r>
          </w:p>
          <w:p w14:paraId="46C8C918"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觀察魚的外形及身體構造，認識魚的外形分為</w:t>
            </w:r>
            <w:r w:rsidRPr="000B76EE">
              <w:rPr>
                <w:rFonts w:ascii="Times New Roman" w:eastAsia="標楷體" w:hAnsi="Times New Roman" w:cs="Times New Roman"/>
                <w:sz w:val="20"/>
                <w:szCs w:val="20"/>
              </w:rPr>
              <w:t>頭、軀幹和鰭</w:t>
            </w:r>
            <w:r>
              <w:rPr>
                <w:rFonts w:ascii="Times New Roman" w:eastAsia="標楷體" w:hAnsi="Times New Roman" w:cs="Times New Roman"/>
                <w:sz w:val="20"/>
                <w:szCs w:val="20"/>
              </w:rPr>
              <w:t>，具有</w:t>
            </w:r>
            <w:r w:rsidRPr="000B76EE">
              <w:rPr>
                <w:rFonts w:ascii="Times New Roman" w:eastAsia="標楷體" w:hAnsi="Times New Roman" w:cs="Times New Roman"/>
                <w:sz w:val="20"/>
                <w:szCs w:val="20"/>
              </w:rPr>
              <w:t>魚鱗、魚鰭和魚鰓（外有鰓蓋）等構造</w:t>
            </w:r>
            <w:r>
              <w:rPr>
                <w:rFonts w:ascii="Times New Roman" w:eastAsia="標楷體" w:hAnsi="Times New Roman" w:cs="Times New Roman"/>
                <w:sz w:val="20"/>
                <w:szCs w:val="20"/>
              </w:rPr>
              <w:t>。</w:t>
            </w:r>
          </w:p>
          <w:p w14:paraId="1FD78A84"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觀察魚的運動情形，了解魚利用</w:t>
            </w:r>
            <w:r w:rsidRPr="00DD4C97">
              <w:rPr>
                <w:rFonts w:ascii="Times New Roman" w:eastAsia="標楷體" w:hAnsi="Times New Roman" w:cs="Times New Roman"/>
                <w:sz w:val="20"/>
                <w:szCs w:val="20"/>
              </w:rPr>
              <w:t>擺動魚鰭來運動及控制方向</w:t>
            </w:r>
            <w:r>
              <w:rPr>
                <w:rFonts w:ascii="Times New Roman" w:eastAsia="標楷體" w:hAnsi="Times New Roman" w:cs="Times New Roman"/>
                <w:sz w:val="20"/>
                <w:szCs w:val="20"/>
              </w:rPr>
              <w:t>，幫助牠在水中活動</w:t>
            </w:r>
            <w:r w:rsidRPr="00DD4C97">
              <w:rPr>
                <w:rFonts w:ascii="Times New Roman" w:eastAsia="標楷體" w:hAnsi="Times New Roman" w:cs="Times New Roman"/>
                <w:sz w:val="20"/>
                <w:szCs w:val="20"/>
              </w:rPr>
              <w:t>。</w:t>
            </w:r>
          </w:p>
          <w:p w14:paraId="2AE9B9E7" w14:textId="77777777" w:rsidR="006E507D" w:rsidRPr="00D026E9"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觀察魚的呼吸情形，了解魚利用</w:t>
            </w:r>
            <w:r w:rsidRPr="009B4F57">
              <w:rPr>
                <w:rFonts w:ascii="Times New Roman" w:eastAsia="標楷體" w:hAnsi="Times New Roman" w:cs="Times New Roman"/>
                <w:sz w:val="20"/>
                <w:szCs w:val="20"/>
              </w:rPr>
              <w:t>口和鰓蓋</w:t>
            </w:r>
            <w:r>
              <w:rPr>
                <w:rFonts w:ascii="Times New Roman" w:eastAsia="標楷體" w:hAnsi="Times New Roman" w:cs="Times New Roman"/>
                <w:sz w:val="20"/>
                <w:szCs w:val="20"/>
              </w:rPr>
              <w:t>不停的</w:t>
            </w:r>
            <w:r w:rsidRPr="009B4F57">
              <w:rPr>
                <w:rFonts w:ascii="Times New Roman" w:eastAsia="標楷體" w:hAnsi="Times New Roman" w:cs="Times New Roman"/>
                <w:sz w:val="20"/>
                <w:szCs w:val="20"/>
              </w:rPr>
              <w:t>一開一合</w:t>
            </w:r>
            <w:r>
              <w:rPr>
                <w:rFonts w:ascii="Times New Roman" w:eastAsia="標楷體" w:hAnsi="Times New Roman" w:cs="Times New Roman"/>
                <w:sz w:val="20"/>
                <w:szCs w:val="20"/>
              </w:rPr>
              <w:t>，將含有空氣的水流入和流出魚鰓，完成呼吸，以維持生命。</w:t>
            </w:r>
          </w:p>
        </w:tc>
        <w:tc>
          <w:tcPr>
            <w:tcW w:w="561" w:type="dxa"/>
            <w:shd w:val="clear" w:color="auto" w:fill="auto"/>
            <w:vAlign w:val="center"/>
          </w:tcPr>
          <w:p w14:paraId="638DA57D"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4C128CB1"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荷花</w:t>
            </w:r>
          </w:p>
          <w:p w14:paraId="7EAC4BCC"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睡蓮</w:t>
            </w:r>
          </w:p>
          <w:p w14:paraId="32E4C7B9"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水族箱</w:t>
            </w:r>
          </w:p>
          <w:p w14:paraId="0DCECC5E"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小刀</w:t>
            </w:r>
          </w:p>
          <w:p w14:paraId="5182E28D"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魚或魚運動、呼吸的圖片</w:t>
            </w:r>
          </w:p>
          <w:p w14:paraId="253A221A" w14:textId="77777777"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6.</w:t>
            </w:r>
            <w:r w:rsidRPr="006E507D">
              <w:rPr>
                <w:rFonts w:ascii="Times New Roman" w:eastAsia="標楷體" w:hAnsi="Times New Roman" w:cs="Times New Roman"/>
                <w:sz w:val="20"/>
                <w:szCs w:val="20"/>
              </w:rPr>
              <w:t>教學媒體</w:t>
            </w:r>
          </w:p>
        </w:tc>
        <w:tc>
          <w:tcPr>
            <w:tcW w:w="1332" w:type="dxa"/>
            <w:shd w:val="clear" w:color="auto" w:fill="auto"/>
          </w:tcPr>
          <w:p w14:paraId="423B01FB" w14:textId="77777777" w:rsidR="006E507D" w:rsidRPr="00137D8E" w:rsidRDefault="00EE56BE" w:rsidP="006B6EFF">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6CC7DF69" w14:textId="77777777" w:rsidR="006E507D" w:rsidRDefault="00EE56BE" w:rsidP="006B6EFF">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4AD2A832" w14:textId="77777777" w:rsidR="006E507D" w:rsidRPr="00C1649C" w:rsidRDefault="00EE56BE" w:rsidP="006B6EFF">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0E8B531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12006E4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覺察性別角色的刻板印象，了解家庭、學校與職業的分工，不應受性別的限制。</w:t>
            </w:r>
          </w:p>
          <w:p w14:paraId="3593857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【人權教育】</w:t>
            </w:r>
          </w:p>
          <w:p w14:paraId="777400B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欣賞、包容個別差異並尊重自己與他人的權利。</w:t>
            </w:r>
          </w:p>
          <w:p w14:paraId="384D630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14:paraId="0BDD9E1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參與戶外學習與自然體驗，覺知自然環境的美、平衡、與完整性。</w:t>
            </w:r>
          </w:p>
          <w:p w14:paraId="5006FDA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覺知生物生命的美與價值，關懷動、植物的生命。</w:t>
            </w:r>
          </w:p>
          <w:p w14:paraId="373D979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了解人與自然和諧共生，進而保護重要棲地。</w:t>
            </w:r>
          </w:p>
          <w:p w14:paraId="50EDE80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覺知經濟發展與工業發展對環境的衝擊。</w:t>
            </w:r>
          </w:p>
          <w:p w14:paraId="51EB42C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覺知人類的生活型態對其他生物與生態系的衝擊。</w:t>
            </w:r>
          </w:p>
          <w:p w14:paraId="496D141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【海洋教</w:t>
            </w:r>
            <w:r>
              <w:rPr>
                <w:rFonts w:ascii="Times New Roman" w:eastAsia="標楷體" w:hAnsi="Times New Roman" w:cs="Times New Roman"/>
                <w:sz w:val="20"/>
                <w:szCs w:val="20"/>
              </w:rPr>
              <w:lastRenderedPageBreak/>
              <w:t>育】</w:t>
            </w:r>
          </w:p>
          <w:p w14:paraId="78A8D41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喜歡親水活動，重視水域安全。</w:t>
            </w:r>
          </w:p>
          <w:p w14:paraId="7FDCEAA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認識家鄉或鄰近的水域環境與產業。</w:t>
            </w:r>
          </w:p>
          <w:p w14:paraId="59236F1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認識海洋生物與生態。</w:t>
            </w:r>
          </w:p>
          <w:p w14:paraId="3F68F45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E14 </w:t>
            </w:r>
            <w:r w:rsidRPr="00E32BAB">
              <w:rPr>
                <w:rFonts w:ascii="Times New Roman" w:eastAsia="標楷體" w:hAnsi="Times New Roman" w:cs="Times New Roman"/>
                <w:sz w:val="20"/>
                <w:szCs w:val="20"/>
              </w:rPr>
              <w:t>了解海水中含有鹽等成份，體認海洋資源與生活的關聯性。</w:t>
            </w:r>
          </w:p>
          <w:p w14:paraId="387339B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E32BAB">
              <w:rPr>
                <w:rFonts w:ascii="Times New Roman" w:eastAsia="標楷體" w:hAnsi="Times New Roman" w:cs="Times New Roman"/>
                <w:sz w:val="20"/>
                <w:szCs w:val="20"/>
              </w:rPr>
              <w:t>認識家鄉常見的河流與海洋資源，並珍惜自然資源。</w:t>
            </w:r>
          </w:p>
          <w:p w14:paraId="37795E6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E32BAB">
              <w:rPr>
                <w:rFonts w:ascii="Times New Roman" w:eastAsia="標楷體" w:hAnsi="Times New Roman" w:cs="Times New Roman"/>
                <w:sz w:val="20"/>
                <w:szCs w:val="20"/>
              </w:rPr>
              <w:t>認識家鄉的水域或海洋的汙染、過漁等環境問題。</w:t>
            </w:r>
          </w:p>
          <w:p w14:paraId="4628194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0B5E433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32BAB">
              <w:rPr>
                <w:rFonts w:ascii="Times New Roman" w:eastAsia="標楷體" w:hAnsi="Times New Roman" w:cs="Times New Roman"/>
                <w:sz w:val="20"/>
                <w:szCs w:val="20"/>
              </w:rPr>
              <w:t>具備與他人團隊合作的能力。</w:t>
            </w:r>
          </w:p>
          <w:p w14:paraId="3A452B9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【品德教育】</w:t>
            </w:r>
          </w:p>
          <w:p w14:paraId="0AA6D3F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品</w:t>
            </w:r>
            <w:r>
              <w:rPr>
                <w:rFonts w:ascii="Times New Roman" w:eastAsia="標楷體" w:hAnsi="Times New Roman" w:cs="Times New Roman"/>
                <w:sz w:val="20"/>
                <w:szCs w:val="20"/>
              </w:rPr>
              <w:t xml:space="preserve">EJU1 </w:t>
            </w:r>
            <w:r w:rsidRPr="00E32BAB">
              <w:rPr>
                <w:rFonts w:ascii="Times New Roman" w:eastAsia="標楷體" w:hAnsi="Times New Roman" w:cs="Times New Roman"/>
                <w:sz w:val="20"/>
                <w:szCs w:val="20"/>
              </w:rPr>
              <w:t>尊重生命。</w:t>
            </w:r>
          </w:p>
          <w:p w14:paraId="3D1E91D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【生命教育】</w:t>
            </w:r>
          </w:p>
          <w:p w14:paraId="58CD6FD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E32BAB">
              <w:rPr>
                <w:rFonts w:ascii="Times New Roman" w:eastAsia="標楷體" w:hAnsi="Times New Roman" w:cs="Times New Roman"/>
                <w:sz w:val="20"/>
                <w:szCs w:val="20"/>
              </w:rPr>
              <w:t>從日常生活中培養道德感以及美感，練習做出道德判斷以及審美判斷，分辨事實和價值的不同。</w:t>
            </w:r>
          </w:p>
          <w:p w14:paraId="5C47A42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【資訊教育】</w:t>
            </w:r>
          </w:p>
          <w:p w14:paraId="4371565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使用資訊科技解決生活中簡單的問題。</w:t>
            </w:r>
          </w:p>
          <w:p w14:paraId="6E0A303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建立康健的數位使用習慣與態度。</w:t>
            </w:r>
          </w:p>
          <w:p w14:paraId="17E82A9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40B775E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了解安全教育。</w:t>
            </w:r>
          </w:p>
          <w:p w14:paraId="59338AA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探討日常生活應該注意的安全。</w:t>
            </w:r>
          </w:p>
          <w:p w14:paraId="295AA05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14:paraId="14C6705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臺灣地理位置、地質狀況、與</w:t>
            </w:r>
            <w:r w:rsidRPr="00E32BAB">
              <w:rPr>
                <w:rFonts w:ascii="Times New Roman" w:eastAsia="標楷體" w:hAnsi="Times New Roman" w:cs="Times New Roman"/>
                <w:sz w:val="20"/>
                <w:szCs w:val="20"/>
              </w:rPr>
              <w:lastRenderedPageBreak/>
              <w:t>生態環境與災害緊密相關。</w:t>
            </w:r>
          </w:p>
          <w:p w14:paraId="1BCFA22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14:paraId="078D6E8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學習解決問題與做決定的能力。</w:t>
            </w:r>
          </w:p>
          <w:p w14:paraId="57D5937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37865FE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認識一般生活情境中需要使用的，以及學習學科基礎知識所應具備的字詞彙。</w:t>
            </w:r>
          </w:p>
          <w:p w14:paraId="391A9C9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中高年級後需發展長篇文本的閱讀理解能力。</w:t>
            </w:r>
          </w:p>
          <w:p w14:paraId="4CF69EC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培養喜愛閱讀的態度。</w:t>
            </w:r>
          </w:p>
          <w:p w14:paraId="2C371D0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14:paraId="5961675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善用教室外、戶外及校外教學，認識生活環境（自然或人為）。</w:t>
            </w:r>
          </w:p>
          <w:p w14:paraId="08C7421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豐富自</w:t>
            </w:r>
            <w:r w:rsidRPr="00E32BAB">
              <w:rPr>
                <w:rFonts w:ascii="Times New Roman" w:eastAsia="標楷體" w:hAnsi="Times New Roman" w:cs="Times New Roman"/>
                <w:sz w:val="20"/>
                <w:szCs w:val="20"/>
              </w:rPr>
              <w:lastRenderedPageBreak/>
              <w:t>身與環境的互動經驗，培養對生活環境的覺知與敏感，體驗與珍惜環境的好。</w:t>
            </w:r>
          </w:p>
          <w:p w14:paraId="5F40188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善用五官的感知，培養眼、耳、鼻、舌、觸覺及心靈對環境感受的能力。</w:t>
            </w:r>
          </w:p>
          <w:p w14:paraId="38F972D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54B6A739" w14:textId="77777777" w:rsidR="00CF1DCF" w:rsidRPr="00E73FA1" w:rsidRDefault="007857E1" w:rsidP="00281EF1">
            <w:pPr>
              <w:spacing w:after="180"/>
              <w:rPr>
                <w:rFonts w:eastAsia="標楷體"/>
                <w:color w:val="0070C0"/>
                <w:sz w:val="20"/>
                <w:szCs w:val="20"/>
              </w:rPr>
            </w:pPr>
          </w:p>
        </w:tc>
      </w:tr>
      <w:tr w:rsidR="00CF1DCF" w:rsidRPr="00B32678" w14:paraId="02EEB79B" w14:textId="77777777" w:rsidTr="00D24DB3">
        <w:tc>
          <w:tcPr>
            <w:tcW w:w="817" w:type="dxa"/>
            <w:shd w:val="clear" w:color="auto" w:fill="auto"/>
            <w:vAlign w:val="center"/>
          </w:tcPr>
          <w:p w14:paraId="1514384B"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43C047D3"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4290346E"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31384471"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56A66CC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49A8044E"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4DBA0165"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14:paraId="73D4707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p w14:paraId="37EB208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tc-Ⅱ-1 </w:t>
            </w:r>
            <w:r w:rsidRPr="00EA44DD">
              <w:rPr>
                <w:rFonts w:ascii="Times New Roman" w:eastAsia="標楷體" w:hAnsi="Times New Roman" w:cs="Times New Roman"/>
                <w:sz w:val="20"/>
                <w:szCs w:val="20"/>
              </w:rPr>
              <w:t>能簡單分辨或分類所觀察到的自然科學現象。</w:t>
            </w:r>
          </w:p>
          <w:p w14:paraId="524AD33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w:t>
            </w:r>
            <w:r w:rsidRPr="00EA44DD">
              <w:rPr>
                <w:rFonts w:ascii="Times New Roman" w:eastAsia="標楷體" w:hAnsi="Times New Roman" w:cs="Times New Roman"/>
                <w:sz w:val="20"/>
                <w:szCs w:val="20"/>
              </w:rPr>
              <w:lastRenderedPageBreak/>
              <w:t>察，進而能察覺問題。</w:t>
            </w:r>
          </w:p>
          <w:p w14:paraId="1B95194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3EE8">
              <w:rPr>
                <w:rFonts w:ascii="Times New Roman" w:eastAsia="標楷體" w:hAnsi="Times New Roman" w:cs="Times New Roman"/>
                <w:sz w:val="20"/>
                <w:szCs w:val="20"/>
              </w:rPr>
              <w:t>能正確安全操作適合學習階段的物品、器材儀器、科技設備及資源，並能觀測和記錄。</w:t>
            </w:r>
          </w:p>
          <w:p w14:paraId="41F88DA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3EE8">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775EB14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BC3EE8">
              <w:rPr>
                <w:rFonts w:ascii="Times New Roman" w:eastAsia="標楷體" w:hAnsi="Times New Roman" w:cs="Times New Roman"/>
                <w:sz w:val="20"/>
                <w:szCs w:val="20"/>
              </w:rPr>
              <w:t>能利用較簡單形式的口語、文字、或圖畫等，表達探究之過程、發現。</w:t>
            </w:r>
          </w:p>
          <w:p w14:paraId="06C3F5C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an-Ⅱ-1 </w:t>
            </w:r>
            <w:r w:rsidRPr="00BC3EE8">
              <w:rPr>
                <w:rFonts w:ascii="Times New Roman" w:eastAsia="標楷體" w:hAnsi="Times New Roman" w:cs="Times New Roman"/>
                <w:sz w:val="20"/>
                <w:szCs w:val="20"/>
              </w:rPr>
              <w:t>體會科學的探索都是由問題開始。</w:t>
            </w:r>
          </w:p>
        </w:tc>
        <w:tc>
          <w:tcPr>
            <w:tcW w:w="1559" w:type="dxa"/>
            <w:shd w:val="clear" w:color="auto" w:fill="auto"/>
          </w:tcPr>
          <w:p w14:paraId="26B9301C"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INb-Ⅱ-5 </w:t>
            </w:r>
            <w:r w:rsidRPr="002E78F0">
              <w:rPr>
                <w:rFonts w:ascii="Times New Roman" w:eastAsia="標楷體" w:hAnsi="Times New Roman" w:cs="Times New Roman"/>
                <w:kern w:val="0"/>
                <w:sz w:val="20"/>
                <w:szCs w:val="20"/>
              </w:rPr>
              <w:t>常見動物的外部形態主要分為頭、軀幹和肢，但不同類別動物之各部位特徵和名稱有差異。</w:t>
            </w:r>
          </w:p>
          <w:p w14:paraId="297760F7"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INb-Ⅱ-7 </w:t>
            </w:r>
            <w:r w:rsidRPr="002E78F0">
              <w:rPr>
                <w:rFonts w:ascii="Times New Roman" w:eastAsia="標楷體" w:hAnsi="Times New Roman" w:cs="Times New Roman"/>
                <w:kern w:val="0"/>
                <w:sz w:val="20"/>
                <w:szCs w:val="20"/>
              </w:rPr>
              <w:t>動植物體的外部形態和內部構造，與其生長、行為、繁衍後代和適應環境有關。</w:t>
            </w:r>
          </w:p>
          <w:p w14:paraId="63CF9F72"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INf-Ⅱ-2 </w:t>
            </w:r>
            <w:r w:rsidRPr="002E78F0">
              <w:rPr>
                <w:rFonts w:ascii="Times New Roman" w:eastAsia="標楷體" w:hAnsi="Times New Roman" w:cs="Times New Roman"/>
                <w:kern w:val="0"/>
                <w:sz w:val="20"/>
                <w:szCs w:val="20"/>
              </w:rPr>
              <w:t>不同的</w:t>
            </w:r>
            <w:r w:rsidRPr="002E78F0">
              <w:rPr>
                <w:rFonts w:ascii="Times New Roman" w:eastAsia="標楷體" w:hAnsi="Times New Roman" w:cs="Times New Roman"/>
                <w:kern w:val="0"/>
                <w:sz w:val="20"/>
                <w:szCs w:val="20"/>
              </w:rPr>
              <w:lastRenderedPageBreak/>
              <w:t>環境影響人類食物的種類、來源與飲食習慣。</w:t>
            </w:r>
          </w:p>
        </w:tc>
        <w:tc>
          <w:tcPr>
            <w:tcW w:w="3205" w:type="dxa"/>
            <w:shd w:val="clear" w:color="auto" w:fill="auto"/>
          </w:tcPr>
          <w:p w14:paraId="2F24CFB4"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lastRenderedPageBreak/>
              <w:t>第二單元水生生物與環境</w:t>
            </w:r>
          </w:p>
          <w:p w14:paraId="3240E676"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活動二水生生物如何適應環境</w:t>
            </w:r>
          </w:p>
          <w:p w14:paraId="7ED60DF0"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2-2</w:t>
            </w:r>
            <w:r w:rsidRPr="002414A4">
              <w:rPr>
                <w:rFonts w:ascii="Times New Roman" w:eastAsia="標楷體" w:hAnsi="Times New Roman" w:cs="Times New Roman"/>
                <w:sz w:val="20"/>
                <w:szCs w:val="20"/>
              </w:rPr>
              <w:t>】</w:t>
            </w:r>
            <w:r w:rsidRPr="00052B7D">
              <w:rPr>
                <w:rFonts w:ascii="Times New Roman" w:eastAsia="標楷體" w:hAnsi="Times New Roman" w:cs="Times New Roman"/>
                <w:sz w:val="20"/>
                <w:szCs w:val="20"/>
              </w:rPr>
              <w:t>認識水生動物</w:t>
            </w:r>
          </w:p>
          <w:p w14:paraId="74E19E8E"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觀察影片或課本圖片中各種水生動物的</w:t>
            </w:r>
            <w:r w:rsidRPr="00156752">
              <w:rPr>
                <w:rFonts w:ascii="Times New Roman" w:eastAsia="標楷體" w:hAnsi="Times New Roman" w:cs="Times New Roman"/>
                <w:sz w:val="20"/>
                <w:szCs w:val="20"/>
              </w:rPr>
              <w:t>外形特徵及運動方式，</w:t>
            </w:r>
            <w:r>
              <w:rPr>
                <w:rFonts w:ascii="Times New Roman" w:eastAsia="標楷體" w:hAnsi="Times New Roman" w:cs="Times New Roman"/>
                <w:sz w:val="20"/>
                <w:szCs w:val="20"/>
              </w:rPr>
              <w:t>認識</w:t>
            </w:r>
            <w:r w:rsidRPr="00156752">
              <w:rPr>
                <w:rFonts w:ascii="Times New Roman" w:eastAsia="標楷體" w:hAnsi="Times New Roman" w:cs="Times New Roman"/>
                <w:sz w:val="20"/>
                <w:szCs w:val="20"/>
              </w:rPr>
              <w:t>水生動物如何在水中活動。</w:t>
            </w:r>
          </w:p>
          <w:p w14:paraId="0E8C9CDC"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教師說明各種水生動物的外形各有其特徵，幫助牠們在水中自由活動，例如蟹</w:t>
            </w:r>
            <w:r w:rsidRPr="00062256">
              <w:rPr>
                <w:rFonts w:ascii="Times New Roman" w:eastAsia="標楷體" w:hAnsi="Times New Roman" w:cs="Times New Roman"/>
                <w:sz w:val="20"/>
                <w:szCs w:val="20"/>
              </w:rPr>
              <w:t>有八隻腳及一對螯</w:t>
            </w:r>
            <w:r>
              <w:rPr>
                <w:rFonts w:ascii="Times New Roman" w:eastAsia="標楷體" w:hAnsi="Times New Roman" w:cs="Times New Roman"/>
                <w:sz w:val="20"/>
                <w:szCs w:val="20"/>
              </w:rPr>
              <w:t>，能在水中爬行；螺利用腹足爬行；水黽中足、後足細長，能在水面上滑行。</w:t>
            </w:r>
          </w:p>
          <w:p w14:paraId="436A4D5B" w14:textId="77777777" w:rsidR="00600CB4" w:rsidRDefault="00EE56BE" w:rsidP="00493729">
            <w:pPr>
              <w:rPr>
                <w:rFonts w:ascii="標楷體" w:eastAsia="標楷體" w:hAnsi="標楷體"/>
                <w:sz w:val="20"/>
                <w:szCs w:val="20"/>
              </w:rPr>
            </w:pPr>
            <w:r>
              <w:rPr>
                <w:rFonts w:ascii="Times New Roman" w:eastAsia="標楷體" w:hAnsi="Times New Roman" w:cs="Times New Roman"/>
                <w:sz w:val="20"/>
                <w:szCs w:val="20"/>
              </w:rPr>
              <w:t>活動三如何愛護環境</w:t>
            </w:r>
          </w:p>
          <w:p w14:paraId="6026870E"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3-1</w:t>
            </w:r>
            <w:r w:rsidRPr="002414A4">
              <w:rPr>
                <w:rFonts w:ascii="Times New Roman" w:eastAsia="標楷體" w:hAnsi="Times New Roman" w:cs="Times New Roman"/>
                <w:sz w:val="20"/>
                <w:szCs w:val="20"/>
              </w:rPr>
              <w:t>】</w:t>
            </w:r>
            <w:r w:rsidRPr="00052B7D">
              <w:rPr>
                <w:rFonts w:ascii="Times New Roman" w:eastAsia="標楷體" w:hAnsi="Times New Roman" w:cs="Times New Roman"/>
                <w:sz w:val="20"/>
                <w:szCs w:val="20"/>
              </w:rPr>
              <w:t>環境提供豐富資源</w:t>
            </w:r>
          </w:p>
          <w:p w14:paraId="41180C9C"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教師說明</w:t>
            </w:r>
            <w:r w:rsidRPr="00CE7804">
              <w:rPr>
                <w:rFonts w:ascii="Times New Roman" w:eastAsia="標楷體" w:hAnsi="Times New Roman" w:cs="Times New Roman"/>
                <w:sz w:val="20"/>
                <w:szCs w:val="20"/>
              </w:rPr>
              <w:t>臺灣四面環海，擁有豐富、多樣的環境，是我們重要的</w:t>
            </w:r>
            <w:r w:rsidRPr="00CE7804">
              <w:rPr>
                <w:rFonts w:ascii="Times New Roman" w:eastAsia="標楷體" w:hAnsi="Times New Roman" w:cs="Times New Roman"/>
                <w:sz w:val="20"/>
                <w:szCs w:val="20"/>
              </w:rPr>
              <w:lastRenderedPageBreak/>
              <w:t>資源。</w:t>
            </w:r>
          </w:p>
          <w:p w14:paraId="52A8A56C"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教師引導學生思考</w:t>
            </w:r>
            <w:r w:rsidRPr="00D0280C">
              <w:rPr>
                <w:rFonts w:ascii="Times New Roman" w:eastAsia="標楷體" w:hAnsi="Times New Roman" w:cs="Times New Roman"/>
                <w:sz w:val="20"/>
                <w:szCs w:val="20"/>
              </w:rPr>
              <w:t>海邊與山區</w:t>
            </w:r>
            <w:r>
              <w:rPr>
                <w:rFonts w:ascii="Times New Roman" w:eastAsia="標楷體" w:hAnsi="Times New Roman" w:cs="Times New Roman"/>
                <w:sz w:val="20"/>
                <w:szCs w:val="20"/>
              </w:rPr>
              <w:t>的環境資源有什麼不同，居住在不同環境的人們，飲食的種類也會不同，例如山區產茶葉，西部海岸盛產牡蠣。</w:t>
            </w:r>
          </w:p>
          <w:p w14:paraId="2ADEF787" w14:textId="77777777" w:rsidR="006E507D" w:rsidRPr="00C1649C"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教師說明</w:t>
            </w:r>
            <w:r w:rsidRPr="00D0280C">
              <w:rPr>
                <w:rFonts w:ascii="Times New Roman" w:eastAsia="標楷體" w:hAnsi="Times New Roman" w:cs="Times New Roman"/>
                <w:sz w:val="20"/>
                <w:szCs w:val="20"/>
              </w:rPr>
              <w:t>不同</w:t>
            </w:r>
            <w:r>
              <w:rPr>
                <w:rFonts w:ascii="Times New Roman" w:eastAsia="標楷體" w:hAnsi="Times New Roman" w:cs="Times New Roman"/>
                <w:sz w:val="20"/>
                <w:szCs w:val="20"/>
              </w:rPr>
              <w:t>的</w:t>
            </w:r>
            <w:r w:rsidRPr="00D0280C">
              <w:rPr>
                <w:rFonts w:ascii="Times New Roman" w:eastAsia="標楷體" w:hAnsi="Times New Roman" w:cs="Times New Roman"/>
                <w:sz w:val="20"/>
                <w:szCs w:val="20"/>
              </w:rPr>
              <w:t>環境影響人類食物的種類、來源與飲食習慣。</w:t>
            </w:r>
          </w:p>
        </w:tc>
        <w:tc>
          <w:tcPr>
            <w:tcW w:w="561" w:type="dxa"/>
            <w:shd w:val="clear" w:color="auto" w:fill="auto"/>
            <w:vAlign w:val="center"/>
          </w:tcPr>
          <w:p w14:paraId="46CAC0F9"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6B59DC82"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sidRPr="00552007">
              <w:rPr>
                <w:rFonts w:ascii="Times New Roman" w:eastAsia="標楷體" w:hAnsi="Times New Roman" w:cs="Times New Roman"/>
                <w:sz w:val="20"/>
                <w:szCs w:val="20"/>
              </w:rPr>
              <w:t>各種水生動物或水生動物圖片（蟹、魚、蛙、蝌蚪、螺、蝦、水黽等）</w:t>
            </w:r>
          </w:p>
          <w:p w14:paraId="716D4F13"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各種環境提供資源的圖片</w:t>
            </w:r>
          </w:p>
          <w:p w14:paraId="097F82D1" w14:textId="77777777" w:rsidR="008A7A3A" w:rsidRPr="00552007" w:rsidRDefault="00EE56BE" w:rsidP="00AB1E0F">
            <w:pPr>
              <w:snapToGrid w:val="0"/>
              <w:rPr>
                <w:color w:val="000000" w:themeColor="text1"/>
                <w:sz w:val="16"/>
                <w:szCs w:val="16"/>
              </w:rPr>
            </w:pPr>
            <w:r>
              <w:rPr>
                <w:rFonts w:ascii="Times New Roman" w:eastAsia="標楷體" w:hAnsi="Times New Roman" w:cs="Times New Roman"/>
                <w:sz w:val="20"/>
                <w:szCs w:val="20"/>
              </w:rPr>
              <w:t>3.</w:t>
            </w:r>
            <w:r w:rsidRPr="006E507D">
              <w:rPr>
                <w:rFonts w:ascii="Times New Roman" w:eastAsia="標楷體" w:hAnsi="Times New Roman" w:cs="Times New Roman"/>
                <w:sz w:val="20"/>
                <w:szCs w:val="20"/>
              </w:rPr>
              <w:t>教學媒體</w:t>
            </w:r>
          </w:p>
        </w:tc>
        <w:tc>
          <w:tcPr>
            <w:tcW w:w="1332" w:type="dxa"/>
            <w:shd w:val="clear" w:color="auto" w:fill="auto"/>
          </w:tcPr>
          <w:p w14:paraId="7BCA4997" w14:textId="77777777" w:rsidR="006E507D" w:rsidRPr="00137D8E" w:rsidRDefault="00EE56BE" w:rsidP="00552007">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1A761281" w14:textId="77777777" w:rsidR="006E507D" w:rsidRPr="00C1649C" w:rsidRDefault="00EE56BE" w:rsidP="00552007">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3EB0A10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191E4BE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覺察性別角色的刻板印象，了解家庭、學校與職業的分工，不應受性別的限制。</w:t>
            </w:r>
          </w:p>
          <w:p w14:paraId="3A53C0C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14:paraId="3A16770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欣賞、包容個別差異並尊重自己與他人的</w:t>
            </w:r>
            <w:r w:rsidRPr="00E32BAB">
              <w:rPr>
                <w:rFonts w:ascii="Times New Roman" w:eastAsia="標楷體" w:hAnsi="Times New Roman" w:cs="Times New Roman"/>
                <w:sz w:val="20"/>
                <w:szCs w:val="20"/>
              </w:rPr>
              <w:lastRenderedPageBreak/>
              <w:t>權利。</w:t>
            </w:r>
          </w:p>
          <w:p w14:paraId="0AE1AD0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14:paraId="0EB88D3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參與戶外學習與自然體驗，覺知自然環境的美、平衡、與完整性。</w:t>
            </w:r>
          </w:p>
          <w:p w14:paraId="590E210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覺知生物生命的美與價值，關懷動、植物的生命。</w:t>
            </w:r>
          </w:p>
          <w:p w14:paraId="0E156C7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了解人與自然和諧共生，進而保護重要棲地。</w:t>
            </w:r>
          </w:p>
          <w:p w14:paraId="66EF258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覺知經濟發展與工業發展對環境的衝擊。</w:t>
            </w:r>
          </w:p>
          <w:p w14:paraId="7F7EFE5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覺知人類的生活型態對其他生物與生態系的衝擊。</w:t>
            </w:r>
          </w:p>
          <w:p w14:paraId="45F00AB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【海洋教育】</w:t>
            </w:r>
          </w:p>
          <w:p w14:paraId="24D8413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喜歡親水活動，重視水域安全。</w:t>
            </w:r>
          </w:p>
          <w:p w14:paraId="17498A1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認識家</w:t>
            </w:r>
            <w:r w:rsidRPr="00E32BAB">
              <w:rPr>
                <w:rFonts w:ascii="Times New Roman" w:eastAsia="標楷體" w:hAnsi="Times New Roman" w:cs="Times New Roman"/>
                <w:sz w:val="20"/>
                <w:szCs w:val="20"/>
              </w:rPr>
              <w:lastRenderedPageBreak/>
              <w:t>鄉或鄰近的水域環境與產業。</w:t>
            </w:r>
          </w:p>
          <w:p w14:paraId="7B43119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認識海洋生物與生態。</w:t>
            </w:r>
          </w:p>
          <w:p w14:paraId="570665A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E14 </w:t>
            </w:r>
            <w:r w:rsidRPr="00E32BAB">
              <w:rPr>
                <w:rFonts w:ascii="Times New Roman" w:eastAsia="標楷體" w:hAnsi="Times New Roman" w:cs="Times New Roman"/>
                <w:sz w:val="20"/>
                <w:szCs w:val="20"/>
              </w:rPr>
              <w:t>了解海水中含有鹽等成份，體認海洋資源與生活的關聯性。</w:t>
            </w:r>
          </w:p>
          <w:p w14:paraId="2B77BB6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E32BAB">
              <w:rPr>
                <w:rFonts w:ascii="Times New Roman" w:eastAsia="標楷體" w:hAnsi="Times New Roman" w:cs="Times New Roman"/>
                <w:sz w:val="20"/>
                <w:szCs w:val="20"/>
              </w:rPr>
              <w:t>認識家鄉常見的河流與海洋資源，並珍惜自然資源。</w:t>
            </w:r>
          </w:p>
          <w:p w14:paraId="2B5DF7B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E32BAB">
              <w:rPr>
                <w:rFonts w:ascii="Times New Roman" w:eastAsia="標楷體" w:hAnsi="Times New Roman" w:cs="Times New Roman"/>
                <w:sz w:val="20"/>
                <w:szCs w:val="20"/>
              </w:rPr>
              <w:t>認識家鄉的水域或海洋的汙染、過漁等環境問題。</w:t>
            </w:r>
          </w:p>
          <w:p w14:paraId="4EF4633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108F495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32BAB">
              <w:rPr>
                <w:rFonts w:ascii="Times New Roman" w:eastAsia="標楷體" w:hAnsi="Times New Roman" w:cs="Times New Roman"/>
                <w:sz w:val="20"/>
                <w:szCs w:val="20"/>
              </w:rPr>
              <w:t>具備與他人團隊合作的能力。</w:t>
            </w:r>
          </w:p>
          <w:p w14:paraId="63FD5AF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【品德教育】</w:t>
            </w:r>
          </w:p>
          <w:p w14:paraId="0997465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E32BAB">
              <w:rPr>
                <w:rFonts w:ascii="Times New Roman" w:eastAsia="標楷體" w:hAnsi="Times New Roman" w:cs="Times New Roman"/>
                <w:sz w:val="20"/>
                <w:szCs w:val="20"/>
              </w:rPr>
              <w:t>尊重生命。</w:t>
            </w:r>
          </w:p>
          <w:p w14:paraId="0B73441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【生命教育】</w:t>
            </w:r>
          </w:p>
          <w:p w14:paraId="6006F15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E32BAB">
              <w:rPr>
                <w:rFonts w:ascii="Times New Roman" w:eastAsia="標楷體" w:hAnsi="Times New Roman" w:cs="Times New Roman"/>
                <w:sz w:val="20"/>
                <w:szCs w:val="20"/>
              </w:rPr>
              <w:t>從日常生活中培養</w:t>
            </w:r>
            <w:r w:rsidRPr="00E32BAB">
              <w:rPr>
                <w:rFonts w:ascii="Times New Roman" w:eastAsia="標楷體" w:hAnsi="Times New Roman" w:cs="Times New Roman"/>
                <w:sz w:val="20"/>
                <w:szCs w:val="20"/>
              </w:rPr>
              <w:lastRenderedPageBreak/>
              <w:t>道德感以及美感，練習做出道德判斷以及審美判斷，分辨事實和價值的不同。</w:t>
            </w:r>
          </w:p>
          <w:p w14:paraId="0565035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【資訊教育】</w:t>
            </w:r>
          </w:p>
          <w:p w14:paraId="0F3E536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使用資訊科技解決生活中簡單的問題。</w:t>
            </w:r>
          </w:p>
          <w:p w14:paraId="6511BF9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建立康健的數位使用習慣與態度。</w:t>
            </w:r>
          </w:p>
          <w:p w14:paraId="74EF569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1CDA108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了解安全教育。</w:t>
            </w:r>
          </w:p>
          <w:p w14:paraId="74B83ED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探討日常生活應該注意的安全。</w:t>
            </w:r>
          </w:p>
          <w:p w14:paraId="5B4FA25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14:paraId="19147EC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臺灣地理位置、地質狀況、與生態環境與災害緊密相關。</w:t>
            </w:r>
          </w:p>
          <w:p w14:paraId="424FC26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14:paraId="08E2A34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學習</w:t>
            </w:r>
            <w:r w:rsidRPr="00E32BAB">
              <w:rPr>
                <w:rFonts w:ascii="Times New Roman" w:eastAsia="標楷體" w:hAnsi="Times New Roman" w:cs="Times New Roman"/>
                <w:sz w:val="20"/>
                <w:szCs w:val="20"/>
              </w:rPr>
              <w:lastRenderedPageBreak/>
              <w:t>解決問題與做決定的能力。</w:t>
            </w:r>
          </w:p>
          <w:p w14:paraId="799F49F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6EE55AC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認識一般生活情境中需要使用的，以及學習學科基礎知識所應具備的字詞彙。</w:t>
            </w:r>
          </w:p>
          <w:p w14:paraId="6FD85A3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中高年級後需發展長篇文本的閱讀理解能力。</w:t>
            </w:r>
          </w:p>
          <w:p w14:paraId="5A0A96D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培養喜愛閱讀的態度。</w:t>
            </w:r>
          </w:p>
          <w:p w14:paraId="6348ED3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14:paraId="7FC0A17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善用教室外、戶外及校外教學，認識生活環境（自然或人為）。</w:t>
            </w:r>
          </w:p>
          <w:p w14:paraId="1BFFD15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豐富自身與環境的互動經驗，培養對生活環境的覺知與敏感，體驗與珍惜環</w:t>
            </w:r>
            <w:r w:rsidRPr="00E32BAB">
              <w:rPr>
                <w:rFonts w:ascii="Times New Roman" w:eastAsia="標楷體" w:hAnsi="Times New Roman" w:cs="Times New Roman"/>
                <w:sz w:val="20"/>
                <w:szCs w:val="20"/>
              </w:rPr>
              <w:lastRenderedPageBreak/>
              <w:t>境的好。</w:t>
            </w:r>
          </w:p>
          <w:p w14:paraId="400FA2F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善用五官的感知，培養眼、耳、鼻、舌、觸覺及心靈對環境感受的能力。</w:t>
            </w:r>
          </w:p>
          <w:p w14:paraId="32ECCBA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414EB125" w14:textId="77777777" w:rsidR="00CF1DCF" w:rsidRPr="00E73FA1" w:rsidRDefault="007857E1" w:rsidP="00281EF1">
            <w:pPr>
              <w:spacing w:after="180"/>
              <w:rPr>
                <w:rFonts w:eastAsia="標楷體"/>
                <w:color w:val="0070C0"/>
                <w:sz w:val="20"/>
                <w:szCs w:val="20"/>
              </w:rPr>
            </w:pPr>
          </w:p>
        </w:tc>
      </w:tr>
      <w:tr w:rsidR="00CF1DCF" w:rsidRPr="00B32678" w14:paraId="6AA1E753" w14:textId="77777777" w:rsidTr="00D24DB3">
        <w:tc>
          <w:tcPr>
            <w:tcW w:w="817" w:type="dxa"/>
            <w:shd w:val="clear" w:color="auto" w:fill="auto"/>
            <w:vAlign w:val="center"/>
          </w:tcPr>
          <w:p w14:paraId="1B065CA6"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5E1D0DA5"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1BA14C69"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15FD06FA"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27016C74"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7CAA6A7D"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30C44123"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14:paraId="74039BC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tc>
        <w:tc>
          <w:tcPr>
            <w:tcW w:w="1559" w:type="dxa"/>
            <w:shd w:val="clear" w:color="auto" w:fill="auto"/>
          </w:tcPr>
          <w:p w14:paraId="497C06BF"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INf-Ⅱ-5 </w:t>
            </w:r>
            <w:r w:rsidRPr="002E78F0">
              <w:rPr>
                <w:rFonts w:ascii="Times New Roman" w:eastAsia="標楷體" w:hAnsi="Times New Roman" w:cs="Times New Roman"/>
                <w:kern w:val="0"/>
                <w:sz w:val="20"/>
                <w:szCs w:val="20"/>
              </w:rPr>
              <w:t>人類活動對環境造成影響。</w:t>
            </w:r>
          </w:p>
          <w:p w14:paraId="361BA521"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INf-Ⅱ-7 </w:t>
            </w:r>
            <w:r w:rsidRPr="002E78F0">
              <w:rPr>
                <w:rFonts w:ascii="Times New Roman" w:eastAsia="標楷體" w:hAnsi="Times New Roman" w:cs="Times New Roman"/>
                <w:kern w:val="0"/>
                <w:sz w:val="20"/>
                <w:szCs w:val="20"/>
              </w:rPr>
              <w:t>水與空氣汙染會對生物產生影響。</w:t>
            </w:r>
          </w:p>
        </w:tc>
        <w:tc>
          <w:tcPr>
            <w:tcW w:w="3205" w:type="dxa"/>
            <w:shd w:val="clear" w:color="auto" w:fill="auto"/>
          </w:tcPr>
          <w:p w14:paraId="5D9AB15D"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第二單元水生生物與環境</w:t>
            </w:r>
          </w:p>
          <w:p w14:paraId="1293167A"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活動三如何愛護環境</w:t>
            </w:r>
          </w:p>
          <w:p w14:paraId="2FD20A0F"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3-2</w:t>
            </w:r>
            <w:r w:rsidRPr="002414A4">
              <w:rPr>
                <w:rFonts w:ascii="Times New Roman" w:eastAsia="標楷體" w:hAnsi="Times New Roman" w:cs="Times New Roman"/>
                <w:sz w:val="20"/>
                <w:szCs w:val="20"/>
              </w:rPr>
              <w:t>】</w:t>
            </w:r>
            <w:r w:rsidRPr="00052B7D">
              <w:rPr>
                <w:rFonts w:ascii="Times New Roman" w:eastAsia="標楷體" w:hAnsi="Times New Roman" w:cs="Times New Roman"/>
                <w:sz w:val="20"/>
                <w:szCs w:val="20"/>
              </w:rPr>
              <w:t>愛護水域環境</w:t>
            </w:r>
          </w:p>
          <w:p w14:paraId="27D89CB8"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教師說明</w:t>
            </w:r>
            <w:r w:rsidRPr="00863E61">
              <w:rPr>
                <w:rFonts w:ascii="Times New Roman" w:eastAsia="標楷體" w:hAnsi="Times New Roman" w:cs="Times New Roman"/>
                <w:sz w:val="20"/>
                <w:szCs w:val="20"/>
              </w:rPr>
              <w:t>水域環境是水生生物的家，乾淨的水域環境才能讓水生生物健康的生長。</w:t>
            </w:r>
          </w:p>
          <w:p w14:paraId="3C010C52"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學生透過蒐集資料，了解人類行為或做法造成破壞或汙染水域環境。</w:t>
            </w:r>
          </w:p>
          <w:p w14:paraId="0F427897"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教師引導學生整理所蒐集的資料，統整造成水域汙染的可能因素，以及其會導致的水域環境變化，例如排放熱廢水，會導致附近的海水溫度上升。</w:t>
            </w:r>
          </w:p>
          <w:p w14:paraId="0418E152"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教師進一步引導，水域環境改變後，會對水生生物造成什麼影響，例如海水溫度上升後，珊瑚會白化死亡。</w:t>
            </w:r>
          </w:p>
          <w:p w14:paraId="4988BD90"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教師引導學生討論可以</w:t>
            </w:r>
            <w:r w:rsidRPr="00EB1E04">
              <w:rPr>
                <w:rFonts w:ascii="Times New Roman" w:eastAsia="標楷體" w:hAnsi="Times New Roman" w:cs="Times New Roman"/>
                <w:sz w:val="20"/>
                <w:szCs w:val="20"/>
              </w:rPr>
              <w:t>採取什麼行動來</w:t>
            </w:r>
            <w:r>
              <w:rPr>
                <w:rFonts w:ascii="Times New Roman" w:eastAsia="標楷體" w:hAnsi="Times New Roman" w:cs="Times New Roman"/>
                <w:sz w:val="20"/>
                <w:szCs w:val="20"/>
              </w:rPr>
              <w:t>愛</w:t>
            </w:r>
            <w:r w:rsidRPr="00EB1E04">
              <w:rPr>
                <w:rFonts w:ascii="Times New Roman" w:eastAsia="標楷體" w:hAnsi="Times New Roman" w:cs="Times New Roman"/>
                <w:sz w:val="20"/>
                <w:szCs w:val="20"/>
              </w:rPr>
              <w:t>護水域環境和水生生物</w:t>
            </w:r>
            <w:r>
              <w:rPr>
                <w:rFonts w:ascii="Times New Roman" w:eastAsia="標楷體" w:hAnsi="Times New Roman" w:cs="Times New Roman"/>
                <w:sz w:val="20"/>
                <w:szCs w:val="20"/>
              </w:rPr>
              <w:t>，並請學生分享自己在生活中可以做到的具體行為。</w:t>
            </w:r>
          </w:p>
          <w:p w14:paraId="1DDD0EB0"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lastRenderedPageBreak/>
              <w:t>【科學閱讀】魚類身體的祕密</w:t>
            </w:r>
          </w:p>
          <w:p w14:paraId="44893374"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介紹魚的鼻孔不是作為呼吸用，而是有嗅覺細胞，可以透過水流過而聞到水裡的味道。</w:t>
            </w:r>
          </w:p>
          <w:p w14:paraId="5E87C7D9" w14:textId="77777777" w:rsidR="006E507D" w:rsidRPr="00BF3EE6"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介紹魚鰾可以像游泳圈一樣，幫助調整魚的浮力，有些魚還特化成有呼吸功能。</w:t>
            </w:r>
          </w:p>
        </w:tc>
        <w:tc>
          <w:tcPr>
            <w:tcW w:w="561" w:type="dxa"/>
            <w:shd w:val="clear" w:color="auto" w:fill="auto"/>
            <w:vAlign w:val="center"/>
          </w:tcPr>
          <w:p w14:paraId="1A0AC074"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2985D5D8"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sidRPr="00FE11B4">
              <w:rPr>
                <w:rFonts w:ascii="Times New Roman" w:eastAsia="標楷體" w:hAnsi="Times New Roman" w:cs="Times New Roman"/>
                <w:sz w:val="20"/>
                <w:szCs w:val="20"/>
              </w:rPr>
              <w:t>水域環境遭受汙染、破壞的圖片</w:t>
            </w:r>
          </w:p>
          <w:p w14:paraId="0E697FB0" w14:textId="77777777"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2.</w:t>
            </w:r>
            <w:r w:rsidRPr="006E507D">
              <w:rPr>
                <w:rFonts w:ascii="Times New Roman" w:eastAsia="標楷體" w:hAnsi="Times New Roman" w:cs="Times New Roman"/>
                <w:sz w:val="20"/>
                <w:szCs w:val="20"/>
              </w:rPr>
              <w:t>教學媒體</w:t>
            </w:r>
          </w:p>
        </w:tc>
        <w:tc>
          <w:tcPr>
            <w:tcW w:w="1332" w:type="dxa"/>
            <w:shd w:val="clear" w:color="auto" w:fill="auto"/>
          </w:tcPr>
          <w:p w14:paraId="0054299B" w14:textId="77777777" w:rsidR="006E507D" w:rsidRPr="00137D8E" w:rsidRDefault="00EE56BE" w:rsidP="00FE11B4">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37CCC84C" w14:textId="77777777" w:rsidR="006E507D" w:rsidRPr="00C1649C" w:rsidRDefault="00EE56BE" w:rsidP="00FE11B4">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462CCCC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3FB9976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覺察性別角色的刻板印象，了解家庭、學校與職業的分工，不應受性別的限制。</w:t>
            </w:r>
          </w:p>
          <w:p w14:paraId="4DF16C4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14:paraId="41D4E72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欣賞、包容個別差異並尊重自己與他人的權利。</w:t>
            </w:r>
          </w:p>
          <w:p w14:paraId="1FB4451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【環境教育】</w:t>
            </w:r>
          </w:p>
          <w:p w14:paraId="61CC5F1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參與戶外學習與自然體驗，覺</w:t>
            </w:r>
            <w:r w:rsidRPr="00E32BAB">
              <w:rPr>
                <w:rFonts w:ascii="Times New Roman" w:eastAsia="標楷體" w:hAnsi="Times New Roman" w:cs="Times New Roman"/>
                <w:sz w:val="20"/>
                <w:szCs w:val="20"/>
              </w:rPr>
              <w:lastRenderedPageBreak/>
              <w:t>知自然環境的美、平衡、與完整性。</w:t>
            </w:r>
          </w:p>
          <w:p w14:paraId="78691BB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覺知生物生命的美與價值，關懷動、植物的生命。</w:t>
            </w:r>
          </w:p>
          <w:p w14:paraId="73585EC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了解人與自然和諧共生，進而保護重要棲地。</w:t>
            </w:r>
          </w:p>
          <w:p w14:paraId="2039779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覺知經濟發展與工業發展對環境的衝擊。</w:t>
            </w:r>
          </w:p>
          <w:p w14:paraId="57AD168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E32BAB">
              <w:rPr>
                <w:rFonts w:ascii="Times New Roman" w:eastAsia="標楷體" w:hAnsi="Times New Roman" w:cs="Times New Roman"/>
                <w:sz w:val="20"/>
                <w:szCs w:val="20"/>
              </w:rPr>
              <w:t>覺知人類的生活型態對其他生物與生態系的衝擊。</w:t>
            </w:r>
          </w:p>
          <w:p w14:paraId="2646D20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【海洋教育】</w:t>
            </w:r>
          </w:p>
          <w:p w14:paraId="05F40FD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喜歡親水活動，重視水域安全。</w:t>
            </w:r>
          </w:p>
          <w:p w14:paraId="7F11696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認識家鄉或鄰近的水域環境與產業。</w:t>
            </w:r>
          </w:p>
          <w:p w14:paraId="5A055F4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認識海洋生物與生態。</w:t>
            </w:r>
          </w:p>
          <w:p w14:paraId="1B24C59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海</w:t>
            </w:r>
            <w:r>
              <w:rPr>
                <w:rFonts w:ascii="Times New Roman" w:eastAsia="標楷體" w:hAnsi="Times New Roman" w:cs="Times New Roman"/>
                <w:sz w:val="20"/>
                <w:szCs w:val="20"/>
              </w:rPr>
              <w:t xml:space="preserve">E14 </w:t>
            </w:r>
            <w:r w:rsidRPr="00E32BAB">
              <w:rPr>
                <w:rFonts w:ascii="Times New Roman" w:eastAsia="標楷體" w:hAnsi="Times New Roman" w:cs="Times New Roman"/>
                <w:sz w:val="20"/>
                <w:szCs w:val="20"/>
              </w:rPr>
              <w:t>了解海水中含有鹽等成份，體認海洋資源與生活的關聯性。</w:t>
            </w:r>
          </w:p>
          <w:p w14:paraId="6CBCFE6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E32BAB">
              <w:rPr>
                <w:rFonts w:ascii="Times New Roman" w:eastAsia="標楷體" w:hAnsi="Times New Roman" w:cs="Times New Roman"/>
                <w:sz w:val="20"/>
                <w:szCs w:val="20"/>
              </w:rPr>
              <w:t>認識家鄉常見的河流與海洋資源，並珍惜自然資源。</w:t>
            </w:r>
          </w:p>
          <w:p w14:paraId="2979B43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E32BAB">
              <w:rPr>
                <w:rFonts w:ascii="Times New Roman" w:eastAsia="標楷體" w:hAnsi="Times New Roman" w:cs="Times New Roman"/>
                <w:sz w:val="20"/>
                <w:szCs w:val="20"/>
              </w:rPr>
              <w:t>認識家鄉的水域或海洋的汙染、過漁等環境問題。</w:t>
            </w:r>
          </w:p>
          <w:p w14:paraId="3D03EF0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5AF6F20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E32BAB">
              <w:rPr>
                <w:rFonts w:ascii="Times New Roman" w:eastAsia="標楷體" w:hAnsi="Times New Roman" w:cs="Times New Roman"/>
                <w:sz w:val="20"/>
                <w:szCs w:val="20"/>
              </w:rPr>
              <w:t>具備與他人團隊合作的能力。</w:t>
            </w:r>
          </w:p>
          <w:p w14:paraId="4EB0FA9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【品德教育】</w:t>
            </w:r>
          </w:p>
          <w:p w14:paraId="768A8E8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E32BAB">
              <w:rPr>
                <w:rFonts w:ascii="Times New Roman" w:eastAsia="標楷體" w:hAnsi="Times New Roman" w:cs="Times New Roman"/>
                <w:sz w:val="20"/>
                <w:szCs w:val="20"/>
              </w:rPr>
              <w:t>尊重生命。</w:t>
            </w:r>
          </w:p>
          <w:p w14:paraId="3C8BC8A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【生命教育】</w:t>
            </w:r>
          </w:p>
          <w:p w14:paraId="599DC49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E32BAB">
              <w:rPr>
                <w:rFonts w:ascii="Times New Roman" w:eastAsia="標楷體" w:hAnsi="Times New Roman" w:cs="Times New Roman"/>
                <w:sz w:val="20"/>
                <w:szCs w:val="20"/>
              </w:rPr>
              <w:t>從日常生活中培養道德感以及美感，練習做出道德判斷以及審美判斷，分辨事實和價值</w:t>
            </w:r>
            <w:r w:rsidRPr="00E32BAB">
              <w:rPr>
                <w:rFonts w:ascii="Times New Roman" w:eastAsia="標楷體" w:hAnsi="Times New Roman" w:cs="Times New Roman"/>
                <w:sz w:val="20"/>
                <w:szCs w:val="20"/>
              </w:rPr>
              <w:lastRenderedPageBreak/>
              <w:t>的不同。</w:t>
            </w:r>
          </w:p>
          <w:p w14:paraId="148C0D2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【資訊教育】</w:t>
            </w:r>
          </w:p>
          <w:p w14:paraId="5BE2714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使用資訊科技解決生活中簡單的問題。</w:t>
            </w:r>
          </w:p>
          <w:p w14:paraId="191FB8C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E32BAB">
              <w:rPr>
                <w:rFonts w:ascii="Times New Roman" w:eastAsia="標楷體" w:hAnsi="Times New Roman" w:cs="Times New Roman"/>
                <w:sz w:val="20"/>
                <w:szCs w:val="20"/>
              </w:rPr>
              <w:t>建立康健的數位使用習慣與態度。</w:t>
            </w:r>
          </w:p>
          <w:p w14:paraId="70FFC4C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1F2C685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了解安全教育。</w:t>
            </w:r>
          </w:p>
          <w:p w14:paraId="05AAF8D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探討日常生活應該注意的安全。</w:t>
            </w:r>
          </w:p>
          <w:p w14:paraId="0B183A6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【防災教育】</w:t>
            </w:r>
          </w:p>
          <w:p w14:paraId="3B85380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臺灣地理位置、地質狀況、與生態環境與災害緊密相關。</w:t>
            </w:r>
          </w:p>
          <w:p w14:paraId="00C3C17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14:paraId="70E0851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學習解決問題與做決定的能力。</w:t>
            </w:r>
          </w:p>
          <w:p w14:paraId="705E549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6DE001B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認識一</w:t>
            </w:r>
            <w:r w:rsidRPr="00E32BAB">
              <w:rPr>
                <w:rFonts w:ascii="Times New Roman" w:eastAsia="標楷體" w:hAnsi="Times New Roman" w:cs="Times New Roman"/>
                <w:sz w:val="20"/>
                <w:szCs w:val="20"/>
              </w:rPr>
              <w:lastRenderedPageBreak/>
              <w:t>般生活情境中需要使用的，以及學習學科基礎知識所應具備的字詞彙。</w:t>
            </w:r>
          </w:p>
          <w:p w14:paraId="45ADBF3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中高年級後需發展長篇文本的閱讀理解能力。</w:t>
            </w:r>
          </w:p>
          <w:p w14:paraId="358E5C3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E32BAB">
              <w:rPr>
                <w:rFonts w:ascii="Times New Roman" w:eastAsia="標楷體" w:hAnsi="Times New Roman" w:cs="Times New Roman"/>
                <w:sz w:val="20"/>
                <w:szCs w:val="20"/>
              </w:rPr>
              <w:t>培養喜愛閱讀的態度。</w:t>
            </w:r>
          </w:p>
          <w:p w14:paraId="317416F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【戶外教育】</w:t>
            </w:r>
          </w:p>
          <w:p w14:paraId="4DA13CD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E32BAB">
              <w:rPr>
                <w:rFonts w:ascii="Times New Roman" w:eastAsia="標楷體" w:hAnsi="Times New Roman" w:cs="Times New Roman"/>
                <w:sz w:val="20"/>
                <w:szCs w:val="20"/>
              </w:rPr>
              <w:t>善用教室外、戶外及校外教學，認識生活環境（自然或人為）。</w:t>
            </w:r>
          </w:p>
          <w:p w14:paraId="3DA913A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E32BAB">
              <w:rPr>
                <w:rFonts w:ascii="Times New Roman" w:eastAsia="標楷體" w:hAnsi="Times New Roman" w:cs="Times New Roman"/>
                <w:sz w:val="20"/>
                <w:szCs w:val="20"/>
              </w:rPr>
              <w:t>豐富自身與環境的互動經驗，培養對生活環境的覺知與敏感，體驗與珍惜環境的好。</w:t>
            </w:r>
          </w:p>
          <w:p w14:paraId="1A62A81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E32BAB">
              <w:rPr>
                <w:rFonts w:ascii="Times New Roman" w:eastAsia="標楷體" w:hAnsi="Times New Roman" w:cs="Times New Roman"/>
                <w:sz w:val="20"/>
                <w:szCs w:val="20"/>
              </w:rPr>
              <w:t>善用五官的感知，培養眼、耳、鼻、舌、觸覺及</w:t>
            </w:r>
            <w:r w:rsidRPr="00E32BAB">
              <w:rPr>
                <w:rFonts w:ascii="Times New Roman" w:eastAsia="標楷體" w:hAnsi="Times New Roman" w:cs="Times New Roman"/>
                <w:sz w:val="20"/>
                <w:szCs w:val="20"/>
              </w:rPr>
              <w:lastRenderedPageBreak/>
              <w:t>心靈對環境感受的能力。</w:t>
            </w:r>
          </w:p>
          <w:p w14:paraId="55D707F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E32BAB">
              <w:rPr>
                <w:rFonts w:ascii="Times New Roman" w:eastAsia="標楷體" w:hAnsi="Times New Roman" w:cs="Times New Roman"/>
                <w:sz w:val="20"/>
                <w:szCs w:val="20"/>
              </w:rPr>
              <w:t>覺知自身的生活方式會對自然環境產生影響與衝擊。</w:t>
            </w:r>
          </w:p>
        </w:tc>
        <w:tc>
          <w:tcPr>
            <w:tcW w:w="1823" w:type="dxa"/>
            <w:shd w:val="clear" w:color="auto" w:fill="auto"/>
          </w:tcPr>
          <w:p w14:paraId="355A775C" w14:textId="77777777" w:rsidR="00CF1DCF" w:rsidRPr="00E73FA1" w:rsidRDefault="007857E1" w:rsidP="00281EF1">
            <w:pPr>
              <w:spacing w:after="180"/>
              <w:rPr>
                <w:rFonts w:eastAsia="標楷體"/>
                <w:color w:val="0070C0"/>
                <w:sz w:val="20"/>
                <w:szCs w:val="20"/>
              </w:rPr>
            </w:pPr>
          </w:p>
        </w:tc>
      </w:tr>
      <w:tr w:rsidR="00CF1DCF" w:rsidRPr="00B32678" w14:paraId="4F1FE64B" w14:textId="77777777" w:rsidTr="00D24DB3">
        <w:tc>
          <w:tcPr>
            <w:tcW w:w="817" w:type="dxa"/>
            <w:shd w:val="clear" w:color="auto" w:fill="auto"/>
            <w:vAlign w:val="center"/>
          </w:tcPr>
          <w:p w14:paraId="6034525D"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52489340"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4545D372"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22CD840C"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414F8CB6"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23D5FF7B"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63B6D198"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7793B21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ti-Ⅱ-1 </w:t>
            </w:r>
            <w:r w:rsidRPr="007D5920">
              <w:rPr>
                <w:rFonts w:ascii="Times New Roman" w:eastAsia="標楷體" w:hAnsi="Times New Roman" w:cs="Times New Roman"/>
                <w:sz w:val="20"/>
                <w:szCs w:val="20"/>
              </w:rPr>
              <w:t>能在指導下觀察日常生活現象的規律性，並運用想像力與好奇心，了解及描述自然環境的現象。</w:t>
            </w:r>
          </w:p>
          <w:p w14:paraId="782448E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p w14:paraId="230E1F2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14:paraId="6FCD4B5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6A6727">
              <w:rPr>
                <w:rFonts w:ascii="Times New Roman" w:eastAsia="標楷體" w:hAnsi="Times New Roman" w:cs="Times New Roman"/>
                <w:sz w:val="20"/>
                <w:szCs w:val="20"/>
              </w:rPr>
              <w:t>能了解一個因素改變可能造成的影響，進而預測活動的大致結果。在教師或</w:t>
            </w:r>
            <w:r w:rsidRPr="006A6727">
              <w:rPr>
                <w:rFonts w:ascii="Times New Roman" w:eastAsia="標楷體" w:hAnsi="Times New Roman" w:cs="Times New Roman"/>
                <w:sz w:val="20"/>
                <w:szCs w:val="20"/>
              </w:rPr>
              <w:lastRenderedPageBreak/>
              <w:t>教科書的指導或說明下，能了解探究的計畫。</w:t>
            </w:r>
          </w:p>
          <w:p w14:paraId="31D1443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3EE8">
              <w:rPr>
                <w:rFonts w:ascii="Times New Roman" w:eastAsia="標楷體" w:hAnsi="Times New Roman" w:cs="Times New Roman"/>
                <w:sz w:val="20"/>
                <w:szCs w:val="20"/>
              </w:rPr>
              <w:t>能正確安全操作適合學習階段的物品、器材儀器、科技設備及資源，並能觀測和記錄。</w:t>
            </w:r>
          </w:p>
          <w:p w14:paraId="4431ED2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3EE8">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4A63095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ai-Ⅱ-1 </w:t>
            </w:r>
            <w:r w:rsidRPr="00EA44DD">
              <w:rPr>
                <w:rFonts w:ascii="Times New Roman" w:eastAsia="標楷體" w:hAnsi="Times New Roman" w:cs="Times New Roman"/>
                <w:sz w:val="20"/>
                <w:szCs w:val="20"/>
              </w:rPr>
              <w:t>保持對自然現象的好奇心，透過不斷的探尋和提問，常會有新發現。</w:t>
            </w:r>
          </w:p>
          <w:p w14:paraId="54694BB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an-Ⅱ-1 </w:t>
            </w:r>
            <w:r w:rsidRPr="00BC3EE8">
              <w:rPr>
                <w:rFonts w:ascii="Times New Roman" w:eastAsia="標楷體" w:hAnsi="Times New Roman" w:cs="Times New Roman"/>
                <w:sz w:val="20"/>
                <w:szCs w:val="20"/>
              </w:rPr>
              <w:t>體會科學的探索都是由問題開始。</w:t>
            </w:r>
          </w:p>
        </w:tc>
        <w:tc>
          <w:tcPr>
            <w:tcW w:w="1559" w:type="dxa"/>
            <w:shd w:val="clear" w:color="auto" w:fill="auto"/>
          </w:tcPr>
          <w:p w14:paraId="668A2C14"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INe-Ⅱ-5 </w:t>
            </w:r>
            <w:r w:rsidRPr="0000752F">
              <w:rPr>
                <w:rFonts w:ascii="Times New Roman" w:eastAsia="標楷體" w:hAnsi="Times New Roman" w:cs="Times New Roman"/>
                <w:kern w:val="0"/>
                <w:sz w:val="20"/>
                <w:szCs w:val="20"/>
              </w:rPr>
              <w:t>生活周遭有各種的聲音；物體振動會產生聲音，聲音可以透過固體、液體、氣體傳播。不同的動物會發出不同的聲音，並且作為溝通的方式。</w:t>
            </w:r>
          </w:p>
        </w:tc>
        <w:tc>
          <w:tcPr>
            <w:tcW w:w="3205" w:type="dxa"/>
            <w:shd w:val="clear" w:color="auto" w:fill="auto"/>
          </w:tcPr>
          <w:p w14:paraId="5DC9E67D"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第三單元有趣的聲光現象</w:t>
            </w:r>
          </w:p>
          <w:p w14:paraId="259C207B"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活動一聲音如何產生和傳播</w:t>
            </w:r>
          </w:p>
          <w:p w14:paraId="7196C4B4" w14:textId="77777777" w:rsidR="006E507D" w:rsidRDefault="00EE56BE" w:rsidP="00493729">
            <w:pPr>
              <w:rPr>
                <w:rFonts w:ascii="標楷體" w:eastAsia="標楷體" w:hAnsi="標楷體"/>
                <w:sz w:val="20"/>
                <w:szCs w:val="20"/>
              </w:rPr>
            </w:pPr>
            <w:r w:rsidRPr="00411CDB">
              <w:rPr>
                <w:rFonts w:ascii="Times New Roman" w:eastAsia="標楷體" w:hAnsi="Times New Roman" w:cs="Times New Roman"/>
                <w:sz w:val="20"/>
                <w:szCs w:val="20"/>
              </w:rPr>
              <w:t>【活動</w:t>
            </w:r>
            <w:r w:rsidRPr="00411CDB">
              <w:rPr>
                <w:rFonts w:ascii="Times New Roman" w:eastAsia="標楷體" w:hAnsi="Times New Roman" w:cs="Times New Roman"/>
                <w:sz w:val="20"/>
                <w:szCs w:val="20"/>
              </w:rPr>
              <w:t>1-1</w:t>
            </w:r>
            <w:r w:rsidRPr="00411CDB">
              <w:rPr>
                <w:rFonts w:ascii="Times New Roman" w:eastAsia="標楷體" w:hAnsi="Times New Roman" w:cs="Times New Roman"/>
                <w:sz w:val="20"/>
                <w:szCs w:val="20"/>
              </w:rPr>
              <w:t>】聲音的產生</w:t>
            </w:r>
          </w:p>
          <w:p w14:paraId="40052C2B"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w:t>
            </w:r>
            <w:r w:rsidRPr="00A23676">
              <w:rPr>
                <w:rFonts w:ascii="Times New Roman" w:eastAsia="標楷體" w:hAnsi="Times New Roman" w:cs="Times New Roman"/>
                <w:sz w:val="20"/>
                <w:szCs w:val="20"/>
              </w:rPr>
              <w:t>實際聆聽，並說出周遭有哪些聲音。</w:t>
            </w:r>
          </w:p>
          <w:p w14:paraId="217C545A"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進行「發出聲音的物體」實驗，觀察物品發出聲音的現象。</w:t>
            </w:r>
          </w:p>
          <w:p w14:paraId="39BCB54C"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sidRPr="00A23676">
              <w:rPr>
                <w:rFonts w:ascii="Times New Roman" w:eastAsia="標楷體" w:hAnsi="Times New Roman" w:cs="Times New Roman"/>
                <w:sz w:val="20"/>
                <w:szCs w:val="20"/>
              </w:rPr>
              <w:t>教師引導學生發表觀</w:t>
            </w:r>
            <w:r>
              <w:rPr>
                <w:rFonts w:ascii="Times New Roman" w:eastAsia="標楷體" w:hAnsi="Times New Roman" w:cs="Times New Roman"/>
                <w:sz w:val="20"/>
                <w:szCs w:val="20"/>
              </w:rPr>
              <w:t>察結果，歸納出「當物體發出聲音時，產生聲音的部位會有振動的現象</w:t>
            </w:r>
            <w:r w:rsidRPr="00A23676">
              <w:rPr>
                <w:rFonts w:ascii="Times New Roman" w:eastAsia="標楷體" w:hAnsi="Times New Roman" w:cs="Times New Roman"/>
                <w:sz w:val="20"/>
                <w:szCs w:val="20"/>
              </w:rPr>
              <w:t>」的概念。</w:t>
            </w:r>
          </w:p>
          <w:p w14:paraId="1783EBB8"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sidRPr="00735516">
              <w:rPr>
                <w:rFonts w:ascii="Times New Roman" w:eastAsia="標楷體" w:hAnsi="Times New Roman" w:cs="Times New Roman"/>
                <w:sz w:val="20"/>
                <w:szCs w:val="20"/>
              </w:rPr>
              <w:t>透過影片</w:t>
            </w:r>
            <w:r>
              <w:rPr>
                <w:rFonts w:ascii="Times New Roman" w:eastAsia="標楷體" w:hAnsi="Times New Roman" w:cs="Times New Roman"/>
                <w:sz w:val="20"/>
                <w:szCs w:val="20"/>
              </w:rPr>
              <w:t>、</w:t>
            </w:r>
            <w:r w:rsidRPr="00735516">
              <w:rPr>
                <w:rFonts w:ascii="Times New Roman" w:eastAsia="標楷體" w:hAnsi="Times New Roman" w:cs="Times New Roman"/>
                <w:sz w:val="20"/>
                <w:szCs w:val="20"/>
              </w:rPr>
              <w:t>圖片介紹不同動物有自己的溝通語言與不同的發聲方式，例如</w:t>
            </w:r>
            <w:r>
              <w:rPr>
                <w:rFonts w:ascii="Times New Roman" w:eastAsia="標楷體" w:hAnsi="Times New Roman" w:cs="Times New Roman"/>
                <w:sz w:val="20"/>
                <w:szCs w:val="20"/>
              </w:rPr>
              <w:t>雄蟋蟀摩擦翅膀發聲、鳥類鳴叫。</w:t>
            </w:r>
          </w:p>
          <w:p w14:paraId="3AF6B3C8"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1-2</w:t>
            </w:r>
            <w:r w:rsidRPr="002414A4">
              <w:rPr>
                <w:rFonts w:ascii="Times New Roman" w:eastAsia="標楷體" w:hAnsi="Times New Roman" w:cs="Times New Roman"/>
                <w:sz w:val="20"/>
                <w:szCs w:val="20"/>
              </w:rPr>
              <w:t>】</w:t>
            </w:r>
            <w:r w:rsidRPr="002536D5">
              <w:rPr>
                <w:rFonts w:ascii="Times New Roman" w:eastAsia="標楷體" w:hAnsi="Times New Roman" w:cs="Times New Roman"/>
                <w:sz w:val="20"/>
                <w:szCs w:val="20"/>
              </w:rPr>
              <w:t>聲音的大小</w:t>
            </w:r>
          </w:p>
          <w:p w14:paraId="255BD381"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教師引導學生以各種方式</w:t>
            </w:r>
            <w:r w:rsidRPr="00C0095A">
              <w:rPr>
                <w:rFonts w:ascii="Times New Roman" w:eastAsia="標楷體" w:hAnsi="Times New Roman" w:cs="Times New Roman"/>
                <w:sz w:val="20"/>
                <w:szCs w:val="20"/>
              </w:rPr>
              <w:t>來發出大小不同的聲音。</w:t>
            </w:r>
          </w:p>
          <w:p w14:paraId="4ECDB927"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教師提問：「</w:t>
            </w:r>
            <w:r w:rsidRPr="00C0095A">
              <w:rPr>
                <w:rFonts w:ascii="Times New Roman" w:eastAsia="標楷體" w:hAnsi="Times New Roman" w:cs="Times New Roman"/>
                <w:sz w:val="20"/>
                <w:szCs w:val="20"/>
              </w:rPr>
              <w:t>物體振動的大小和聲音的大小有關係嗎？</w:t>
            </w:r>
            <w:r>
              <w:rPr>
                <w:rFonts w:ascii="Times New Roman" w:eastAsia="標楷體" w:hAnsi="Times New Roman" w:cs="Times New Roman"/>
                <w:sz w:val="20"/>
                <w:szCs w:val="20"/>
              </w:rPr>
              <w:t>」</w:t>
            </w:r>
          </w:p>
          <w:p w14:paraId="4544FD56"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藉由觀察尺的振動，了解</w:t>
            </w:r>
            <w:r w:rsidRPr="00C0095A">
              <w:rPr>
                <w:rFonts w:ascii="Times New Roman" w:eastAsia="標楷體" w:hAnsi="Times New Roman" w:cs="Times New Roman"/>
                <w:sz w:val="20"/>
                <w:szCs w:val="20"/>
              </w:rPr>
              <w:t>振動大小與聲音大小的關係。</w:t>
            </w:r>
          </w:p>
          <w:p w14:paraId="02B7A2DD" w14:textId="77777777" w:rsidR="006E507D" w:rsidRPr="00D40F79"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sidRPr="00C0095A">
              <w:rPr>
                <w:rFonts w:ascii="Times New Roman" w:eastAsia="標楷體" w:hAnsi="Times New Roman" w:cs="Times New Roman"/>
                <w:sz w:val="20"/>
                <w:szCs w:val="20"/>
              </w:rPr>
              <w:t>教師引導學生發表觀察結果，歸納出「當物體振動小，發出的音量較小；當物體振動大，發出的音量也比大」的概念。</w:t>
            </w:r>
          </w:p>
        </w:tc>
        <w:tc>
          <w:tcPr>
            <w:tcW w:w="561" w:type="dxa"/>
            <w:shd w:val="clear" w:color="auto" w:fill="auto"/>
            <w:vAlign w:val="center"/>
          </w:tcPr>
          <w:p w14:paraId="59EFAADC"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t>3</w:t>
            </w:r>
          </w:p>
        </w:tc>
        <w:tc>
          <w:tcPr>
            <w:tcW w:w="1098" w:type="dxa"/>
            <w:shd w:val="clear" w:color="auto" w:fill="auto"/>
          </w:tcPr>
          <w:p w14:paraId="5A7AAB11"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紙盒</w:t>
            </w:r>
          </w:p>
          <w:p w14:paraId="2F01804C"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紙片</w:t>
            </w:r>
          </w:p>
          <w:p w14:paraId="67A3A445"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鉛筆</w:t>
            </w:r>
          </w:p>
          <w:p w14:paraId="0BE1E1E8"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桌子</w:t>
            </w:r>
          </w:p>
          <w:p w14:paraId="73A437E7"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 xml:space="preserve">5 </w:t>
            </w:r>
            <w:r w:rsidRPr="00B655F8">
              <w:rPr>
                <w:rFonts w:ascii="Times New Roman" w:eastAsia="標楷體" w:hAnsi="Times New Roman" w:cs="Times New Roman"/>
                <w:sz w:val="20"/>
                <w:szCs w:val="20"/>
              </w:rPr>
              <w:t>30</w:t>
            </w:r>
            <w:r>
              <w:rPr>
                <w:rFonts w:ascii="Times New Roman" w:eastAsia="標楷體" w:hAnsi="Times New Roman" w:cs="Times New Roman"/>
                <w:sz w:val="20"/>
                <w:szCs w:val="20"/>
              </w:rPr>
              <w:t>公分直尺</w:t>
            </w:r>
          </w:p>
          <w:p w14:paraId="7E0182B7"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sidRPr="00B655F8">
              <w:rPr>
                <w:rFonts w:ascii="Times New Roman" w:eastAsia="標楷體" w:hAnsi="Times New Roman" w:cs="Times New Roman"/>
                <w:sz w:val="20"/>
                <w:szCs w:val="20"/>
              </w:rPr>
              <w:t>紙條</w:t>
            </w:r>
          </w:p>
          <w:p w14:paraId="1B00929B" w14:textId="77777777"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7.</w:t>
            </w:r>
            <w:r w:rsidRPr="006E507D">
              <w:rPr>
                <w:rFonts w:ascii="Times New Roman" w:eastAsia="標楷體" w:hAnsi="Times New Roman" w:cs="Times New Roman"/>
                <w:sz w:val="20"/>
                <w:szCs w:val="20"/>
              </w:rPr>
              <w:t>教學媒體</w:t>
            </w:r>
          </w:p>
        </w:tc>
        <w:tc>
          <w:tcPr>
            <w:tcW w:w="1332" w:type="dxa"/>
            <w:shd w:val="clear" w:color="auto" w:fill="auto"/>
          </w:tcPr>
          <w:p w14:paraId="0004FBFC" w14:textId="77777777" w:rsidR="006E507D" w:rsidRPr="00137D8E" w:rsidRDefault="00EE56BE" w:rsidP="00362163">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5A43A473" w14:textId="77777777" w:rsidR="006E507D" w:rsidRDefault="00EE56BE" w:rsidP="00362163">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7008A891" w14:textId="77777777" w:rsidR="006E507D" w:rsidRPr="00C1649C" w:rsidRDefault="00EE56BE" w:rsidP="00362163">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1737B3B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4EF75D9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C06F0B">
              <w:rPr>
                <w:rFonts w:ascii="Times New Roman" w:eastAsia="標楷體" w:hAnsi="Times New Roman" w:cs="Times New Roman"/>
                <w:sz w:val="20"/>
                <w:szCs w:val="20"/>
              </w:rPr>
              <w:t>覺察性別角色的刻板印象，了解家庭、學校與職業的分工，不應受性別的限制。</w:t>
            </w:r>
          </w:p>
          <w:p w14:paraId="02CEFE7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5A05F2E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了解平日常見科技產品的用途與運作方式。</w:t>
            </w:r>
          </w:p>
          <w:p w14:paraId="31454F0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14:paraId="4AF6BE9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14:paraId="76F9FC3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6F4DE2F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w:t>
            </w:r>
            <w:r w:rsidRPr="00C06F0B">
              <w:rPr>
                <w:rFonts w:ascii="Times New Roman" w:eastAsia="標楷體" w:hAnsi="Times New Roman" w:cs="Times New Roman"/>
                <w:sz w:val="20"/>
                <w:szCs w:val="20"/>
              </w:rPr>
              <w:lastRenderedPageBreak/>
              <w:t>全教育。</w:t>
            </w:r>
          </w:p>
          <w:p w14:paraId="1A09B41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14:paraId="014EA86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419F4D4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認識一般生活情境中需要使用的，以及學習學科基礎知識所應具備的字詞彙。</w:t>
            </w:r>
          </w:p>
          <w:p w14:paraId="1764C98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14:paraId="109332F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14:paraId="7A16935A" w14:textId="77777777" w:rsidR="00CF1DCF" w:rsidRPr="00E73FA1" w:rsidRDefault="007857E1" w:rsidP="00281EF1">
            <w:pPr>
              <w:spacing w:after="180"/>
              <w:rPr>
                <w:rFonts w:eastAsia="標楷體"/>
                <w:color w:val="0070C0"/>
                <w:sz w:val="20"/>
                <w:szCs w:val="20"/>
              </w:rPr>
            </w:pPr>
          </w:p>
        </w:tc>
      </w:tr>
      <w:tr w:rsidR="00CF1DCF" w:rsidRPr="00B32678" w14:paraId="635C232A" w14:textId="77777777" w:rsidTr="00D24DB3">
        <w:tc>
          <w:tcPr>
            <w:tcW w:w="817" w:type="dxa"/>
            <w:shd w:val="clear" w:color="auto" w:fill="auto"/>
            <w:vAlign w:val="center"/>
          </w:tcPr>
          <w:p w14:paraId="15D2BC2A"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508966D5"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423ACF79"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6536237B"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68FC0D4F"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2897718F"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w:t>
            </w:r>
            <w:r>
              <w:rPr>
                <w:rFonts w:ascii="Times New Roman" w:eastAsia="標楷體" w:hAnsi="Times New Roman" w:cs="Times New Roman"/>
                <w:sz w:val="20"/>
                <w:szCs w:val="20"/>
              </w:rPr>
              <w:t>-E-B3</w:t>
            </w:r>
          </w:p>
          <w:p w14:paraId="54EC36F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05058E8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 xml:space="preserve">ti-Ⅱ-1 </w:t>
            </w:r>
            <w:r w:rsidRPr="007D5920">
              <w:rPr>
                <w:rFonts w:ascii="Times New Roman" w:eastAsia="標楷體" w:hAnsi="Times New Roman" w:cs="Times New Roman"/>
                <w:sz w:val="20"/>
                <w:szCs w:val="20"/>
              </w:rPr>
              <w:t>能在指導下觀察日常生活現象的規律性，並運用想</w:t>
            </w:r>
            <w:r w:rsidRPr="007D5920">
              <w:rPr>
                <w:rFonts w:ascii="Times New Roman" w:eastAsia="標楷體" w:hAnsi="Times New Roman" w:cs="Times New Roman"/>
                <w:sz w:val="20"/>
                <w:szCs w:val="20"/>
              </w:rPr>
              <w:lastRenderedPageBreak/>
              <w:t>像力與好奇心，了解及描述自然環境的現象。</w:t>
            </w:r>
          </w:p>
          <w:p w14:paraId="4139A0F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tr-Ⅱ-1 </w:t>
            </w:r>
            <w:r w:rsidRPr="00EA44DD">
              <w:rPr>
                <w:rFonts w:ascii="Times New Roman" w:eastAsia="標楷體" w:hAnsi="Times New Roman" w:cs="Times New Roman"/>
                <w:sz w:val="20"/>
                <w:szCs w:val="20"/>
              </w:rPr>
              <w:t>能知道觀察、記錄所得自然現象的結果是有其原因的，並依據習得的知識，說明自己的想法。</w:t>
            </w:r>
          </w:p>
          <w:p w14:paraId="5AE202D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14:paraId="2B93F8C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6A6727">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66BAC73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3EE8">
              <w:rPr>
                <w:rFonts w:ascii="Times New Roman" w:eastAsia="標楷體" w:hAnsi="Times New Roman" w:cs="Times New Roman"/>
                <w:sz w:val="20"/>
                <w:szCs w:val="20"/>
              </w:rPr>
              <w:t>能正確安全操作適合學習階段的物品、器材儀器、科技設備及資源，並能觀測和記錄。</w:t>
            </w:r>
          </w:p>
          <w:p w14:paraId="267AB28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3EE8">
              <w:rPr>
                <w:rFonts w:ascii="Times New Roman" w:eastAsia="標楷體" w:hAnsi="Times New Roman" w:cs="Times New Roman"/>
                <w:sz w:val="20"/>
                <w:szCs w:val="20"/>
              </w:rPr>
              <w:t>能從得</w:t>
            </w:r>
            <w:r w:rsidRPr="00BC3EE8">
              <w:rPr>
                <w:rFonts w:ascii="Times New Roman" w:eastAsia="標楷體" w:hAnsi="Times New Roman" w:cs="Times New Roman"/>
                <w:sz w:val="20"/>
                <w:szCs w:val="20"/>
              </w:rPr>
              <w:lastRenderedPageBreak/>
              <w:t>到的資訊或數據，形成解釋、得到解答、解決問題。並能將自己的探究結果和他人的結果（例如：來自老師）相比較，檢查是否相近。</w:t>
            </w:r>
          </w:p>
          <w:p w14:paraId="4C1EA09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ai-Ⅱ-1 </w:t>
            </w:r>
            <w:r w:rsidRPr="00EA44DD">
              <w:rPr>
                <w:rFonts w:ascii="Times New Roman" w:eastAsia="標楷體" w:hAnsi="Times New Roman" w:cs="Times New Roman"/>
                <w:sz w:val="20"/>
                <w:szCs w:val="20"/>
              </w:rPr>
              <w:t>保持對自然現象的好奇心，透過不斷的探尋和提問，常會有新發現。</w:t>
            </w:r>
          </w:p>
          <w:p w14:paraId="4E0343E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an-Ⅱ-1 </w:t>
            </w:r>
            <w:r w:rsidRPr="00BC3EE8">
              <w:rPr>
                <w:rFonts w:ascii="Times New Roman" w:eastAsia="標楷體" w:hAnsi="Times New Roman" w:cs="Times New Roman"/>
                <w:sz w:val="20"/>
                <w:szCs w:val="20"/>
              </w:rPr>
              <w:t>體會科學的探索都是由問題開始。</w:t>
            </w:r>
          </w:p>
        </w:tc>
        <w:tc>
          <w:tcPr>
            <w:tcW w:w="1559" w:type="dxa"/>
            <w:shd w:val="clear" w:color="auto" w:fill="auto"/>
          </w:tcPr>
          <w:p w14:paraId="6E51C618"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INe-Ⅱ-5 </w:t>
            </w:r>
            <w:r w:rsidRPr="0000752F">
              <w:rPr>
                <w:rFonts w:ascii="Times New Roman" w:eastAsia="標楷體" w:hAnsi="Times New Roman" w:cs="Times New Roman"/>
                <w:kern w:val="0"/>
                <w:sz w:val="20"/>
                <w:szCs w:val="20"/>
              </w:rPr>
              <w:t>生活周遭有各種的聲音；物體振動會產生聲音，</w:t>
            </w:r>
            <w:r w:rsidRPr="0000752F">
              <w:rPr>
                <w:rFonts w:ascii="Times New Roman" w:eastAsia="標楷體" w:hAnsi="Times New Roman" w:cs="Times New Roman"/>
                <w:kern w:val="0"/>
                <w:sz w:val="20"/>
                <w:szCs w:val="20"/>
              </w:rPr>
              <w:lastRenderedPageBreak/>
              <w:t>聲音可以透過固體、液體、氣體傳播。不同的動物會發出不同的聲音，並且作為溝通的方式。</w:t>
            </w:r>
          </w:p>
          <w:p w14:paraId="52296F3E"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INe-Ⅱ-6 </w:t>
            </w:r>
            <w:r w:rsidRPr="0000752F">
              <w:rPr>
                <w:rFonts w:ascii="Times New Roman" w:eastAsia="標楷體" w:hAnsi="Times New Roman" w:cs="Times New Roman"/>
                <w:kern w:val="0"/>
                <w:sz w:val="20"/>
                <w:szCs w:val="20"/>
              </w:rPr>
              <w:t>光線以直線前進，反射時有一定的方向。</w:t>
            </w:r>
          </w:p>
        </w:tc>
        <w:tc>
          <w:tcPr>
            <w:tcW w:w="3205" w:type="dxa"/>
            <w:shd w:val="clear" w:color="auto" w:fill="auto"/>
          </w:tcPr>
          <w:p w14:paraId="1A9D865A"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lastRenderedPageBreak/>
              <w:t>第三單元有趣的聲光現象</w:t>
            </w:r>
          </w:p>
          <w:p w14:paraId="2837E298"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活動一聲音如何產生和傳播</w:t>
            </w:r>
          </w:p>
          <w:p w14:paraId="02FCA808"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1-3</w:t>
            </w:r>
            <w:r w:rsidRPr="002414A4">
              <w:rPr>
                <w:rFonts w:ascii="Times New Roman" w:eastAsia="標楷體" w:hAnsi="Times New Roman" w:cs="Times New Roman"/>
                <w:sz w:val="20"/>
                <w:szCs w:val="20"/>
              </w:rPr>
              <w:t>】</w:t>
            </w:r>
            <w:r w:rsidRPr="002536D5">
              <w:rPr>
                <w:rFonts w:ascii="Times New Roman" w:eastAsia="標楷體" w:hAnsi="Times New Roman" w:cs="Times New Roman"/>
                <w:sz w:val="20"/>
                <w:szCs w:val="20"/>
              </w:rPr>
              <w:t>聲音的傳播</w:t>
            </w:r>
          </w:p>
          <w:p w14:paraId="31C6E0F9"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sidRPr="00996353">
              <w:rPr>
                <w:rFonts w:ascii="Times New Roman" w:eastAsia="標楷體" w:hAnsi="Times New Roman" w:cs="Times New Roman"/>
                <w:sz w:val="20"/>
                <w:szCs w:val="20"/>
              </w:rPr>
              <w:t>教師引導學生觀察生活中物體振</w:t>
            </w:r>
            <w:r w:rsidRPr="00996353">
              <w:rPr>
                <w:rFonts w:ascii="Times New Roman" w:eastAsia="標楷體" w:hAnsi="Times New Roman" w:cs="Times New Roman"/>
                <w:sz w:val="20"/>
                <w:szCs w:val="20"/>
              </w:rPr>
              <w:lastRenderedPageBreak/>
              <w:t>動會產生聲音的現象，例如操場上可以聽見同學彼此的加油聲</w:t>
            </w:r>
            <w:r>
              <w:rPr>
                <w:rFonts w:ascii="Times New Roman" w:eastAsia="標楷體" w:hAnsi="Times New Roman" w:cs="Times New Roman"/>
                <w:sz w:val="20"/>
                <w:szCs w:val="20"/>
              </w:rPr>
              <w:t>，</w:t>
            </w:r>
            <w:r w:rsidRPr="00091918">
              <w:rPr>
                <w:rFonts w:ascii="Times New Roman" w:eastAsia="標楷體" w:hAnsi="Times New Roman" w:cs="Times New Roman"/>
                <w:sz w:val="20"/>
                <w:szCs w:val="20"/>
              </w:rPr>
              <w:t>思考這些聲音如何傳到我們耳朵。</w:t>
            </w:r>
          </w:p>
          <w:p w14:paraId="35B16E6D"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w:t>
            </w:r>
            <w:r w:rsidRPr="00091918">
              <w:rPr>
                <w:rFonts w:ascii="Times New Roman" w:eastAsia="標楷體" w:hAnsi="Times New Roman" w:cs="Times New Roman"/>
                <w:sz w:val="20"/>
                <w:szCs w:val="20"/>
              </w:rPr>
              <w:t>聲音需要藉由物質來傳</w:t>
            </w:r>
            <w:r>
              <w:rPr>
                <w:rFonts w:ascii="Times New Roman" w:eastAsia="標楷體" w:hAnsi="Times New Roman" w:cs="Times New Roman"/>
                <w:sz w:val="20"/>
                <w:szCs w:val="20"/>
              </w:rPr>
              <w:t>播，當物體振動時，</w:t>
            </w:r>
            <w:r w:rsidRPr="00091918">
              <w:rPr>
                <w:rFonts w:ascii="Times New Roman" w:eastAsia="標楷體" w:hAnsi="Times New Roman" w:cs="Times New Roman"/>
                <w:sz w:val="20"/>
                <w:szCs w:val="20"/>
              </w:rPr>
              <w:t>會使周圍的空氣</w:t>
            </w:r>
            <w:r>
              <w:rPr>
                <w:rFonts w:ascii="Times New Roman" w:eastAsia="標楷體" w:hAnsi="Times New Roman" w:cs="Times New Roman"/>
                <w:sz w:val="20"/>
                <w:szCs w:val="20"/>
              </w:rPr>
              <w:t>隨</w:t>
            </w:r>
            <w:r w:rsidRPr="00091918">
              <w:rPr>
                <w:rFonts w:ascii="Times New Roman" w:eastAsia="標楷體" w:hAnsi="Times New Roman" w:cs="Times New Roman"/>
                <w:sz w:val="20"/>
                <w:szCs w:val="20"/>
              </w:rPr>
              <w:t>著振動，</w:t>
            </w:r>
            <w:r>
              <w:rPr>
                <w:rFonts w:ascii="Times New Roman" w:eastAsia="標楷體" w:hAnsi="Times New Roman" w:cs="Times New Roman"/>
                <w:sz w:val="20"/>
                <w:szCs w:val="20"/>
              </w:rPr>
              <w:t>並將聲音傳到我們的耳朵。</w:t>
            </w:r>
          </w:p>
          <w:p w14:paraId="72E61E64"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sidRPr="00015480">
              <w:rPr>
                <w:rFonts w:ascii="Times New Roman" w:eastAsia="標楷體" w:hAnsi="Times New Roman" w:cs="Times New Roman"/>
                <w:sz w:val="20"/>
                <w:szCs w:val="20"/>
              </w:rPr>
              <w:t>教師引導學生思考聲音除了在空氣中傳播，還可以透過什麼來傳播</w:t>
            </w:r>
            <w:r>
              <w:rPr>
                <w:rFonts w:ascii="Times New Roman" w:eastAsia="標楷體" w:hAnsi="Times New Roman" w:cs="Times New Roman"/>
                <w:sz w:val="20"/>
                <w:szCs w:val="20"/>
              </w:rPr>
              <w:t>。</w:t>
            </w:r>
          </w:p>
          <w:p w14:paraId="0128D785"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藉由</w:t>
            </w:r>
            <w:r w:rsidRPr="00015480">
              <w:rPr>
                <w:rFonts w:ascii="Times New Roman" w:eastAsia="標楷體" w:hAnsi="Times New Roman" w:cs="Times New Roman"/>
                <w:sz w:val="20"/>
                <w:szCs w:val="20"/>
              </w:rPr>
              <w:t>水中芭蕾舞者</w:t>
            </w:r>
            <w:r>
              <w:rPr>
                <w:rFonts w:ascii="Times New Roman" w:eastAsia="標楷體" w:hAnsi="Times New Roman" w:cs="Times New Roman"/>
                <w:sz w:val="20"/>
                <w:szCs w:val="20"/>
              </w:rPr>
              <w:t>在水下</w:t>
            </w:r>
            <w:r w:rsidRPr="00015480">
              <w:rPr>
                <w:rFonts w:ascii="Times New Roman" w:eastAsia="標楷體" w:hAnsi="Times New Roman" w:cs="Times New Roman"/>
                <w:sz w:val="20"/>
                <w:szCs w:val="20"/>
              </w:rPr>
              <w:t>聆聽</w:t>
            </w:r>
            <w:r>
              <w:rPr>
                <w:rFonts w:ascii="Times New Roman" w:eastAsia="標楷體" w:hAnsi="Times New Roman" w:cs="Times New Roman"/>
                <w:sz w:val="20"/>
                <w:szCs w:val="20"/>
              </w:rPr>
              <w:t>音樂、海豚在水中的傳聲溝通的</w:t>
            </w:r>
            <w:r w:rsidRPr="00015480">
              <w:rPr>
                <w:rFonts w:ascii="Times New Roman" w:eastAsia="標楷體" w:hAnsi="Times New Roman" w:cs="Times New Roman"/>
                <w:sz w:val="20"/>
                <w:szCs w:val="20"/>
              </w:rPr>
              <w:t>圖片，了解聲音也可藉由液體傳播。</w:t>
            </w:r>
          </w:p>
          <w:p w14:paraId="16E0C018"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藉由將耳朵貼在桌面或門板上，可以聽到聲音，了解聲音也可以藉由固體傳播。</w:t>
            </w:r>
          </w:p>
          <w:p w14:paraId="473603BB"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6.</w:t>
            </w:r>
            <w:r>
              <w:rPr>
                <w:rFonts w:ascii="Times New Roman" w:eastAsia="標楷體" w:hAnsi="Times New Roman" w:cs="Times New Roman"/>
                <w:sz w:val="20"/>
                <w:szCs w:val="20"/>
              </w:rPr>
              <w:t>教師歸納</w:t>
            </w:r>
            <w:r w:rsidRPr="006A1C9C">
              <w:rPr>
                <w:rFonts w:ascii="Times New Roman" w:eastAsia="標楷體" w:hAnsi="Times New Roman" w:cs="Times New Roman"/>
                <w:sz w:val="20"/>
                <w:szCs w:val="20"/>
              </w:rPr>
              <w:t>聲音可以藉由氣體、液體和固體傳播。</w:t>
            </w:r>
          </w:p>
          <w:p w14:paraId="7E39E5F3"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7.</w:t>
            </w:r>
            <w:r w:rsidRPr="00836C3C">
              <w:rPr>
                <w:rFonts w:ascii="Times New Roman" w:eastAsia="標楷體" w:hAnsi="Times New Roman" w:cs="Times New Roman"/>
                <w:sz w:val="20"/>
                <w:szCs w:val="20"/>
              </w:rPr>
              <w:t>教師可補充說明聲音一定要有介質才能傳播出去，在太空中沒有空氣當傳播聲音的介質，因此物體雖然振動，也無法聽到聲音，需要透過電子設備才能交談。</w:t>
            </w:r>
          </w:p>
          <w:p w14:paraId="0E3788AD" w14:textId="77777777" w:rsidR="00600CB4" w:rsidRDefault="00EE56BE" w:rsidP="00493729">
            <w:pPr>
              <w:rPr>
                <w:rFonts w:ascii="標楷體" w:eastAsia="標楷體" w:hAnsi="標楷體"/>
                <w:sz w:val="20"/>
                <w:szCs w:val="20"/>
              </w:rPr>
            </w:pPr>
            <w:r>
              <w:rPr>
                <w:rFonts w:ascii="Times New Roman" w:eastAsia="標楷體" w:hAnsi="Times New Roman" w:cs="Times New Roman"/>
                <w:sz w:val="20"/>
                <w:szCs w:val="20"/>
              </w:rPr>
              <w:t>活動二光有什麼特性</w:t>
            </w:r>
          </w:p>
          <w:p w14:paraId="03830FD2"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2-1</w:t>
            </w:r>
            <w:r w:rsidRPr="002414A4">
              <w:rPr>
                <w:rFonts w:ascii="Times New Roman" w:eastAsia="標楷體" w:hAnsi="Times New Roman" w:cs="Times New Roman"/>
                <w:sz w:val="20"/>
                <w:szCs w:val="20"/>
              </w:rPr>
              <w:t>】</w:t>
            </w:r>
            <w:r w:rsidRPr="002536D5">
              <w:rPr>
                <w:rFonts w:ascii="Times New Roman" w:eastAsia="標楷體" w:hAnsi="Times New Roman" w:cs="Times New Roman"/>
                <w:sz w:val="20"/>
                <w:szCs w:val="20"/>
              </w:rPr>
              <w:t>生活中的光</w:t>
            </w:r>
          </w:p>
          <w:p w14:paraId="56029CE4"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sidRPr="007E09B2">
              <w:rPr>
                <w:rFonts w:ascii="Times New Roman" w:eastAsia="標楷體" w:hAnsi="Times New Roman" w:cs="Times New Roman"/>
                <w:sz w:val="20"/>
                <w:szCs w:val="20"/>
              </w:rPr>
              <w:t>教師配合課本情境圖或生活經驗</w:t>
            </w:r>
            <w:r>
              <w:rPr>
                <w:rFonts w:ascii="Times New Roman" w:eastAsia="標楷體" w:hAnsi="Times New Roman" w:cs="Times New Roman"/>
                <w:sz w:val="20"/>
                <w:szCs w:val="20"/>
              </w:rPr>
              <w:t>，引導學生</w:t>
            </w:r>
            <w:r w:rsidRPr="007E09B2">
              <w:rPr>
                <w:rFonts w:ascii="Times New Roman" w:eastAsia="標楷體" w:hAnsi="Times New Roman" w:cs="Times New Roman"/>
                <w:sz w:val="20"/>
                <w:szCs w:val="20"/>
              </w:rPr>
              <w:t>思考眼睛能看見物體的原因。</w:t>
            </w:r>
          </w:p>
          <w:p w14:paraId="3D49BA1C"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sidRPr="007E09B2">
              <w:rPr>
                <w:rFonts w:ascii="Times New Roman" w:eastAsia="標楷體" w:hAnsi="Times New Roman" w:cs="Times New Roman"/>
                <w:sz w:val="20"/>
                <w:szCs w:val="20"/>
              </w:rPr>
              <w:t>觀察有光或無光照在物體上時，眼睛看到物體的現象。</w:t>
            </w:r>
          </w:p>
          <w:p w14:paraId="5075917F" w14:textId="77777777" w:rsidR="006E507D" w:rsidRPr="00F759B2"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教師說明</w:t>
            </w:r>
            <w:r w:rsidRPr="00F759B2">
              <w:rPr>
                <w:rFonts w:ascii="Times New Roman" w:eastAsia="標楷體" w:hAnsi="Times New Roman" w:cs="Times New Roman"/>
                <w:sz w:val="20"/>
                <w:szCs w:val="20"/>
              </w:rPr>
              <w:t>眼睛能清楚看見物體，是因為物體本身會發光，或有光照在物體上。</w:t>
            </w:r>
          </w:p>
        </w:tc>
        <w:tc>
          <w:tcPr>
            <w:tcW w:w="561" w:type="dxa"/>
            <w:shd w:val="clear" w:color="auto" w:fill="auto"/>
            <w:vAlign w:val="center"/>
          </w:tcPr>
          <w:p w14:paraId="495BA05C"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5B23C07D" w14:textId="77777777" w:rsidR="006E507D" w:rsidRDefault="00EE56BE" w:rsidP="002A47F9">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各種聲音傳播的情境圖片</w:t>
            </w:r>
          </w:p>
          <w:p w14:paraId="059C57CD" w14:textId="77777777" w:rsidR="006E507D" w:rsidRDefault="00EE56BE" w:rsidP="002A47F9">
            <w:pPr>
              <w:snapToGrid w:val="0"/>
              <w:rPr>
                <w:color w:val="000000" w:themeColor="text1"/>
                <w:sz w:val="16"/>
                <w:szCs w:val="16"/>
              </w:rPr>
            </w:pPr>
            <w:r>
              <w:rPr>
                <w:rFonts w:ascii="Times New Roman" w:eastAsia="標楷體" w:hAnsi="Times New Roman" w:cs="Times New Roman"/>
                <w:sz w:val="20"/>
                <w:szCs w:val="20"/>
              </w:rPr>
              <w:t>2.</w:t>
            </w:r>
            <w:r w:rsidRPr="002A47F9">
              <w:rPr>
                <w:rFonts w:ascii="Times New Roman" w:eastAsia="標楷體" w:hAnsi="Times New Roman" w:cs="Times New Roman"/>
                <w:sz w:val="20"/>
                <w:szCs w:val="20"/>
              </w:rPr>
              <w:t>光照射</w:t>
            </w:r>
            <w:r w:rsidRPr="002A47F9">
              <w:rPr>
                <w:rFonts w:ascii="Times New Roman" w:eastAsia="標楷體" w:hAnsi="Times New Roman" w:cs="Times New Roman"/>
                <w:sz w:val="20"/>
                <w:szCs w:val="20"/>
              </w:rPr>
              <w:lastRenderedPageBreak/>
              <w:t>在物體上或物體本身會發光</w:t>
            </w:r>
            <w:r>
              <w:rPr>
                <w:rFonts w:ascii="Times New Roman" w:eastAsia="標楷體" w:hAnsi="Times New Roman" w:cs="Times New Roman"/>
                <w:sz w:val="20"/>
                <w:szCs w:val="20"/>
              </w:rPr>
              <w:t>的圖片</w:t>
            </w:r>
          </w:p>
          <w:p w14:paraId="59E10586" w14:textId="77777777" w:rsidR="008A7A3A" w:rsidRPr="00C1649C" w:rsidRDefault="00EE56BE" w:rsidP="002A47F9">
            <w:pPr>
              <w:snapToGrid w:val="0"/>
              <w:rPr>
                <w:color w:val="000000" w:themeColor="text1"/>
                <w:sz w:val="16"/>
                <w:szCs w:val="16"/>
              </w:rPr>
            </w:pPr>
            <w:r>
              <w:rPr>
                <w:rFonts w:ascii="Times New Roman" w:eastAsia="標楷體" w:hAnsi="Times New Roman" w:cs="Times New Roman"/>
                <w:sz w:val="20"/>
                <w:szCs w:val="20"/>
              </w:rPr>
              <w:t>3.</w:t>
            </w:r>
            <w:r w:rsidRPr="006E507D">
              <w:rPr>
                <w:rFonts w:ascii="Times New Roman" w:eastAsia="標楷體" w:hAnsi="Times New Roman" w:cs="Times New Roman"/>
                <w:sz w:val="20"/>
                <w:szCs w:val="20"/>
              </w:rPr>
              <w:t>教學媒體</w:t>
            </w:r>
          </w:p>
        </w:tc>
        <w:tc>
          <w:tcPr>
            <w:tcW w:w="1332" w:type="dxa"/>
            <w:shd w:val="clear" w:color="auto" w:fill="auto"/>
          </w:tcPr>
          <w:p w14:paraId="289DCC68" w14:textId="77777777" w:rsidR="006E507D" w:rsidRPr="00137D8E" w:rsidRDefault="00EE56BE" w:rsidP="002A47F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lastRenderedPageBreak/>
              <w:t>口頭評量</w:t>
            </w:r>
          </w:p>
          <w:p w14:paraId="48B78CBE" w14:textId="77777777" w:rsidR="006E507D" w:rsidRPr="00C1649C" w:rsidRDefault="00EE56BE" w:rsidP="002A47F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449F427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2CC6C41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C06F0B">
              <w:rPr>
                <w:rFonts w:ascii="Times New Roman" w:eastAsia="標楷體" w:hAnsi="Times New Roman" w:cs="Times New Roman"/>
                <w:sz w:val="20"/>
                <w:szCs w:val="20"/>
              </w:rPr>
              <w:t>覺察性別角色的刻</w:t>
            </w:r>
            <w:r w:rsidRPr="00C06F0B">
              <w:rPr>
                <w:rFonts w:ascii="Times New Roman" w:eastAsia="標楷體" w:hAnsi="Times New Roman" w:cs="Times New Roman"/>
                <w:sz w:val="20"/>
                <w:szCs w:val="20"/>
              </w:rPr>
              <w:lastRenderedPageBreak/>
              <w:t>板印象，了解家庭、學校與職業的分工，不應受性別的限制。</w:t>
            </w:r>
          </w:p>
          <w:p w14:paraId="605CE0B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6626E30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了解平日常見科技產品的用途與運作方式。</w:t>
            </w:r>
          </w:p>
          <w:p w14:paraId="7CE0E6C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14:paraId="5B031D1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14:paraId="217FD44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4000326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14:paraId="6299E47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14:paraId="44DDB32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082E621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w:t>
            </w:r>
            <w:r w:rsidRPr="00C06F0B">
              <w:rPr>
                <w:rFonts w:ascii="Times New Roman" w:eastAsia="標楷體" w:hAnsi="Times New Roman" w:cs="Times New Roman"/>
                <w:sz w:val="20"/>
                <w:szCs w:val="20"/>
              </w:rPr>
              <w:lastRenderedPageBreak/>
              <w:t>知識所應具備的字詞彙。</w:t>
            </w:r>
          </w:p>
          <w:p w14:paraId="7675E96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14:paraId="2488784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14:paraId="227AFD82" w14:textId="77777777" w:rsidR="00CF1DCF" w:rsidRPr="00E73FA1" w:rsidRDefault="007857E1" w:rsidP="00281EF1">
            <w:pPr>
              <w:spacing w:after="180"/>
              <w:rPr>
                <w:rFonts w:eastAsia="標楷體"/>
                <w:color w:val="0070C0"/>
                <w:sz w:val="20"/>
                <w:szCs w:val="20"/>
              </w:rPr>
            </w:pPr>
          </w:p>
        </w:tc>
      </w:tr>
      <w:tr w:rsidR="00CF1DCF" w:rsidRPr="00B32678" w14:paraId="2E215F7E" w14:textId="77777777" w:rsidTr="00D24DB3">
        <w:tc>
          <w:tcPr>
            <w:tcW w:w="817" w:type="dxa"/>
            <w:shd w:val="clear" w:color="auto" w:fill="auto"/>
            <w:vAlign w:val="center"/>
          </w:tcPr>
          <w:p w14:paraId="60BDF246"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72045678"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2B764124"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72ADCC2E"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107EF334"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7144DA58"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7979549B"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3EAFBB3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ti-Ⅱ-1 </w:t>
            </w:r>
            <w:r w:rsidRPr="007D5920">
              <w:rPr>
                <w:rFonts w:ascii="Times New Roman" w:eastAsia="標楷體" w:hAnsi="Times New Roman" w:cs="Times New Roman"/>
                <w:sz w:val="20"/>
                <w:szCs w:val="20"/>
              </w:rPr>
              <w:t>能在指導下觀察日常生活現象的規律性，並運用想像力與好奇心，了解及描述自然環境的現象。</w:t>
            </w:r>
          </w:p>
          <w:p w14:paraId="76ADFF0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14:paraId="0C1D856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3EE8">
              <w:rPr>
                <w:rFonts w:ascii="Times New Roman" w:eastAsia="標楷體" w:hAnsi="Times New Roman" w:cs="Times New Roman"/>
                <w:sz w:val="20"/>
                <w:szCs w:val="20"/>
              </w:rPr>
              <w:t>能正確安全操作適合</w:t>
            </w:r>
            <w:r w:rsidRPr="00BC3EE8">
              <w:rPr>
                <w:rFonts w:ascii="Times New Roman" w:eastAsia="標楷體" w:hAnsi="Times New Roman" w:cs="Times New Roman"/>
                <w:sz w:val="20"/>
                <w:szCs w:val="20"/>
              </w:rPr>
              <w:lastRenderedPageBreak/>
              <w:t>學習階段的物品、器材儀器、科技設備及資源，並能觀測和記錄。</w:t>
            </w:r>
          </w:p>
          <w:p w14:paraId="6393ED4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3EE8">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3D02985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ai-Ⅱ-1 </w:t>
            </w:r>
            <w:r w:rsidRPr="00EA44DD">
              <w:rPr>
                <w:rFonts w:ascii="Times New Roman" w:eastAsia="標楷體" w:hAnsi="Times New Roman" w:cs="Times New Roman"/>
                <w:sz w:val="20"/>
                <w:szCs w:val="20"/>
              </w:rPr>
              <w:t>保持對自然現象的好奇心，透過不斷的探尋和提問，常會有新發現。</w:t>
            </w:r>
          </w:p>
          <w:p w14:paraId="279BB38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an-Ⅱ-1 </w:t>
            </w:r>
            <w:r w:rsidRPr="00BC3EE8">
              <w:rPr>
                <w:rFonts w:ascii="Times New Roman" w:eastAsia="標楷體" w:hAnsi="Times New Roman" w:cs="Times New Roman"/>
                <w:sz w:val="20"/>
                <w:szCs w:val="20"/>
              </w:rPr>
              <w:t>體會科學的探索都是由問題開始。</w:t>
            </w:r>
          </w:p>
        </w:tc>
        <w:tc>
          <w:tcPr>
            <w:tcW w:w="1559" w:type="dxa"/>
            <w:shd w:val="clear" w:color="auto" w:fill="auto"/>
          </w:tcPr>
          <w:p w14:paraId="1B43EF8F"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INe-Ⅱ-6 </w:t>
            </w:r>
            <w:r w:rsidRPr="0000752F">
              <w:rPr>
                <w:rFonts w:ascii="Times New Roman" w:eastAsia="標楷體" w:hAnsi="Times New Roman" w:cs="Times New Roman"/>
                <w:kern w:val="0"/>
                <w:sz w:val="20"/>
                <w:szCs w:val="20"/>
              </w:rPr>
              <w:t>光線以直線前進，反射時有一定的方向。</w:t>
            </w:r>
          </w:p>
        </w:tc>
        <w:tc>
          <w:tcPr>
            <w:tcW w:w="3205" w:type="dxa"/>
            <w:shd w:val="clear" w:color="auto" w:fill="auto"/>
          </w:tcPr>
          <w:p w14:paraId="1849F16E"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第三單元有趣的聲光現象</w:t>
            </w:r>
          </w:p>
          <w:p w14:paraId="67BFD071" w14:textId="77777777" w:rsidR="00600CB4" w:rsidRPr="00600CB4" w:rsidRDefault="00EE56BE" w:rsidP="00493729">
            <w:pPr>
              <w:rPr>
                <w:rFonts w:ascii="標楷體" w:eastAsia="標楷體" w:hAnsi="標楷體"/>
                <w:sz w:val="20"/>
                <w:szCs w:val="20"/>
              </w:rPr>
            </w:pPr>
            <w:r>
              <w:rPr>
                <w:rFonts w:ascii="Times New Roman" w:eastAsia="標楷體" w:hAnsi="Times New Roman" w:cs="Times New Roman"/>
                <w:sz w:val="20"/>
                <w:szCs w:val="20"/>
              </w:rPr>
              <w:t>活動二光有什麼特性</w:t>
            </w:r>
          </w:p>
          <w:p w14:paraId="44AC63D4"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2-2</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光如何行進</w:t>
            </w:r>
          </w:p>
          <w:p w14:paraId="247EA19F"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觀察</w:t>
            </w:r>
            <w:r w:rsidRPr="00367DB8">
              <w:rPr>
                <w:rFonts w:ascii="Times New Roman" w:eastAsia="標楷體" w:hAnsi="Times New Roman" w:cs="Times New Roman"/>
                <w:sz w:val="20"/>
                <w:szCs w:val="20"/>
              </w:rPr>
              <w:t>課本</w:t>
            </w:r>
            <w:r>
              <w:rPr>
                <w:rFonts w:ascii="Times New Roman" w:eastAsia="標楷體" w:hAnsi="Times New Roman" w:cs="Times New Roman"/>
                <w:sz w:val="20"/>
                <w:szCs w:val="20"/>
              </w:rPr>
              <w:t>中各種</w:t>
            </w:r>
            <w:r w:rsidRPr="00367DB8">
              <w:rPr>
                <w:rFonts w:ascii="Times New Roman" w:eastAsia="標楷體" w:hAnsi="Times New Roman" w:cs="Times New Roman"/>
                <w:sz w:val="20"/>
                <w:szCs w:val="20"/>
              </w:rPr>
              <w:t>生活中光直線行進的圖片，例如從雲縫中穿過的陽光、夜晚汽車大燈射出的燈光、燈會的雷射光、從樹林間透出來的陽光等。</w:t>
            </w:r>
          </w:p>
          <w:p w14:paraId="290B0FEE"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sidRPr="00D10385">
              <w:rPr>
                <w:rFonts w:ascii="Times New Roman" w:eastAsia="標楷體" w:hAnsi="Times New Roman" w:cs="Times New Roman"/>
                <w:sz w:val="20"/>
                <w:szCs w:val="20"/>
              </w:rPr>
              <w:t>教師利用雷射筆的光照在充滿煙霧的盒中，引導學生觀察雷射筆的光像一條直線。</w:t>
            </w:r>
          </w:p>
          <w:p w14:paraId="286ED5A9"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教師利用</w:t>
            </w:r>
            <w:r w:rsidRPr="008410CC">
              <w:rPr>
                <w:rFonts w:ascii="Times New Roman" w:eastAsia="標楷體" w:hAnsi="Times New Roman" w:cs="Times New Roman"/>
                <w:sz w:val="20"/>
                <w:szCs w:val="20"/>
              </w:rPr>
              <w:t>手電筒的光</w:t>
            </w:r>
            <w:r>
              <w:rPr>
                <w:rFonts w:ascii="Times New Roman" w:eastAsia="標楷體" w:hAnsi="Times New Roman" w:cs="Times New Roman"/>
                <w:sz w:val="20"/>
                <w:szCs w:val="20"/>
              </w:rPr>
              <w:t>，引導學生觀察</w:t>
            </w:r>
            <w:r w:rsidRPr="008410CC">
              <w:rPr>
                <w:rFonts w:ascii="Times New Roman" w:eastAsia="標楷體" w:hAnsi="Times New Roman" w:cs="Times New Roman"/>
                <w:sz w:val="20"/>
                <w:szCs w:val="20"/>
              </w:rPr>
              <w:t>直進的光被物體阻擋時，物體另一側會形成影子。</w:t>
            </w:r>
          </w:p>
          <w:p w14:paraId="3F0770B6"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教師歸納說明光是直線前進的，</w:t>
            </w:r>
            <w:r w:rsidRPr="008410CC">
              <w:rPr>
                <w:rFonts w:ascii="Times New Roman" w:eastAsia="標楷體" w:hAnsi="Times New Roman" w:cs="Times New Roman"/>
                <w:sz w:val="20"/>
                <w:szCs w:val="20"/>
              </w:rPr>
              <w:t>當光被物體阻擋時，物體的另一</w:t>
            </w:r>
            <w:r w:rsidRPr="008410CC">
              <w:rPr>
                <w:rFonts w:ascii="Times New Roman" w:eastAsia="標楷體" w:hAnsi="Times New Roman" w:cs="Times New Roman"/>
                <w:sz w:val="20"/>
                <w:szCs w:val="20"/>
              </w:rPr>
              <w:lastRenderedPageBreak/>
              <w:t>側會形成影子。</w:t>
            </w:r>
          </w:p>
          <w:p w14:paraId="1B7BD86D"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2-3</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光的反射</w:t>
            </w:r>
          </w:p>
          <w:p w14:paraId="792A8D0F"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w:t>
            </w:r>
            <w:r w:rsidRPr="0079486C">
              <w:rPr>
                <w:rFonts w:ascii="Times New Roman" w:eastAsia="標楷體" w:hAnsi="Times New Roman" w:cs="Times New Roman"/>
                <w:sz w:val="20"/>
                <w:szCs w:val="20"/>
              </w:rPr>
              <w:t>觀察生活中的反光現象與反光物的鏡面特徵</w:t>
            </w:r>
            <w:r>
              <w:rPr>
                <w:rFonts w:ascii="Times New Roman" w:eastAsia="標楷體" w:hAnsi="Times New Roman" w:cs="Times New Roman"/>
                <w:sz w:val="20"/>
                <w:szCs w:val="20"/>
              </w:rPr>
              <w:t>，例如</w:t>
            </w:r>
            <w:r w:rsidRPr="0079486C">
              <w:rPr>
                <w:rFonts w:ascii="Times New Roman" w:eastAsia="標楷體" w:hAnsi="Times New Roman" w:cs="Times New Roman"/>
                <w:sz w:val="20"/>
                <w:szCs w:val="20"/>
              </w:rPr>
              <w:t>大樓的玻璃帷幕、平靜的水面和不鏽鋼杯子表面都會反光現象。</w:t>
            </w:r>
          </w:p>
          <w:p w14:paraId="707272E1"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sidRPr="008445CB">
              <w:rPr>
                <w:rFonts w:ascii="Times New Roman" w:eastAsia="標楷體" w:hAnsi="Times New Roman" w:cs="Times New Roman"/>
                <w:sz w:val="20"/>
                <w:szCs w:val="20"/>
              </w:rPr>
              <w:t>教師說明生活中會反光的物體通常具有表面平滑、光亮的鏡面特徵。</w:t>
            </w:r>
          </w:p>
          <w:p w14:paraId="71AE1A72"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進行「光的反射」實驗，觀察在鏡子角度不同時，光的行進路線有沒有改變。</w:t>
            </w:r>
          </w:p>
          <w:p w14:paraId="3F39793B" w14:textId="77777777" w:rsidR="006E507D" w:rsidRPr="00B71A40"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sidRPr="004576C7">
              <w:rPr>
                <w:rFonts w:ascii="Times New Roman" w:eastAsia="標楷體" w:hAnsi="Times New Roman" w:cs="Times New Roman"/>
                <w:sz w:val="20"/>
                <w:szCs w:val="20"/>
              </w:rPr>
              <w:t>教師引導學生根據實驗結果進行歸納</w:t>
            </w:r>
            <w:r>
              <w:rPr>
                <w:rFonts w:ascii="Times New Roman" w:eastAsia="標楷體" w:hAnsi="Times New Roman" w:cs="Times New Roman"/>
                <w:sz w:val="20"/>
                <w:szCs w:val="20"/>
              </w:rPr>
              <w:t>光照射到鏡子時會改變行進方向，是光的反射現象。反射後</w:t>
            </w:r>
            <w:r w:rsidRPr="004576C7">
              <w:rPr>
                <w:rFonts w:ascii="Times New Roman" w:eastAsia="標楷體" w:hAnsi="Times New Roman" w:cs="Times New Roman"/>
                <w:sz w:val="20"/>
                <w:szCs w:val="20"/>
              </w:rPr>
              <w:t>光還是直線前進</w:t>
            </w:r>
            <w:r>
              <w:rPr>
                <w:rFonts w:ascii="Times New Roman" w:eastAsia="標楷體" w:hAnsi="Times New Roman" w:cs="Times New Roman"/>
                <w:sz w:val="20"/>
                <w:szCs w:val="20"/>
              </w:rPr>
              <w:t>；當鏡子</w:t>
            </w:r>
            <w:r w:rsidRPr="004576C7">
              <w:rPr>
                <w:rFonts w:ascii="Times New Roman" w:eastAsia="標楷體" w:hAnsi="Times New Roman" w:cs="Times New Roman"/>
                <w:sz w:val="20"/>
                <w:szCs w:val="20"/>
              </w:rPr>
              <w:t>角度改變時，光的反射</w:t>
            </w:r>
            <w:r>
              <w:rPr>
                <w:rFonts w:ascii="Times New Roman" w:eastAsia="標楷體" w:hAnsi="Times New Roman" w:cs="Times New Roman"/>
                <w:sz w:val="20"/>
                <w:szCs w:val="20"/>
              </w:rPr>
              <w:t>方向</w:t>
            </w:r>
            <w:r w:rsidRPr="004576C7">
              <w:rPr>
                <w:rFonts w:ascii="Times New Roman" w:eastAsia="標楷體" w:hAnsi="Times New Roman" w:cs="Times New Roman"/>
                <w:sz w:val="20"/>
                <w:szCs w:val="20"/>
              </w:rPr>
              <w:t>也會改變。</w:t>
            </w:r>
          </w:p>
        </w:tc>
        <w:tc>
          <w:tcPr>
            <w:tcW w:w="561" w:type="dxa"/>
            <w:shd w:val="clear" w:color="auto" w:fill="auto"/>
            <w:vAlign w:val="center"/>
          </w:tcPr>
          <w:p w14:paraId="1AECA2FA"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033522CC"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雷射筆</w:t>
            </w:r>
          </w:p>
          <w:p w14:paraId="288494A6"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透明容器</w:t>
            </w:r>
          </w:p>
          <w:p w14:paraId="0147620D"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線香</w:t>
            </w:r>
          </w:p>
          <w:p w14:paraId="2A894A9D"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打火機</w:t>
            </w:r>
          </w:p>
          <w:p w14:paraId="70004439"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手電筒</w:t>
            </w:r>
          </w:p>
          <w:p w14:paraId="55462638"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sidRPr="00416260">
              <w:rPr>
                <w:rFonts w:ascii="Times New Roman" w:eastAsia="標楷體" w:hAnsi="Times New Roman" w:cs="Times New Roman"/>
                <w:sz w:val="20"/>
                <w:szCs w:val="20"/>
              </w:rPr>
              <w:t>不透光物品</w:t>
            </w:r>
          </w:p>
          <w:p w14:paraId="7F351CF7"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透明片</w:t>
            </w:r>
          </w:p>
          <w:p w14:paraId="33A51BC7"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8.</w:t>
            </w:r>
            <w:r>
              <w:rPr>
                <w:rFonts w:ascii="Times New Roman" w:eastAsia="標楷體" w:hAnsi="Times New Roman" w:cs="Times New Roman"/>
                <w:sz w:val="20"/>
                <w:szCs w:val="20"/>
              </w:rPr>
              <w:t>鏡子</w:t>
            </w:r>
          </w:p>
          <w:p w14:paraId="6027786F" w14:textId="77777777"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9.</w:t>
            </w:r>
            <w:r w:rsidRPr="006E507D">
              <w:rPr>
                <w:rFonts w:ascii="Times New Roman" w:eastAsia="標楷體" w:hAnsi="Times New Roman" w:cs="Times New Roman"/>
                <w:sz w:val="20"/>
                <w:szCs w:val="20"/>
              </w:rPr>
              <w:t>教學媒體</w:t>
            </w:r>
          </w:p>
        </w:tc>
        <w:tc>
          <w:tcPr>
            <w:tcW w:w="1332" w:type="dxa"/>
            <w:shd w:val="clear" w:color="auto" w:fill="auto"/>
          </w:tcPr>
          <w:p w14:paraId="65441DAD" w14:textId="77777777" w:rsidR="006E507D" w:rsidRPr="00137D8E" w:rsidRDefault="00EE56BE" w:rsidP="00416260">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01337082" w14:textId="77777777" w:rsidR="006E507D" w:rsidRDefault="00EE56BE" w:rsidP="00416260">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2D6FEBF7" w14:textId="77777777" w:rsidR="006E507D" w:rsidRPr="00C1649C" w:rsidRDefault="00EE56BE" w:rsidP="00416260">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39BC3A2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05108E5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C06F0B">
              <w:rPr>
                <w:rFonts w:ascii="Times New Roman" w:eastAsia="標楷體" w:hAnsi="Times New Roman" w:cs="Times New Roman"/>
                <w:sz w:val="20"/>
                <w:szCs w:val="20"/>
              </w:rPr>
              <w:t>覺察性別角色的刻板印象，了解家庭、學校與職業的分工，不應受性別的限制。</w:t>
            </w:r>
          </w:p>
          <w:p w14:paraId="6731E51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002F824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了解平日常見科技產品的用途與運作方</w:t>
            </w:r>
            <w:r w:rsidRPr="00C06F0B">
              <w:rPr>
                <w:rFonts w:ascii="Times New Roman" w:eastAsia="標楷體" w:hAnsi="Times New Roman" w:cs="Times New Roman"/>
                <w:sz w:val="20"/>
                <w:szCs w:val="20"/>
              </w:rPr>
              <w:lastRenderedPageBreak/>
              <w:t>式。</w:t>
            </w:r>
          </w:p>
          <w:p w14:paraId="39A4764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14:paraId="7559DE3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14:paraId="13AE4E6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2102934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14:paraId="7AD88D5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14:paraId="60B3233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5359C78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認識一般生活情境中需要使用的，以及學習學科基礎知識所應具備的字詞彙。</w:t>
            </w:r>
          </w:p>
          <w:p w14:paraId="3648266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14:paraId="08F675F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14:paraId="72186D2E" w14:textId="77777777" w:rsidR="00CF1DCF" w:rsidRPr="00E73FA1" w:rsidRDefault="007857E1" w:rsidP="00281EF1">
            <w:pPr>
              <w:spacing w:after="180"/>
              <w:rPr>
                <w:rFonts w:eastAsia="標楷體"/>
                <w:color w:val="0070C0"/>
                <w:sz w:val="20"/>
                <w:szCs w:val="20"/>
              </w:rPr>
            </w:pPr>
          </w:p>
        </w:tc>
      </w:tr>
      <w:tr w:rsidR="00CF1DCF" w:rsidRPr="00B32678" w14:paraId="1A4250A8" w14:textId="77777777" w:rsidTr="00D24DB3">
        <w:tc>
          <w:tcPr>
            <w:tcW w:w="817" w:type="dxa"/>
            <w:shd w:val="clear" w:color="auto" w:fill="auto"/>
            <w:vAlign w:val="center"/>
          </w:tcPr>
          <w:p w14:paraId="51594043"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w:t>
            </w:r>
            <w:r>
              <w:rPr>
                <w:rFonts w:ascii="Times New Roman" w:eastAsia="標楷體" w:hAnsi="Times New Roman" w:cs="Times New Roman"/>
                <w:color w:val="000000"/>
                <w:spacing w:val="-10"/>
                <w:sz w:val="20"/>
                <w:szCs w:val="20"/>
              </w:rPr>
              <w:lastRenderedPageBreak/>
              <w:t>週</w:t>
            </w:r>
          </w:p>
        </w:tc>
        <w:tc>
          <w:tcPr>
            <w:tcW w:w="1276" w:type="dxa"/>
            <w:shd w:val="clear" w:color="auto" w:fill="auto"/>
          </w:tcPr>
          <w:p w14:paraId="68031BDC"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w:t>
            </w:r>
            <w:r>
              <w:rPr>
                <w:rFonts w:ascii="Times New Roman" w:eastAsia="標楷體" w:hAnsi="Times New Roman" w:cs="Times New Roman"/>
                <w:sz w:val="20"/>
                <w:szCs w:val="20"/>
              </w:rPr>
              <w:t>-E-A1</w:t>
            </w:r>
          </w:p>
          <w:p w14:paraId="5A50B8BD"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自</w:t>
            </w:r>
            <w:r>
              <w:rPr>
                <w:rFonts w:ascii="Times New Roman" w:eastAsia="標楷體" w:hAnsi="Times New Roman" w:cs="Times New Roman"/>
                <w:sz w:val="20"/>
                <w:szCs w:val="20"/>
              </w:rPr>
              <w:t>-E-A2</w:t>
            </w:r>
          </w:p>
          <w:p w14:paraId="65CC0120"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5E5419FD"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5B75F84B"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57C338F9"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776D9F9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 xml:space="preserve">ti-Ⅱ-1 </w:t>
            </w:r>
            <w:r w:rsidRPr="007D5920">
              <w:rPr>
                <w:rFonts w:ascii="Times New Roman" w:eastAsia="標楷體" w:hAnsi="Times New Roman" w:cs="Times New Roman"/>
                <w:sz w:val="20"/>
                <w:szCs w:val="20"/>
              </w:rPr>
              <w:t>能在指導</w:t>
            </w:r>
            <w:r w:rsidRPr="007D5920">
              <w:rPr>
                <w:rFonts w:ascii="Times New Roman" w:eastAsia="標楷體" w:hAnsi="Times New Roman" w:cs="Times New Roman"/>
                <w:sz w:val="20"/>
                <w:szCs w:val="20"/>
              </w:rPr>
              <w:lastRenderedPageBreak/>
              <w:t>下觀察日常生活現象的規律性，並運用想像力與好奇心，了解及描述自然環境的現象。</w:t>
            </w:r>
          </w:p>
          <w:p w14:paraId="43905CB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EA44DD">
              <w:rPr>
                <w:rFonts w:ascii="Times New Roman" w:eastAsia="標楷體" w:hAnsi="Times New Roman" w:cs="Times New Roman"/>
                <w:sz w:val="20"/>
                <w:szCs w:val="20"/>
              </w:rPr>
              <w:t>能從日常經驗、學習活動、自然環境，進行觀察，進而能察覺問題。</w:t>
            </w:r>
          </w:p>
          <w:p w14:paraId="1441B1D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3EE8">
              <w:rPr>
                <w:rFonts w:ascii="Times New Roman" w:eastAsia="標楷體" w:hAnsi="Times New Roman" w:cs="Times New Roman"/>
                <w:sz w:val="20"/>
                <w:szCs w:val="20"/>
              </w:rPr>
              <w:t>能正確安全操作適合學習階段的物品、器材儀器、科技設備及資源，並能觀測和記錄。</w:t>
            </w:r>
          </w:p>
          <w:p w14:paraId="3751863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3EE8">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4D979DE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ai-Ⅱ-1 </w:t>
            </w:r>
            <w:r w:rsidRPr="00EA44DD">
              <w:rPr>
                <w:rFonts w:ascii="Times New Roman" w:eastAsia="標楷體" w:hAnsi="Times New Roman" w:cs="Times New Roman"/>
                <w:sz w:val="20"/>
                <w:szCs w:val="20"/>
              </w:rPr>
              <w:t>保持對自然現象的好奇心，透過不斷的探尋和提</w:t>
            </w:r>
            <w:r w:rsidRPr="00EA44DD">
              <w:rPr>
                <w:rFonts w:ascii="Times New Roman" w:eastAsia="標楷體" w:hAnsi="Times New Roman" w:cs="Times New Roman"/>
                <w:sz w:val="20"/>
                <w:szCs w:val="20"/>
              </w:rPr>
              <w:lastRenderedPageBreak/>
              <w:t>問，常會有新發現。</w:t>
            </w:r>
          </w:p>
          <w:p w14:paraId="4C91E5F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ai-Ⅱ-3 </w:t>
            </w:r>
            <w:r w:rsidRPr="00380E0B">
              <w:rPr>
                <w:rFonts w:ascii="Times New Roman" w:eastAsia="標楷體" w:hAnsi="Times New Roman" w:cs="Times New Roman"/>
                <w:sz w:val="20"/>
                <w:szCs w:val="20"/>
              </w:rPr>
              <w:t>透過動手實作，享受以成品來表現自己構想的樂趣。</w:t>
            </w:r>
          </w:p>
          <w:p w14:paraId="1430D56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an-Ⅱ-1 </w:t>
            </w:r>
            <w:r w:rsidRPr="00BC3EE8">
              <w:rPr>
                <w:rFonts w:ascii="Times New Roman" w:eastAsia="標楷體" w:hAnsi="Times New Roman" w:cs="Times New Roman"/>
                <w:sz w:val="20"/>
                <w:szCs w:val="20"/>
              </w:rPr>
              <w:t>體會科學的探索都是由問題開始。</w:t>
            </w:r>
          </w:p>
          <w:p w14:paraId="3078B17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an-Ⅱ-3 </w:t>
            </w:r>
            <w:r w:rsidRPr="00380E0B">
              <w:rPr>
                <w:rFonts w:ascii="Times New Roman" w:eastAsia="標楷體" w:hAnsi="Times New Roman" w:cs="Times New Roman"/>
                <w:sz w:val="20"/>
                <w:szCs w:val="20"/>
              </w:rPr>
              <w:t>發覺創造和想像是科學的重要元素。</w:t>
            </w:r>
          </w:p>
        </w:tc>
        <w:tc>
          <w:tcPr>
            <w:tcW w:w="1559" w:type="dxa"/>
            <w:shd w:val="clear" w:color="auto" w:fill="auto"/>
          </w:tcPr>
          <w:p w14:paraId="213D9154"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INe-Ⅱ-6 </w:t>
            </w:r>
            <w:r w:rsidRPr="0000752F">
              <w:rPr>
                <w:rFonts w:ascii="Times New Roman" w:eastAsia="標楷體" w:hAnsi="Times New Roman" w:cs="Times New Roman"/>
                <w:kern w:val="0"/>
                <w:sz w:val="20"/>
                <w:szCs w:val="20"/>
              </w:rPr>
              <w:t>光線以</w:t>
            </w:r>
            <w:r w:rsidRPr="0000752F">
              <w:rPr>
                <w:rFonts w:ascii="Times New Roman" w:eastAsia="標楷體" w:hAnsi="Times New Roman" w:cs="Times New Roman"/>
                <w:kern w:val="0"/>
                <w:sz w:val="20"/>
                <w:szCs w:val="20"/>
              </w:rPr>
              <w:lastRenderedPageBreak/>
              <w:t>直線前進，反射時有一定的方向。</w:t>
            </w:r>
          </w:p>
          <w:p w14:paraId="51FD0E98"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INb-Ⅱ-1 </w:t>
            </w:r>
            <w:r w:rsidRPr="0000752F">
              <w:rPr>
                <w:rFonts w:ascii="Times New Roman" w:eastAsia="標楷體" w:hAnsi="Times New Roman" w:cs="Times New Roman"/>
                <w:kern w:val="0"/>
                <w:sz w:val="20"/>
                <w:szCs w:val="20"/>
              </w:rPr>
              <w:t>物質或物體各有不同的功能或用途。</w:t>
            </w:r>
          </w:p>
        </w:tc>
        <w:tc>
          <w:tcPr>
            <w:tcW w:w="3205" w:type="dxa"/>
            <w:shd w:val="clear" w:color="auto" w:fill="auto"/>
          </w:tcPr>
          <w:p w14:paraId="7425B734"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lastRenderedPageBreak/>
              <w:t>第三單元有趣的聲光現象</w:t>
            </w:r>
          </w:p>
          <w:p w14:paraId="65F24BDC"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lastRenderedPageBreak/>
              <w:t>活動二光有什麼特性</w:t>
            </w:r>
          </w:p>
          <w:p w14:paraId="1B552E6F"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2-3</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光的反射</w:t>
            </w:r>
          </w:p>
          <w:p w14:paraId="2DE3274D"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觀察生活中利用光的反射現象設計的物品，例如轉彎處的凸面鏡、車子後視鏡、彎道旁的反光鏡。</w:t>
            </w:r>
          </w:p>
          <w:p w14:paraId="7E6779AE" w14:textId="77777777" w:rsidR="00600CB4" w:rsidRDefault="00EE56BE" w:rsidP="00493729">
            <w:pPr>
              <w:rPr>
                <w:rFonts w:ascii="標楷體" w:eastAsia="標楷體" w:hAnsi="標楷體"/>
                <w:sz w:val="20"/>
                <w:szCs w:val="20"/>
              </w:rPr>
            </w:pPr>
            <w:r>
              <w:rPr>
                <w:rFonts w:ascii="Times New Roman" w:eastAsia="標楷體" w:hAnsi="Times New Roman" w:cs="Times New Roman"/>
                <w:sz w:val="20"/>
                <w:szCs w:val="20"/>
              </w:rPr>
              <w:t>活動三如何應用聲與光</w:t>
            </w:r>
          </w:p>
          <w:p w14:paraId="62B3F7B4"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3-1</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聲光活動</w:t>
            </w:r>
          </w:p>
          <w:p w14:paraId="2D329905"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教師引導說明</w:t>
            </w:r>
            <w:r w:rsidRPr="00D3741C">
              <w:rPr>
                <w:rFonts w:ascii="Times New Roman" w:eastAsia="標楷體" w:hAnsi="Times New Roman" w:cs="Times New Roman"/>
                <w:sz w:val="20"/>
                <w:szCs w:val="20"/>
              </w:rPr>
              <w:t>生活中有許多聲</w:t>
            </w:r>
            <w:r>
              <w:rPr>
                <w:rFonts w:ascii="Times New Roman" w:eastAsia="標楷體" w:hAnsi="Times New Roman" w:cs="Times New Roman"/>
                <w:sz w:val="20"/>
                <w:szCs w:val="20"/>
              </w:rPr>
              <w:t>或光的應用，我們也能結合聲或</w:t>
            </w:r>
            <w:r w:rsidRPr="00D3741C">
              <w:rPr>
                <w:rFonts w:ascii="Times New Roman" w:eastAsia="標楷體" w:hAnsi="Times New Roman" w:cs="Times New Roman"/>
                <w:sz w:val="20"/>
                <w:szCs w:val="20"/>
              </w:rPr>
              <w:t>光的特性，自己動手製作簡單的玩具。</w:t>
            </w:r>
          </w:p>
          <w:p w14:paraId="09252C7C" w14:textId="77777777" w:rsidR="006E507D" w:rsidRPr="002316B3"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學生發表自己的想法並製作運用聲或光特性的玩具，例如萬花筒、聲光動動杯。</w:t>
            </w:r>
          </w:p>
        </w:tc>
        <w:tc>
          <w:tcPr>
            <w:tcW w:w="561" w:type="dxa"/>
            <w:shd w:val="clear" w:color="auto" w:fill="auto"/>
            <w:vAlign w:val="center"/>
          </w:tcPr>
          <w:p w14:paraId="72285873"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10D637F4"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鋁箔紙</w:t>
            </w:r>
          </w:p>
          <w:p w14:paraId="052D4F01"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lastRenderedPageBreak/>
              <w:t>2.</w:t>
            </w:r>
            <w:r>
              <w:rPr>
                <w:rFonts w:ascii="Times New Roman" w:eastAsia="標楷體" w:hAnsi="Times New Roman" w:cs="Times New Roman"/>
                <w:sz w:val="20"/>
                <w:szCs w:val="20"/>
              </w:rPr>
              <w:t>描圖紙</w:t>
            </w:r>
          </w:p>
          <w:p w14:paraId="363C9827"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紙片</w:t>
            </w:r>
          </w:p>
          <w:p w14:paraId="4DA5F240"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雷射筆</w:t>
            </w:r>
          </w:p>
          <w:p w14:paraId="724B522B"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sidRPr="001B1BF2">
              <w:rPr>
                <w:rFonts w:ascii="Times New Roman" w:eastAsia="標楷體" w:hAnsi="Times New Roman" w:cs="Times New Roman"/>
                <w:sz w:val="20"/>
                <w:szCs w:val="20"/>
              </w:rPr>
              <w:t>15</w:t>
            </w:r>
            <w:r>
              <w:rPr>
                <w:rFonts w:ascii="Times New Roman" w:eastAsia="標楷體" w:hAnsi="Times New Roman" w:cs="Times New Roman"/>
                <w:sz w:val="20"/>
                <w:szCs w:val="20"/>
              </w:rPr>
              <w:t>公分直尺</w:t>
            </w:r>
          </w:p>
          <w:p w14:paraId="4E9C426B"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長尾夾</w:t>
            </w:r>
          </w:p>
          <w:p w14:paraId="5BACD404"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膠帶</w:t>
            </w:r>
          </w:p>
          <w:p w14:paraId="104E92CB"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8.</w:t>
            </w:r>
            <w:r>
              <w:rPr>
                <w:rFonts w:ascii="Times New Roman" w:eastAsia="標楷體" w:hAnsi="Times New Roman" w:cs="Times New Roman"/>
                <w:sz w:val="20"/>
                <w:szCs w:val="20"/>
              </w:rPr>
              <w:t>紙碗</w:t>
            </w:r>
          </w:p>
          <w:p w14:paraId="31623A75"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9.</w:t>
            </w:r>
            <w:r>
              <w:rPr>
                <w:rFonts w:ascii="Times New Roman" w:eastAsia="標楷體" w:hAnsi="Times New Roman" w:cs="Times New Roman"/>
                <w:sz w:val="20"/>
                <w:szCs w:val="20"/>
              </w:rPr>
              <w:t>保鮮膜</w:t>
            </w:r>
          </w:p>
          <w:p w14:paraId="206963A3"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10</w:t>
            </w:r>
            <w:r>
              <w:rPr>
                <w:rFonts w:ascii="Times New Roman" w:eastAsia="標楷體" w:hAnsi="Times New Roman" w:cs="Times New Roman"/>
                <w:sz w:val="20"/>
                <w:szCs w:val="20"/>
              </w:rPr>
              <w:t>橡皮筋</w:t>
            </w:r>
          </w:p>
          <w:p w14:paraId="0620227C"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11.</w:t>
            </w:r>
            <w:r>
              <w:rPr>
                <w:rFonts w:ascii="Times New Roman" w:eastAsia="標楷體" w:hAnsi="Times New Roman" w:cs="Times New Roman"/>
                <w:sz w:val="20"/>
                <w:szCs w:val="20"/>
              </w:rPr>
              <w:t>鏡面紙</w:t>
            </w:r>
          </w:p>
          <w:p w14:paraId="19D7A05A"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12.</w:t>
            </w:r>
            <w:r>
              <w:rPr>
                <w:rFonts w:ascii="Times New Roman" w:eastAsia="標楷體" w:hAnsi="Times New Roman" w:cs="Times New Roman"/>
                <w:sz w:val="20"/>
                <w:szCs w:val="20"/>
              </w:rPr>
              <w:t>黑色</w:t>
            </w:r>
            <w:r w:rsidRPr="001B1BF2">
              <w:rPr>
                <w:rFonts w:ascii="Times New Roman" w:eastAsia="標楷體" w:hAnsi="Times New Roman" w:cs="Times New Roman"/>
                <w:sz w:val="20"/>
                <w:szCs w:val="20"/>
              </w:rPr>
              <w:t>紙卡</w:t>
            </w:r>
          </w:p>
          <w:p w14:paraId="002F641B" w14:textId="77777777" w:rsidR="008A7A3A"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13.</w:t>
            </w:r>
            <w:r w:rsidRPr="006E507D">
              <w:rPr>
                <w:rFonts w:ascii="Times New Roman" w:eastAsia="標楷體" w:hAnsi="Times New Roman" w:cs="Times New Roman"/>
                <w:sz w:val="20"/>
                <w:szCs w:val="20"/>
              </w:rPr>
              <w:t>教學媒體</w:t>
            </w:r>
          </w:p>
        </w:tc>
        <w:tc>
          <w:tcPr>
            <w:tcW w:w="1332" w:type="dxa"/>
            <w:shd w:val="clear" w:color="auto" w:fill="auto"/>
          </w:tcPr>
          <w:p w14:paraId="35201742" w14:textId="77777777" w:rsidR="006E507D" w:rsidRPr="00137D8E" w:rsidRDefault="00EE56BE" w:rsidP="001B1BF2">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lastRenderedPageBreak/>
              <w:t>口頭評量</w:t>
            </w:r>
          </w:p>
          <w:p w14:paraId="2B290257" w14:textId="77777777" w:rsidR="006E507D" w:rsidRDefault="00EE56BE" w:rsidP="001B1BF2">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實作評量</w:t>
            </w:r>
          </w:p>
          <w:p w14:paraId="5F4B90C8" w14:textId="77777777" w:rsidR="006E507D" w:rsidRPr="00C1649C" w:rsidRDefault="00EE56BE" w:rsidP="001B1BF2">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70FE25F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【性別平等</w:t>
            </w:r>
            <w:r>
              <w:rPr>
                <w:rFonts w:ascii="Times New Roman" w:eastAsia="標楷體" w:hAnsi="Times New Roman" w:cs="Times New Roman"/>
                <w:sz w:val="20"/>
                <w:szCs w:val="20"/>
              </w:rPr>
              <w:lastRenderedPageBreak/>
              <w:t>教育】</w:t>
            </w:r>
          </w:p>
          <w:p w14:paraId="61026DD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C06F0B">
              <w:rPr>
                <w:rFonts w:ascii="Times New Roman" w:eastAsia="標楷體" w:hAnsi="Times New Roman" w:cs="Times New Roman"/>
                <w:sz w:val="20"/>
                <w:szCs w:val="20"/>
              </w:rPr>
              <w:t>覺察性別角色的刻板印象，了解家庭、學校與職業的分工，不應受性別的限制。</w:t>
            </w:r>
          </w:p>
          <w:p w14:paraId="353D6C8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107A896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了解平日常見科技產品的用途與運作方式。</w:t>
            </w:r>
          </w:p>
          <w:p w14:paraId="47F6445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14:paraId="4DA92E4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14:paraId="6E611DC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1EBF454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14:paraId="2AD1E92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14:paraId="51EA124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1BCCCFF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w:t>
            </w:r>
            <w:r w:rsidRPr="00C06F0B">
              <w:rPr>
                <w:rFonts w:ascii="Times New Roman" w:eastAsia="標楷體" w:hAnsi="Times New Roman" w:cs="Times New Roman"/>
                <w:sz w:val="20"/>
                <w:szCs w:val="20"/>
              </w:rPr>
              <w:lastRenderedPageBreak/>
              <w:t>中需要使用的，以及學習學科基礎知識所應具備的字詞彙。</w:t>
            </w:r>
          </w:p>
          <w:p w14:paraId="1B5409B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14:paraId="020534B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14:paraId="1CC3AFF7" w14:textId="77777777" w:rsidR="00CF1DCF" w:rsidRPr="00E73FA1" w:rsidRDefault="007857E1" w:rsidP="00281EF1">
            <w:pPr>
              <w:spacing w:after="180"/>
              <w:rPr>
                <w:rFonts w:eastAsia="標楷體"/>
                <w:color w:val="0070C0"/>
                <w:sz w:val="20"/>
                <w:szCs w:val="20"/>
              </w:rPr>
            </w:pPr>
          </w:p>
        </w:tc>
      </w:tr>
      <w:tr w:rsidR="00CF1DCF" w:rsidRPr="00B32678" w14:paraId="24C873FF" w14:textId="77777777" w:rsidTr="00D24DB3">
        <w:tc>
          <w:tcPr>
            <w:tcW w:w="817" w:type="dxa"/>
            <w:shd w:val="clear" w:color="auto" w:fill="auto"/>
            <w:vAlign w:val="center"/>
          </w:tcPr>
          <w:p w14:paraId="7D1CF0CE"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5A4EFC61"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233504A9"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44007EB1"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62092816"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1453C164"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6C2ED44B"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5B933F9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tc-Ⅱ-1 </w:t>
            </w:r>
            <w:r w:rsidRPr="00BC7F46">
              <w:rPr>
                <w:rFonts w:ascii="Times New Roman" w:eastAsia="標楷體" w:hAnsi="Times New Roman" w:cs="Times New Roman"/>
                <w:sz w:val="20"/>
                <w:szCs w:val="20"/>
              </w:rPr>
              <w:t>能簡單分辨或分類所觀察到的自然科學現象。</w:t>
            </w:r>
          </w:p>
          <w:p w14:paraId="3AFACDD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po-Ⅱ-2 </w:t>
            </w:r>
            <w:r w:rsidRPr="00BC7F46">
              <w:rPr>
                <w:rFonts w:ascii="Times New Roman" w:eastAsia="標楷體" w:hAnsi="Times New Roman" w:cs="Times New Roman"/>
                <w:sz w:val="20"/>
                <w:szCs w:val="20"/>
              </w:rPr>
              <w:t>能依據觀察、蒐集資料、閱讀、思考、討論等，提出問題。</w:t>
            </w:r>
          </w:p>
          <w:p w14:paraId="42B73FA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BC7F46">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0B11599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7F46">
              <w:rPr>
                <w:rFonts w:ascii="Times New Roman" w:eastAsia="標楷體" w:hAnsi="Times New Roman" w:cs="Times New Roman"/>
                <w:sz w:val="20"/>
                <w:szCs w:val="20"/>
              </w:rPr>
              <w:t>能正確安全操作適合學習階段的物</w:t>
            </w:r>
            <w:r w:rsidRPr="00BC7F46">
              <w:rPr>
                <w:rFonts w:ascii="Times New Roman" w:eastAsia="標楷體" w:hAnsi="Times New Roman" w:cs="Times New Roman"/>
                <w:sz w:val="20"/>
                <w:szCs w:val="20"/>
              </w:rPr>
              <w:lastRenderedPageBreak/>
              <w:t>品、器材儀器、科技設備及資源，並能觀測和記錄。</w:t>
            </w:r>
          </w:p>
          <w:p w14:paraId="33A59AC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7F46">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732F268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BC7F46">
              <w:rPr>
                <w:rFonts w:ascii="Times New Roman" w:eastAsia="標楷體" w:hAnsi="Times New Roman" w:cs="Times New Roman"/>
                <w:sz w:val="20"/>
                <w:szCs w:val="20"/>
              </w:rPr>
              <w:t>能利用較簡單形式的口語、文字、或圖畫等，表達探究之過程、發現。</w:t>
            </w:r>
          </w:p>
        </w:tc>
        <w:tc>
          <w:tcPr>
            <w:tcW w:w="1559" w:type="dxa"/>
            <w:shd w:val="clear" w:color="auto" w:fill="auto"/>
          </w:tcPr>
          <w:p w14:paraId="72E69E6D"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INb-Ⅱ-1 </w:t>
            </w:r>
            <w:r w:rsidRPr="0000752F">
              <w:rPr>
                <w:rFonts w:ascii="Times New Roman" w:eastAsia="標楷體" w:hAnsi="Times New Roman" w:cs="Times New Roman"/>
                <w:kern w:val="0"/>
                <w:sz w:val="20"/>
                <w:szCs w:val="20"/>
              </w:rPr>
              <w:t>物質或物體各有不同的功能或用途。</w:t>
            </w:r>
          </w:p>
          <w:p w14:paraId="1458A639"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INa-Ⅱ-3 </w:t>
            </w:r>
            <w:r w:rsidRPr="0000752F">
              <w:rPr>
                <w:rFonts w:ascii="Times New Roman" w:eastAsia="標楷體" w:hAnsi="Times New Roman" w:cs="Times New Roman"/>
                <w:kern w:val="0"/>
                <w:sz w:val="20"/>
                <w:szCs w:val="20"/>
              </w:rPr>
              <w:t>物質各有其特性，並可以依其特性與用途進行分類。</w:t>
            </w:r>
          </w:p>
          <w:p w14:paraId="27ED9E78"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INe-Ⅱ-8 </w:t>
            </w:r>
            <w:r w:rsidRPr="0000752F">
              <w:rPr>
                <w:rFonts w:ascii="Times New Roman" w:eastAsia="標楷體" w:hAnsi="Times New Roman" w:cs="Times New Roman"/>
                <w:kern w:val="0"/>
                <w:sz w:val="20"/>
                <w:szCs w:val="20"/>
              </w:rPr>
              <w:t>物質可分為電的良導體和不良導體，將電池用電線或良導體接成通路，可使燈泡發光、馬達轉動。</w:t>
            </w:r>
          </w:p>
        </w:tc>
        <w:tc>
          <w:tcPr>
            <w:tcW w:w="3205" w:type="dxa"/>
            <w:shd w:val="clear" w:color="auto" w:fill="auto"/>
          </w:tcPr>
          <w:p w14:paraId="61E51930"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第三單元有趣的聲光現象</w:t>
            </w:r>
          </w:p>
          <w:p w14:paraId="2D043E19"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活動三如何應用聲與光</w:t>
            </w:r>
          </w:p>
          <w:p w14:paraId="16CF21FF"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3-2</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生活中的聲與光</w:t>
            </w:r>
          </w:p>
          <w:p w14:paraId="2357F01B"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教師引導學生</w:t>
            </w:r>
            <w:r w:rsidRPr="002F2ED3">
              <w:rPr>
                <w:rFonts w:ascii="Times New Roman" w:eastAsia="標楷體" w:hAnsi="Times New Roman" w:cs="Times New Roman"/>
                <w:sz w:val="20"/>
                <w:szCs w:val="20"/>
              </w:rPr>
              <w:t>觀察聲與光在生活中的應用</w:t>
            </w:r>
            <w:r>
              <w:rPr>
                <w:rFonts w:ascii="Times New Roman" w:eastAsia="標楷體" w:hAnsi="Times New Roman" w:cs="Times New Roman"/>
                <w:sz w:val="20"/>
                <w:szCs w:val="20"/>
              </w:rPr>
              <w:t>，例如燈塔、救護車警示燈、車鈴</w:t>
            </w:r>
            <w:r w:rsidRPr="002F2ED3">
              <w:rPr>
                <w:rFonts w:ascii="Times New Roman" w:eastAsia="標楷體" w:hAnsi="Times New Roman" w:cs="Times New Roman"/>
                <w:sz w:val="20"/>
                <w:szCs w:val="20"/>
              </w:rPr>
              <w:t>。</w:t>
            </w:r>
          </w:p>
          <w:p w14:paraId="7FA305AF"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教師說明各種聲與光的應用所具有的功能，可以達到</w:t>
            </w:r>
            <w:r w:rsidRPr="00FD226B">
              <w:rPr>
                <w:rFonts w:ascii="Times New Roman" w:eastAsia="標楷體" w:hAnsi="Times New Roman" w:cs="Times New Roman"/>
                <w:sz w:val="20"/>
                <w:szCs w:val="20"/>
              </w:rPr>
              <w:t>警示、</w:t>
            </w:r>
            <w:r>
              <w:rPr>
                <w:rFonts w:ascii="Times New Roman" w:eastAsia="標楷體" w:hAnsi="Times New Roman" w:cs="Times New Roman"/>
                <w:sz w:val="20"/>
                <w:szCs w:val="20"/>
              </w:rPr>
              <w:t>指示、裝飾或</w:t>
            </w:r>
            <w:r w:rsidRPr="00FD226B">
              <w:rPr>
                <w:rFonts w:ascii="Times New Roman" w:eastAsia="標楷體" w:hAnsi="Times New Roman" w:cs="Times New Roman"/>
                <w:sz w:val="20"/>
                <w:szCs w:val="20"/>
              </w:rPr>
              <w:t>娛樂</w:t>
            </w:r>
            <w:r>
              <w:rPr>
                <w:rFonts w:ascii="Times New Roman" w:eastAsia="標楷體" w:hAnsi="Times New Roman" w:cs="Times New Roman"/>
                <w:sz w:val="20"/>
                <w:szCs w:val="20"/>
              </w:rPr>
              <w:t>等目的。</w:t>
            </w:r>
          </w:p>
          <w:p w14:paraId="2C1E0E86" w14:textId="77777777" w:rsidR="00600CB4" w:rsidRDefault="00EE56BE" w:rsidP="00600CB4">
            <w:pPr>
              <w:rPr>
                <w:rFonts w:ascii="標楷體" w:eastAsia="標楷體" w:hAnsi="標楷體"/>
                <w:sz w:val="20"/>
                <w:szCs w:val="20"/>
              </w:rPr>
            </w:pPr>
            <w:r w:rsidRPr="00600CB4">
              <w:rPr>
                <w:rFonts w:ascii="Times New Roman" w:eastAsia="標楷體" w:hAnsi="Times New Roman" w:cs="Times New Roman"/>
                <w:sz w:val="20"/>
                <w:szCs w:val="20"/>
              </w:rPr>
              <w:t>第四單元好玩的電路</w:t>
            </w:r>
          </w:p>
          <w:p w14:paraId="181FFF94"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活動一如何讓燈泡發亮</w:t>
            </w:r>
          </w:p>
          <w:p w14:paraId="1E9C7C87" w14:textId="77777777" w:rsidR="006E507D" w:rsidRDefault="00EE56BE" w:rsidP="00493729">
            <w:pPr>
              <w:rPr>
                <w:rFonts w:ascii="標楷體" w:eastAsia="標楷體" w:hAnsi="標楷體"/>
                <w:sz w:val="20"/>
                <w:szCs w:val="20"/>
              </w:rPr>
            </w:pPr>
            <w:r w:rsidRPr="003003CE">
              <w:rPr>
                <w:rFonts w:ascii="Times New Roman" w:eastAsia="標楷體" w:hAnsi="Times New Roman" w:cs="Times New Roman"/>
                <w:sz w:val="20"/>
                <w:szCs w:val="20"/>
              </w:rPr>
              <w:t>【活動</w:t>
            </w:r>
            <w:r w:rsidRPr="003003CE">
              <w:rPr>
                <w:rFonts w:ascii="Times New Roman" w:eastAsia="標楷體" w:hAnsi="Times New Roman" w:cs="Times New Roman"/>
                <w:sz w:val="20"/>
                <w:szCs w:val="20"/>
              </w:rPr>
              <w:t>1-1</w:t>
            </w:r>
            <w:r w:rsidRPr="003003CE">
              <w:rPr>
                <w:rFonts w:ascii="Times New Roman" w:eastAsia="標楷體" w:hAnsi="Times New Roman" w:cs="Times New Roman"/>
                <w:sz w:val="20"/>
                <w:szCs w:val="20"/>
              </w:rPr>
              <w:t>】燈泡亮了</w:t>
            </w:r>
          </w:p>
          <w:p w14:paraId="7461FD83"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由參與元宵節燈會活動的生活經驗，引導學生觀察燈籠的構造。</w:t>
            </w:r>
          </w:p>
          <w:p w14:paraId="6E478CD0"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教師說明燈籠內有燈泡、電線、電池以及開關。</w:t>
            </w:r>
          </w:p>
          <w:p w14:paraId="49F1FC13"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教師引導學生討論</w:t>
            </w:r>
            <w:r w:rsidRPr="001A582F">
              <w:rPr>
                <w:rFonts w:ascii="Times New Roman" w:eastAsia="標楷體" w:hAnsi="Times New Roman" w:cs="Times New Roman"/>
                <w:sz w:val="20"/>
                <w:szCs w:val="20"/>
              </w:rPr>
              <w:t>生活中還有哪些會發光的物品，並</w:t>
            </w:r>
            <w:r>
              <w:rPr>
                <w:rFonts w:ascii="Times New Roman" w:eastAsia="標楷體" w:hAnsi="Times New Roman" w:cs="Times New Roman"/>
                <w:sz w:val="20"/>
                <w:szCs w:val="20"/>
              </w:rPr>
              <w:t>且</w:t>
            </w:r>
            <w:r w:rsidRPr="001A582F">
              <w:rPr>
                <w:rFonts w:ascii="Times New Roman" w:eastAsia="標楷體" w:hAnsi="Times New Roman" w:cs="Times New Roman"/>
                <w:sz w:val="20"/>
                <w:szCs w:val="20"/>
              </w:rPr>
              <w:t>這些物品中有哪些共同的東西。</w:t>
            </w:r>
          </w:p>
          <w:p w14:paraId="6360501F"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觀察電池、電線和燈泡</w:t>
            </w:r>
            <w:r w:rsidRPr="00263D5A">
              <w:rPr>
                <w:rFonts w:ascii="Times New Roman" w:eastAsia="標楷體" w:hAnsi="Times New Roman" w:cs="Times New Roman"/>
                <w:sz w:val="20"/>
                <w:szCs w:val="20"/>
              </w:rPr>
              <w:t>的外觀與構造</w:t>
            </w:r>
            <w:r>
              <w:rPr>
                <w:rFonts w:ascii="Times New Roman" w:eastAsia="標楷體" w:hAnsi="Times New Roman" w:cs="Times New Roman"/>
                <w:sz w:val="20"/>
                <w:szCs w:val="20"/>
              </w:rPr>
              <w:t>，教師分別介紹它們的特徵。</w:t>
            </w:r>
          </w:p>
          <w:p w14:paraId="00EEB2B2"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lastRenderedPageBreak/>
              <w:t>5.</w:t>
            </w:r>
            <w:r>
              <w:rPr>
                <w:rFonts w:ascii="Times New Roman" w:eastAsia="標楷體" w:hAnsi="Times New Roman" w:cs="Times New Roman"/>
                <w:sz w:val="20"/>
                <w:szCs w:val="20"/>
              </w:rPr>
              <w:t>進行「讓燈泡發亮」實驗，學生測試</w:t>
            </w:r>
            <w:r w:rsidRPr="00532D6D">
              <w:rPr>
                <w:rFonts w:ascii="Times New Roman" w:eastAsia="標楷體" w:hAnsi="Times New Roman" w:cs="Times New Roman"/>
                <w:sz w:val="20"/>
                <w:szCs w:val="20"/>
              </w:rPr>
              <w:t>電線連接電池與燈泡的各種連接方法</w:t>
            </w:r>
            <w:r>
              <w:rPr>
                <w:rFonts w:ascii="Times New Roman" w:eastAsia="標楷體" w:hAnsi="Times New Roman" w:cs="Times New Roman"/>
                <w:sz w:val="20"/>
                <w:szCs w:val="20"/>
              </w:rPr>
              <w:t>，並</w:t>
            </w:r>
            <w:r w:rsidRPr="00532D6D">
              <w:rPr>
                <w:rFonts w:ascii="Times New Roman" w:eastAsia="標楷體" w:hAnsi="Times New Roman" w:cs="Times New Roman"/>
                <w:sz w:val="20"/>
                <w:szCs w:val="20"/>
              </w:rPr>
              <w:t>根據結果說明通路和斷路的連接方式。</w:t>
            </w:r>
          </w:p>
          <w:p w14:paraId="604A0CB0"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6.</w:t>
            </w:r>
            <w:r>
              <w:rPr>
                <w:rFonts w:ascii="Times New Roman" w:eastAsia="標楷體" w:hAnsi="Times New Roman" w:cs="Times New Roman"/>
                <w:sz w:val="20"/>
                <w:szCs w:val="20"/>
              </w:rPr>
              <w:t>教師說明</w:t>
            </w:r>
            <w:r w:rsidRPr="00383648">
              <w:rPr>
                <w:rFonts w:ascii="Times New Roman" w:eastAsia="標楷體" w:hAnsi="Times New Roman" w:cs="Times New Roman"/>
                <w:sz w:val="20"/>
                <w:szCs w:val="20"/>
              </w:rPr>
              <w:t>以電線連接電池和燈泡，燈泡會發光的電路，稱為通路；燈泡不會發光的電路，稱為斷路。</w:t>
            </w:r>
          </w:p>
          <w:p w14:paraId="13D5945B" w14:textId="77777777" w:rsidR="006E507D" w:rsidRPr="00C1649C" w:rsidRDefault="00EE56BE" w:rsidP="00493729">
            <w:pPr>
              <w:rPr>
                <w:rFonts w:ascii="標楷體" w:eastAsia="標楷體" w:hAnsi="標楷體"/>
                <w:sz w:val="20"/>
                <w:szCs w:val="20"/>
              </w:rPr>
            </w:pPr>
            <w:r>
              <w:rPr>
                <w:rFonts w:ascii="Times New Roman" w:eastAsia="標楷體" w:hAnsi="Times New Roman" w:cs="Times New Roman"/>
                <w:sz w:val="20"/>
                <w:szCs w:val="20"/>
              </w:rPr>
              <w:t>6.</w:t>
            </w:r>
            <w:r>
              <w:rPr>
                <w:rFonts w:ascii="Times New Roman" w:eastAsia="標楷體" w:hAnsi="Times New Roman" w:cs="Times New Roman"/>
                <w:sz w:val="20"/>
                <w:szCs w:val="20"/>
              </w:rPr>
              <w:t>由電路連接正確但燈泡卻無法發亮的情形，教師可進一步介紹</w:t>
            </w:r>
            <w:r w:rsidRPr="00B626C3">
              <w:rPr>
                <w:rFonts w:ascii="Times New Roman" w:eastAsia="標楷體" w:hAnsi="Times New Roman" w:cs="Times New Roman"/>
                <w:sz w:val="20"/>
                <w:szCs w:val="20"/>
              </w:rPr>
              <w:t>燈泡座和電池座</w:t>
            </w:r>
            <w:r>
              <w:rPr>
                <w:rFonts w:ascii="Times New Roman" w:eastAsia="標楷體" w:hAnsi="Times New Roman" w:cs="Times New Roman"/>
                <w:sz w:val="20"/>
                <w:szCs w:val="20"/>
              </w:rPr>
              <w:t>的構造與功能。</w:t>
            </w:r>
          </w:p>
        </w:tc>
        <w:tc>
          <w:tcPr>
            <w:tcW w:w="561" w:type="dxa"/>
            <w:shd w:val="clear" w:color="auto" w:fill="auto"/>
            <w:vAlign w:val="center"/>
          </w:tcPr>
          <w:p w14:paraId="03A932E4"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0D12016A"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聲與光的應用圖片</w:t>
            </w:r>
          </w:p>
          <w:p w14:paraId="06CCF5E9"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生活中會發亮的物品或圖片</w:t>
            </w:r>
          </w:p>
          <w:p w14:paraId="00029A2E"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3</w:t>
            </w:r>
            <w:r w:rsidRPr="00600DDA">
              <w:rPr>
                <w:rFonts w:ascii="Times New Roman" w:eastAsia="標楷體" w:hAnsi="Times New Roman" w:cs="Times New Roman"/>
                <w:sz w:val="20"/>
                <w:szCs w:val="20"/>
              </w:rPr>
              <w:t>.</w:t>
            </w:r>
            <w:r w:rsidRPr="00600DDA">
              <w:rPr>
                <w:rFonts w:ascii="Times New Roman" w:eastAsia="標楷體" w:hAnsi="Times New Roman" w:cs="Times New Roman"/>
                <w:sz w:val="20"/>
                <w:szCs w:val="20"/>
              </w:rPr>
              <w:t>電池</w:t>
            </w:r>
          </w:p>
          <w:p w14:paraId="7EE18277"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燈泡</w:t>
            </w:r>
          </w:p>
          <w:p w14:paraId="2C57126F"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電線</w:t>
            </w:r>
          </w:p>
          <w:p w14:paraId="236AEFB0"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燈泡座</w:t>
            </w:r>
          </w:p>
          <w:p w14:paraId="5879F1BA"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電池盒</w:t>
            </w:r>
          </w:p>
          <w:p w14:paraId="593B4EA6" w14:textId="77777777" w:rsidR="006E507D" w:rsidRPr="00C1649C" w:rsidRDefault="00EE56BE" w:rsidP="00AB1E0F">
            <w:pPr>
              <w:snapToGrid w:val="0"/>
              <w:rPr>
                <w:color w:val="000000" w:themeColor="text1"/>
                <w:sz w:val="16"/>
                <w:szCs w:val="16"/>
              </w:rPr>
            </w:pPr>
            <w:r>
              <w:rPr>
                <w:rFonts w:ascii="Times New Roman" w:eastAsia="標楷體" w:hAnsi="Times New Roman" w:cs="Times New Roman"/>
                <w:sz w:val="20"/>
                <w:szCs w:val="20"/>
              </w:rPr>
              <w:t>8.</w:t>
            </w:r>
            <w:r w:rsidRPr="006E507D">
              <w:rPr>
                <w:rFonts w:ascii="Times New Roman" w:eastAsia="標楷體" w:hAnsi="Times New Roman" w:cs="Times New Roman"/>
                <w:sz w:val="20"/>
                <w:szCs w:val="20"/>
              </w:rPr>
              <w:t>教學媒體</w:t>
            </w:r>
          </w:p>
        </w:tc>
        <w:tc>
          <w:tcPr>
            <w:tcW w:w="1332" w:type="dxa"/>
            <w:shd w:val="clear" w:color="auto" w:fill="auto"/>
          </w:tcPr>
          <w:p w14:paraId="53452D97" w14:textId="77777777" w:rsidR="006E507D" w:rsidRPr="00137D8E" w:rsidRDefault="00EE56BE" w:rsidP="00BD54C4">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1FF2DA4A" w14:textId="77777777" w:rsidR="006E507D" w:rsidRDefault="00EE56BE" w:rsidP="00BD54C4">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42AD19F5" w14:textId="77777777" w:rsidR="006E507D" w:rsidRPr="00C1649C" w:rsidRDefault="00EE56BE" w:rsidP="00BD54C4">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05C9940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【性別平等教育】</w:t>
            </w:r>
          </w:p>
          <w:p w14:paraId="213FFFE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C06F0B">
              <w:rPr>
                <w:rFonts w:ascii="Times New Roman" w:eastAsia="標楷體" w:hAnsi="Times New Roman" w:cs="Times New Roman"/>
                <w:sz w:val="20"/>
                <w:szCs w:val="20"/>
              </w:rPr>
              <w:t>覺察性別角色的刻板印象，了解家庭、學校與職業的分工，不應受性別的限制。</w:t>
            </w:r>
          </w:p>
          <w:p w14:paraId="2F49C97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14:paraId="3CC3A89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1F4607">
              <w:rPr>
                <w:rFonts w:ascii="Times New Roman" w:eastAsia="標楷體" w:hAnsi="Times New Roman" w:cs="Times New Roman"/>
                <w:sz w:val="20"/>
                <w:szCs w:val="20"/>
              </w:rPr>
              <w:t>欣賞、包容個別差異並尊重自己與他人的權利。</w:t>
            </w:r>
          </w:p>
          <w:p w14:paraId="3926623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1092EA3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了解平日常見科技產品的用途</w:t>
            </w:r>
            <w:r w:rsidRPr="00C06F0B">
              <w:rPr>
                <w:rFonts w:ascii="Times New Roman" w:eastAsia="標楷體" w:hAnsi="Times New Roman" w:cs="Times New Roman"/>
                <w:sz w:val="20"/>
                <w:szCs w:val="20"/>
              </w:rPr>
              <w:lastRenderedPageBreak/>
              <w:t>與運作方式。</w:t>
            </w:r>
          </w:p>
          <w:p w14:paraId="6F31159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14:paraId="4915AC6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14:paraId="5F84AD8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【能源教育】</w:t>
            </w:r>
          </w:p>
          <w:p w14:paraId="000235B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了解能源的日常應用。</w:t>
            </w:r>
          </w:p>
          <w:p w14:paraId="6FD46CB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認識能源於生活中的使用與安全。</w:t>
            </w:r>
          </w:p>
          <w:p w14:paraId="435CDA7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5C35F16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14:paraId="1C7AE50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14:paraId="31B0BA2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14:paraId="63E2FD2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學習解決問題與做決定的能力。</w:t>
            </w:r>
          </w:p>
          <w:p w14:paraId="1616B2D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7FD7844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w:t>
            </w:r>
            <w:r w:rsidRPr="00C06F0B">
              <w:rPr>
                <w:rFonts w:ascii="Times New Roman" w:eastAsia="標楷體" w:hAnsi="Times New Roman" w:cs="Times New Roman"/>
                <w:sz w:val="20"/>
                <w:szCs w:val="20"/>
              </w:rPr>
              <w:lastRenderedPageBreak/>
              <w:t>般生活情境中需要使用的，以及學習學科基礎知識所應具備的字詞彙。</w:t>
            </w:r>
          </w:p>
          <w:p w14:paraId="09FA44A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14:paraId="6129733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14:paraId="0E35108C" w14:textId="77777777" w:rsidR="00CF1DCF" w:rsidRPr="00E73FA1" w:rsidRDefault="007857E1" w:rsidP="00281EF1">
            <w:pPr>
              <w:spacing w:after="180"/>
              <w:rPr>
                <w:rFonts w:eastAsia="標楷體"/>
                <w:color w:val="0070C0"/>
                <w:sz w:val="20"/>
                <w:szCs w:val="20"/>
              </w:rPr>
            </w:pPr>
          </w:p>
        </w:tc>
      </w:tr>
      <w:tr w:rsidR="00CF1DCF" w:rsidRPr="00B32678" w14:paraId="10D66773" w14:textId="77777777" w:rsidTr="00D24DB3">
        <w:tc>
          <w:tcPr>
            <w:tcW w:w="817" w:type="dxa"/>
            <w:shd w:val="clear" w:color="auto" w:fill="auto"/>
            <w:vAlign w:val="center"/>
          </w:tcPr>
          <w:p w14:paraId="3916CCC3"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3ABA277D"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1289A74D"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45E3F3FD"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55140188"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7B8BA95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tc-Ⅱ-1 </w:t>
            </w:r>
            <w:r w:rsidRPr="00BC7F46">
              <w:rPr>
                <w:rFonts w:ascii="Times New Roman" w:eastAsia="標楷體" w:hAnsi="Times New Roman" w:cs="Times New Roman"/>
                <w:sz w:val="20"/>
                <w:szCs w:val="20"/>
              </w:rPr>
              <w:t>能簡單分辨或分類所觀察到的自然科學現象。</w:t>
            </w:r>
          </w:p>
          <w:p w14:paraId="37EBDD1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po-Ⅱ-2 </w:t>
            </w:r>
            <w:r w:rsidRPr="00BC7F46">
              <w:rPr>
                <w:rFonts w:ascii="Times New Roman" w:eastAsia="標楷體" w:hAnsi="Times New Roman" w:cs="Times New Roman"/>
                <w:sz w:val="20"/>
                <w:szCs w:val="20"/>
              </w:rPr>
              <w:t>能依據觀察、蒐集資料、閱讀、思考、討論等，提出問題。</w:t>
            </w:r>
          </w:p>
          <w:p w14:paraId="6E8CE88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BC7F46">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2EC29AC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7F46">
              <w:rPr>
                <w:rFonts w:ascii="Times New Roman" w:eastAsia="標楷體" w:hAnsi="Times New Roman" w:cs="Times New Roman"/>
                <w:sz w:val="20"/>
                <w:szCs w:val="20"/>
              </w:rPr>
              <w:t>能正確安全操作適合</w:t>
            </w:r>
            <w:r w:rsidRPr="00BC7F46">
              <w:rPr>
                <w:rFonts w:ascii="Times New Roman" w:eastAsia="標楷體" w:hAnsi="Times New Roman" w:cs="Times New Roman"/>
                <w:sz w:val="20"/>
                <w:szCs w:val="20"/>
              </w:rPr>
              <w:lastRenderedPageBreak/>
              <w:t>學習階段的物品、器材儀器、科技設備及資源，並能觀測和記錄。</w:t>
            </w:r>
          </w:p>
          <w:p w14:paraId="7AB9973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7F46">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3CEA222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BC7F46">
              <w:rPr>
                <w:rFonts w:ascii="Times New Roman" w:eastAsia="標楷體" w:hAnsi="Times New Roman" w:cs="Times New Roman"/>
                <w:sz w:val="20"/>
                <w:szCs w:val="20"/>
              </w:rPr>
              <w:t>能利用較簡單形式的口語、文字、或圖畫等，表達探究之過程、發現。</w:t>
            </w:r>
          </w:p>
        </w:tc>
        <w:tc>
          <w:tcPr>
            <w:tcW w:w="1559" w:type="dxa"/>
            <w:shd w:val="clear" w:color="auto" w:fill="auto"/>
          </w:tcPr>
          <w:p w14:paraId="7D2CBC48"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INa-Ⅱ-3 </w:t>
            </w:r>
            <w:r w:rsidRPr="0000752F">
              <w:rPr>
                <w:rFonts w:ascii="Times New Roman" w:eastAsia="標楷體" w:hAnsi="Times New Roman" w:cs="Times New Roman"/>
                <w:kern w:val="0"/>
                <w:sz w:val="20"/>
                <w:szCs w:val="20"/>
              </w:rPr>
              <w:t>物質各有其特性，並可以依其特性與用途進行分類。</w:t>
            </w:r>
          </w:p>
          <w:p w14:paraId="38400400"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INe-Ⅱ-8 </w:t>
            </w:r>
            <w:r w:rsidRPr="0000752F">
              <w:rPr>
                <w:rFonts w:ascii="Times New Roman" w:eastAsia="標楷體" w:hAnsi="Times New Roman" w:cs="Times New Roman"/>
                <w:kern w:val="0"/>
                <w:sz w:val="20"/>
                <w:szCs w:val="20"/>
              </w:rPr>
              <w:t>物質可分為電的良導體和不良導體，將電池用電線或良導體接成通路，可使燈泡發光、馬達轉動。</w:t>
            </w:r>
          </w:p>
        </w:tc>
        <w:tc>
          <w:tcPr>
            <w:tcW w:w="3205" w:type="dxa"/>
            <w:shd w:val="clear" w:color="auto" w:fill="auto"/>
          </w:tcPr>
          <w:p w14:paraId="0AE658EF" w14:textId="77777777" w:rsidR="00600CB4" w:rsidRDefault="00EE56BE" w:rsidP="00600CB4">
            <w:pPr>
              <w:rPr>
                <w:rFonts w:ascii="標楷體" w:eastAsia="標楷體" w:hAnsi="標楷體"/>
                <w:sz w:val="20"/>
                <w:szCs w:val="20"/>
              </w:rPr>
            </w:pPr>
            <w:r w:rsidRPr="00600CB4">
              <w:rPr>
                <w:rFonts w:ascii="Times New Roman" w:eastAsia="標楷體" w:hAnsi="Times New Roman" w:cs="Times New Roman"/>
                <w:sz w:val="20"/>
                <w:szCs w:val="20"/>
              </w:rPr>
              <w:t>第四單元好玩的電路</w:t>
            </w:r>
          </w:p>
          <w:p w14:paraId="41EE6FA3"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活動一如何讓燈泡發亮</w:t>
            </w:r>
          </w:p>
          <w:p w14:paraId="733D9D7F"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1-2</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電路與開關</w:t>
            </w:r>
          </w:p>
          <w:p w14:paraId="1DD016D0"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觀察手電筒開關</w:t>
            </w:r>
            <w:r w:rsidRPr="002F61F2">
              <w:rPr>
                <w:rFonts w:ascii="Times New Roman" w:eastAsia="標楷體" w:hAnsi="Times New Roman" w:cs="Times New Roman"/>
                <w:sz w:val="20"/>
                <w:szCs w:val="20"/>
              </w:rPr>
              <w:t>構造，</w:t>
            </w:r>
            <w:r>
              <w:rPr>
                <w:rFonts w:ascii="Times New Roman" w:eastAsia="標楷體" w:hAnsi="Times New Roman" w:cs="Times New Roman"/>
                <w:sz w:val="20"/>
                <w:szCs w:val="20"/>
              </w:rPr>
              <w:t>了解手電筒內的銅片移動，可以控制燈泡的亮或不亮。</w:t>
            </w:r>
          </w:p>
          <w:p w14:paraId="5307DED6"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進行「</w:t>
            </w:r>
            <w:r w:rsidRPr="002F61F2">
              <w:rPr>
                <w:rFonts w:ascii="Times New Roman" w:eastAsia="標楷體" w:hAnsi="Times New Roman" w:cs="Times New Roman"/>
                <w:sz w:val="20"/>
                <w:szCs w:val="20"/>
              </w:rPr>
              <w:t>哪些物品會導電」實驗</w:t>
            </w:r>
            <w:r>
              <w:rPr>
                <w:rFonts w:ascii="Times New Roman" w:eastAsia="標楷體" w:hAnsi="Times New Roman" w:cs="Times New Roman"/>
                <w:sz w:val="20"/>
                <w:szCs w:val="20"/>
              </w:rPr>
              <w:t>，</w:t>
            </w:r>
            <w:r w:rsidRPr="002F61F2">
              <w:rPr>
                <w:rFonts w:ascii="Times New Roman" w:eastAsia="標楷體" w:hAnsi="Times New Roman" w:cs="Times New Roman"/>
                <w:sz w:val="20"/>
                <w:szCs w:val="20"/>
              </w:rPr>
              <w:t>蒐集周遭適合物品進行物品導電性的測試</w:t>
            </w:r>
            <w:r>
              <w:rPr>
                <w:rFonts w:ascii="Times New Roman" w:eastAsia="標楷體" w:hAnsi="Times New Roman" w:cs="Times New Roman"/>
                <w:sz w:val="20"/>
                <w:szCs w:val="20"/>
              </w:rPr>
              <w:t>。</w:t>
            </w:r>
          </w:p>
          <w:p w14:paraId="6FFC9733"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教師說明</w:t>
            </w:r>
            <w:r w:rsidRPr="002F61F2">
              <w:rPr>
                <w:rFonts w:ascii="Times New Roman" w:eastAsia="標楷體" w:hAnsi="Times New Roman" w:cs="Times New Roman"/>
                <w:sz w:val="20"/>
                <w:szCs w:val="20"/>
              </w:rPr>
              <w:t>連接在</w:t>
            </w:r>
            <w:r>
              <w:rPr>
                <w:rFonts w:ascii="Times New Roman" w:eastAsia="標楷體" w:hAnsi="Times New Roman" w:cs="Times New Roman"/>
                <w:sz w:val="20"/>
                <w:szCs w:val="20"/>
              </w:rPr>
              <w:t>電路中的物品，</w:t>
            </w:r>
            <w:r w:rsidRPr="002F61F2">
              <w:rPr>
                <w:rFonts w:ascii="Times New Roman" w:eastAsia="標楷體" w:hAnsi="Times New Roman" w:cs="Times New Roman"/>
                <w:sz w:val="20"/>
                <w:szCs w:val="20"/>
              </w:rPr>
              <w:t>能讓燈泡發光，</w:t>
            </w:r>
            <w:r>
              <w:rPr>
                <w:rFonts w:ascii="Times New Roman" w:eastAsia="標楷體" w:hAnsi="Times New Roman" w:cs="Times New Roman"/>
                <w:sz w:val="20"/>
                <w:szCs w:val="20"/>
              </w:rPr>
              <w:t>，大多是金屬材質，是電的良導體﹔而無法使燈泡發光的則是電的不良導體</w:t>
            </w:r>
            <w:r w:rsidRPr="002F61F2">
              <w:rPr>
                <w:rFonts w:ascii="Times New Roman" w:eastAsia="標楷體" w:hAnsi="Times New Roman" w:cs="Times New Roman"/>
                <w:sz w:val="20"/>
                <w:szCs w:val="20"/>
              </w:rPr>
              <w:t>。</w:t>
            </w:r>
          </w:p>
          <w:p w14:paraId="4841691A"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進行</w:t>
            </w:r>
            <w:r w:rsidRPr="00F70BB3">
              <w:rPr>
                <w:rFonts w:ascii="Times New Roman" w:eastAsia="標楷體" w:hAnsi="Times New Roman" w:cs="Times New Roman"/>
                <w:sz w:val="20"/>
                <w:szCs w:val="20"/>
              </w:rPr>
              <w:t>「製作簡易開關」實驗</w:t>
            </w:r>
            <w:r>
              <w:rPr>
                <w:rFonts w:ascii="Times New Roman" w:eastAsia="標楷體" w:hAnsi="Times New Roman" w:cs="Times New Roman"/>
                <w:sz w:val="20"/>
                <w:szCs w:val="20"/>
              </w:rPr>
              <w:t>，引導學生運用</w:t>
            </w:r>
            <w:r w:rsidRPr="00F70BB3">
              <w:rPr>
                <w:rFonts w:ascii="Times New Roman" w:eastAsia="標楷體" w:hAnsi="Times New Roman" w:cs="Times New Roman"/>
                <w:sz w:val="20"/>
                <w:szCs w:val="20"/>
              </w:rPr>
              <w:t>電的良導體</w:t>
            </w:r>
            <w:r>
              <w:rPr>
                <w:rFonts w:ascii="Times New Roman" w:eastAsia="標楷體" w:hAnsi="Times New Roman" w:cs="Times New Roman"/>
                <w:sz w:val="20"/>
                <w:szCs w:val="20"/>
              </w:rPr>
              <w:t>與</w:t>
            </w:r>
            <w:r w:rsidRPr="00F70BB3">
              <w:rPr>
                <w:rFonts w:ascii="Times New Roman" w:eastAsia="標楷體" w:hAnsi="Times New Roman" w:cs="Times New Roman"/>
                <w:sz w:val="20"/>
                <w:szCs w:val="20"/>
              </w:rPr>
              <w:t>不良導體</w:t>
            </w:r>
            <w:r>
              <w:rPr>
                <w:rFonts w:ascii="Times New Roman" w:eastAsia="標楷體" w:hAnsi="Times New Roman" w:cs="Times New Roman"/>
                <w:sz w:val="20"/>
                <w:szCs w:val="20"/>
              </w:rPr>
              <w:t>的概念，設計一個簡易開關。</w:t>
            </w:r>
          </w:p>
          <w:p w14:paraId="1069E1BD" w14:textId="77777777" w:rsidR="006E507D" w:rsidRPr="002F61F2"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教師說明藉由改變電路中良導體的連接或分開，</w:t>
            </w:r>
            <w:r w:rsidRPr="00F70BB3">
              <w:rPr>
                <w:rFonts w:ascii="Times New Roman" w:eastAsia="標楷體" w:hAnsi="Times New Roman" w:cs="Times New Roman"/>
                <w:sz w:val="20"/>
                <w:szCs w:val="20"/>
              </w:rPr>
              <w:t>可以製作開關，控制電路的通路和斷路。</w:t>
            </w:r>
          </w:p>
        </w:tc>
        <w:tc>
          <w:tcPr>
            <w:tcW w:w="561" w:type="dxa"/>
            <w:shd w:val="clear" w:color="auto" w:fill="auto"/>
            <w:vAlign w:val="center"/>
          </w:tcPr>
          <w:p w14:paraId="4905DA97"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t>3</w:t>
            </w:r>
          </w:p>
        </w:tc>
        <w:tc>
          <w:tcPr>
            <w:tcW w:w="1098" w:type="dxa"/>
            <w:shd w:val="clear" w:color="auto" w:fill="auto"/>
          </w:tcPr>
          <w:p w14:paraId="009F9EE9" w14:textId="77777777" w:rsidR="006E507D" w:rsidRDefault="00EE56BE" w:rsidP="006A0BE8">
            <w:pPr>
              <w:snapToGrid w:val="0"/>
              <w:rPr>
                <w:color w:val="000000" w:themeColor="text1"/>
                <w:sz w:val="16"/>
                <w:szCs w:val="16"/>
              </w:rPr>
            </w:pPr>
            <w:r>
              <w:rPr>
                <w:rFonts w:ascii="Times New Roman" w:eastAsia="標楷體" w:hAnsi="Times New Roman" w:cs="Times New Roman"/>
                <w:sz w:val="20"/>
                <w:szCs w:val="20"/>
              </w:rPr>
              <w:t>1.</w:t>
            </w:r>
            <w:r w:rsidRPr="00600DDA">
              <w:rPr>
                <w:rFonts w:ascii="Times New Roman" w:eastAsia="標楷體" w:hAnsi="Times New Roman" w:cs="Times New Roman"/>
                <w:sz w:val="20"/>
                <w:szCs w:val="20"/>
              </w:rPr>
              <w:t>電池</w:t>
            </w:r>
          </w:p>
          <w:p w14:paraId="06A01223" w14:textId="77777777" w:rsidR="006E507D" w:rsidRDefault="00EE56BE" w:rsidP="006A0BE8">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燈泡</w:t>
            </w:r>
          </w:p>
          <w:p w14:paraId="45E472C0" w14:textId="77777777" w:rsidR="006E507D" w:rsidRDefault="00EE56BE" w:rsidP="006A0BE8">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電線</w:t>
            </w:r>
          </w:p>
          <w:p w14:paraId="68131143" w14:textId="77777777" w:rsidR="006E507D" w:rsidRDefault="00EE56BE" w:rsidP="006A0BE8">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燈泡座</w:t>
            </w:r>
          </w:p>
          <w:p w14:paraId="3E8A2C4E" w14:textId="77777777" w:rsidR="006E507D" w:rsidRDefault="00EE56BE" w:rsidP="006A0BE8">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電池盒</w:t>
            </w:r>
          </w:p>
          <w:p w14:paraId="55D27491"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迴紋針</w:t>
            </w:r>
          </w:p>
          <w:p w14:paraId="05CEBC6A"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7.</w:t>
            </w:r>
            <w:r>
              <w:rPr>
                <w:rFonts w:ascii="Times New Roman" w:eastAsia="標楷體" w:hAnsi="Times New Roman" w:cs="Times New Roman"/>
                <w:sz w:val="20"/>
                <w:szCs w:val="20"/>
              </w:rPr>
              <w:t>其他檢測物品</w:t>
            </w:r>
          </w:p>
          <w:p w14:paraId="671EEAE6" w14:textId="77777777" w:rsidR="008A7A3A" w:rsidRPr="006A0BE8" w:rsidRDefault="00EE56BE" w:rsidP="00AB1E0F">
            <w:pPr>
              <w:snapToGrid w:val="0"/>
              <w:rPr>
                <w:color w:val="000000" w:themeColor="text1"/>
                <w:sz w:val="16"/>
                <w:szCs w:val="16"/>
              </w:rPr>
            </w:pPr>
            <w:r>
              <w:rPr>
                <w:rFonts w:ascii="Times New Roman" w:eastAsia="標楷體" w:hAnsi="Times New Roman" w:cs="Times New Roman"/>
                <w:sz w:val="20"/>
                <w:szCs w:val="20"/>
              </w:rPr>
              <w:t>8.</w:t>
            </w:r>
            <w:r w:rsidRPr="006E507D">
              <w:rPr>
                <w:rFonts w:ascii="Times New Roman" w:eastAsia="標楷體" w:hAnsi="Times New Roman" w:cs="Times New Roman"/>
                <w:sz w:val="20"/>
                <w:szCs w:val="20"/>
              </w:rPr>
              <w:t>教學媒體</w:t>
            </w:r>
          </w:p>
        </w:tc>
        <w:tc>
          <w:tcPr>
            <w:tcW w:w="1332" w:type="dxa"/>
            <w:shd w:val="clear" w:color="auto" w:fill="auto"/>
          </w:tcPr>
          <w:p w14:paraId="282662D5" w14:textId="77777777" w:rsidR="006E507D" w:rsidRPr="00137D8E" w:rsidRDefault="00EE56BE" w:rsidP="006A0BE8">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63AA40B8" w14:textId="77777777" w:rsidR="006E507D" w:rsidRDefault="00EE56BE" w:rsidP="006A0BE8">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1581CDA7" w14:textId="77777777" w:rsidR="006E507D" w:rsidRPr="00C1649C" w:rsidRDefault="00EE56BE" w:rsidP="006A0BE8">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2FBB4E5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14:paraId="3FB9552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欣賞、包容個別差異並尊重自己與他人的權利。</w:t>
            </w:r>
          </w:p>
          <w:p w14:paraId="44052C3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157EDCE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14:paraId="3EEE55D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14:paraId="5860594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【能源教育】</w:t>
            </w:r>
          </w:p>
          <w:p w14:paraId="034E8EE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了解能源的日常應</w:t>
            </w:r>
            <w:r w:rsidRPr="00C06F0B">
              <w:rPr>
                <w:rFonts w:ascii="Times New Roman" w:eastAsia="標楷體" w:hAnsi="Times New Roman" w:cs="Times New Roman"/>
                <w:sz w:val="20"/>
                <w:szCs w:val="20"/>
              </w:rPr>
              <w:lastRenderedPageBreak/>
              <w:t>用。</w:t>
            </w:r>
          </w:p>
          <w:p w14:paraId="77CDFD86"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認識能源於生活中的使用與安全。</w:t>
            </w:r>
          </w:p>
          <w:p w14:paraId="3483FF4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46E64D6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14:paraId="0C33F16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14:paraId="3FC11B3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14:paraId="6E3CFCA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學習解決問題與做決定的能力。</w:t>
            </w:r>
          </w:p>
          <w:p w14:paraId="34B60C1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46FB358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認識一般生活情境中需要使用的，以及學習學科基礎知識所應具備的字詞彙。</w:t>
            </w:r>
          </w:p>
          <w:p w14:paraId="2E40A3E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14:paraId="00DDA3E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w:t>
            </w:r>
            <w:r w:rsidRPr="00C06F0B">
              <w:rPr>
                <w:rFonts w:ascii="Times New Roman" w:eastAsia="標楷體" w:hAnsi="Times New Roman" w:cs="Times New Roman"/>
                <w:sz w:val="20"/>
                <w:szCs w:val="20"/>
              </w:rPr>
              <w:lastRenderedPageBreak/>
              <w:t>態度。</w:t>
            </w:r>
          </w:p>
        </w:tc>
        <w:tc>
          <w:tcPr>
            <w:tcW w:w="1823" w:type="dxa"/>
            <w:shd w:val="clear" w:color="auto" w:fill="auto"/>
          </w:tcPr>
          <w:p w14:paraId="51E672FE" w14:textId="77777777" w:rsidR="00CF1DCF" w:rsidRPr="00E73FA1" w:rsidRDefault="007857E1" w:rsidP="00281EF1">
            <w:pPr>
              <w:spacing w:after="180"/>
              <w:rPr>
                <w:rFonts w:eastAsia="標楷體"/>
                <w:color w:val="0070C0"/>
                <w:sz w:val="20"/>
                <w:szCs w:val="20"/>
              </w:rPr>
            </w:pPr>
          </w:p>
        </w:tc>
      </w:tr>
      <w:tr w:rsidR="00CF1DCF" w:rsidRPr="00B32678" w14:paraId="0C99B8C9" w14:textId="77777777" w:rsidTr="00D24DB3">
        <w:tc>
          <w:tcPr>
            <w:tcW w:w="817" w:type="dxa"/>
            <w:shd w:val="clear" w:color="auto" w:fill="auto"/>
            <w:vAlign w:val="center"/>
          </w:tcPr>
          <w:p w14:paraId="0C4B584F"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14:paraId="418784A6"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06F8A5C1"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0BFBA19A"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4F73452B"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1431739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tm-Ⅱ-1 </w:t>
            </w:r>
            <w:r w:rsidRPr="00BC7F46">
              <w:rPr>
                <w:rFonts w:ascii="Times New Roman" w:eastAsia="標楷體" w:hAnsi="Times New Roman" w:cs="Times New Roman"/>
                <w:sz w:val="20"/>
                <w:szCs w:val="20"/>
              </w:rPr>
              <w:t>能經由觀察自然界現象之間的關係，理解簡單的概念模型，進而與其生活經驗連結。</w:t>
            </w:r>
          </w:p>
          <w:p w14:paraId="482D249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BC7F46">
              <w:rPr>
                <w:rFonts w:ascii="Times New Roman" w:eastAsia="標楷體" w:hAnsi="Times New Roman" w:cs="Times New Roman"/>
                <w:sz w:val="20"/>
                <w:szCs w:val="20"/>
              </w:rPr>
              <w:t>能從日常經驗、學習活動、自然環境，進行觀察，進而能察覺問題。</w:t>
            </w:r>
          </w:p>
          <w:p w14:paraId="06E113B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pe-Ⅱ-1 </w:t>
            </w:r>
            <w:r w:rsidRPr="00BC7F46">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03BF089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7F46">
              <w:rPr>
                <w:rFonts w:ascii="Times New Roman" w:eastAsia="標楷體" w:hAnsi="Times New Roman" w:cs="Times New Roman"/>
                <w:sz w:val="20"/>
                <w:szCs w:val="20"/>
              </w:rPr>
              <w:t>能正確安全操作適合學習階段的物品、器材儀器、科技設備及資源，並能觀測和記錄。</w:t>
            </w:r>
          </w:p>
          <w:p w14:paraId="52B83A0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7F46">
              <w:rPr>
                <w:rFonts w:ascii="Times New Roman" w:eastAsia="標楷體" w:hAnsi="Times New Roman" w:cs="Times New Roman"/>
                <w:sz w:val="20"/>
                <w:szCs w:val="20"/>
              </w:rPr>
              <w:t>能從得到的資訊或數據，形成解釋、得到解答、解決問</w:t>
            </w:r>
            <w:r w:rsidRPr="00BC7F46">
              <w:rPr>
                <w:rFonts w:ascii="Times New Roman" w:eastAsia="標楷體" w:hAnsi="Times New Roman" w:cs="Times New Roman"/>
                <w:sz w:val="20"/>
                <w:szCs w:val="20"/>
              </w:rPr>
              <w:lastRenderedPageBreak/>
              <w:t>題。並能將自己的探究結果和他人的結果（例如：來自老師）相比較，檢查是否相近。</w:t>
            </w:r>
          </w:p>
          <w:p w14:paraId="0097F85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BC7F46">
              <w:rPr>
                <w:rFonts w:ascii="Times New Roman" w:eastAsia="標楷體" w:hAnsi="Times New Roman" w:cs="Times New Roman"/>
                <w:sz w:val="20"/>
                <w:szCs w:val="20"/>
              </w:rPr>
              <w:t>能利用較簡單形式的口語、文字、或圖畫等，表達探究之過程、發現。</w:t>
            </w:r>
          </w:p>
        </w:tc>
        <w:tc>
          <w:tcPr>
            <w:tcW w:w="1559" w:type="dxa"/>
            <w:shd w:val="clear" w:color="auto" w:fill="auto"/>
          </w:tcPr>
          <w:p w14:paraId="611EDF7F"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INe-Ⅱ-9 </w:t>
            </w:r>
            <w:r w:rsidRPr="0000752F">
              <w:rPr>
                <w:rFonts w:ascii="Times New Roman" w:eastAsia="標楷體" w:hAnsi="Times New Roman" w:cs="Times New Roman"/>
                <w:kern w:val="0"/>
                <w:sz w:val="20"/>
                <w:szCs w:val="20"/>
              </w:rPr>
              <w:t>電池或燈泡可以有串聯和並聯的接法，不同的接法會產生不同的效果。</w:t>
            </w:r>
          </w:p>
        </w:tc>
        <w:tc>
          <w:tcPr>
            <w:tcW w:w="3205" w:type="dxa"/>
            <w:shd w:val="clear" w:color="auto" w:fill="auto"/>
          </w:tcPr>
          <w:p w14:paraId="7870E653" w14:textId="77777777" w:rsidR="00600CB4" w:rsidRDefault="00EE56BE" w:rsidP="00600CB4">
            <w:pPr>
              <w:rPr>
                <w:rFonts w:ascii="標楷體" w:eastAsia="標楷體" w:hAnsi="標楷體"/>
                <w:sz w:val="20"/>
                <w:szCs w:val="20"/>
              </w:rPr>
            </w:pPr>
            <w:r w:rsidRPr="00600CB4">
              <w:rPr>
                <w:rFonts w:ascii="Times New Roman" w:eastAsia="標楷體" w:hAnsi="Times New Roman" w:cs="Times New Roman"/>
                <w:sz w:val="20"/>
                <w:szCs w:val="20"/>
              </w:rPr>
              <w:t>第四單元好玩的電路</w:t>
            </w:r>
          </w:p>
          <w:p w14:paraId="1E40E5A1"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活動二電路有哪些連接方式</w:t>
            </w:r>
          </w:p>
          <w:p w14:paraId="3AB6257C"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2-1</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電池的串聯和並聯</w:t>
            </w:r>
          </w:p>
          <w:p w14:paraId="78C8D146"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sidRPr="00CC7E40">
              <w:rPr>
                <w:rFonts w:ascii="Times New Roman" w:eastAsia="標楷體" w:hAnsi="Times New Roman" w:cs="Times New Roman"/>
                <w:sz w:val="20"/>
                <w:szCs w:val="20"/>
              </w:rPr>
              <w:t>由生活中電器電池的裝置方式</w:t>
            </w:r>
            <w:r>
              <w:rPr>
                <w:rFonts w:ascii="Times New Roman" w:eastAsia="標楷體" w:hAnsi="Times New Roman" w:cs="Times New Roman"/>
                <w:sz w:val="20"/>
                <w:szCs w:val="20"/>
              </w:rPr>
              <w:t>，讓</w:t>
            </w:r>
            <w:r w:rsidRPr="00CC7E40">
              <w:rPr>
                <w:rFonts w:ascii="Times New Roman" w:eastAsia="標楷體" w:hAnsi="Times New Roman" w:cs="Times New Roman"/>
                <w:sz w:val="20"/>
                <w:szCs w:val="20"/>
              </w:rPr>
              <w:t>學生</w:t>
            </w:r>
            <w:r>
              <w:rPr>
                <w:rFonts w:ascii="Times New Roman" w:eastAsia="標楷體" w:hAnsi="Times New Roman" w:cs="Times New Roman"/>
                <w:sz w:val="20"/>
                <w:szCs w:val="20"/>
              </w:rPr>
              <w:t>蒐集資料了解</w:t>
            </w:r>
            <w:r w:rsidRPr="00CC7E40">
              <w:rPr>
                <w:rFonts w:ascii="Times New Roman" w:eastAsia="標楷體" w:hAnsi="Times New Roman" w:cs="Times New Roman"/>
                <w:sz w:val="20"/>
                <w:szCs w:val="20"/>
              </w:rPr>
              <w:t>電池在電路中的連接方式。</w:t>
            </w:r>
          </w:p>
          <w:p w14:paraId="4B11525B"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sidRPr="00BE2C53">
              <w:rPr>
                <w:rFonts w:ascii="Times New Roman" w:eastAsia="標楷體" w:hAnsi="Times New Roman" w:cs="Times New Roman"/>
                <w:sz w:val="20"/>
                <w:szCs w:val="20"/>
              </w:rPr>
              <w:t>教師引導學生觀察並歸納電池的連接方式</w:t>
            </w:r>
            <w:r>
              <w:rPr>
                <w:rFonts w:ascii="Times New Roman" w:eastAsia="標楷體" w:hAnsi="Times New Roman" w:cs="Times New Roman"/>
                <w:sz w:val="20"/>
                <w:szCs w:val="20"/>
              </w:rPr>
              <w:t>，</w:t>
            </w:r>
            <w:r w:rsidRPr="00BE2C53">
              <w:rPr>
                <w:rFonts w:ascii="Times New Roman" w:eastAsia="標楷體" w:hAnsi="Times New Roman" w:cs="Times New Roman"/>
                <w:sz w:val="20"/>
                <w:szCs w:val="20"/>
              </w:rPr>
              <w:t>將一個電池的正極連接另一個電池的負極，再連接電線與燈泡，形成的通路稱為電池串聯</w:t>
            </w:r>
            <w:r>
              <w:rPr>
                <w:rFonts w:ascii="Times New Roman" w:eastAsia="標楷體" w:hAnsi="Times New Roman" w:cs="Times New Roman"/>
                <w:sz w:val="20"/>
                <w:szCs w:val="20"/>
              </w:rPr>
              <w:t>；</w:t>
            </w:r>
            <w:r w:rsidRPr="00BE2C53">
              <w:rPr>
                <w:rFonts w:ascii="Times New Roman" w:eastAsia="標楷體" w:hAnsi="Times New Roman" w:cs="Times New Roman"/>
                <w:sz w:val="20"/>
                <w:szCs w:val="20"/>
              </w:rPr>
              <w:t>用電線將兩個電池的正極連正極、負極連負極，再連接電線與燈泡，形成的通路稱為電池並聯。</w:t>
            </w:r>
          </w:p>
          <w:p w14:paraId="7291447F"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進行</w:t>
            </w:r>
            <w:r w:rsidRPr="00CC7E40">
              <w:rPr>
                <w:rFonts w:ascii="Times New Roman" w:eastAsia="標楷體" w:hAnsi="Times New Roman" w:cs="Times New Roman"/>
                <w:sz w:val="20"/>
                <w:szCs w:val="20"/>
              </w:rPr>
              <w:t>「電池連接方式對燈泡亮度的影響」實驗</w:t>
            </w:r>
            <w:r>
              <w:rPr>
                <w:rFonts w:ascii="Times New Roman" w:eastAsia="標楷體" w:hAnsi="Times New Roman" w:cs="Times New Roman"/>
                <w:sz w:val="20"/>
                <w:szCs w:val="20"/>
              </w:rPr>
              <w:t>，引導學生實際測試在電路中多連接一個電池的連接方式，並觀察其燈泡亮度的變化。</w:t>
            </w:r>
          </w:p>
          <w:p w14:paraId="49FDBB5D" w14:textId="77777777" w:rsidR="006E507D" w:rsidRPr="00CC7E40"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教師說明</w:t>
            </w:r>
            <w:r w:rsidRPr="00CA4C2A">
              <w:rPr>
                <w:rFonts w:ascii="Times New Roman" w:eastAsia="標楷體" w:hAnsi="Times New Roman" w:cs="Times New Roman"/>
                <w:sz w:val="20"/>
                <w:szCs w:val="20"/>
              </w:rPr>
              <w:t>電池串聯時，燈泡會比</w:t>
            </w:r>
            <w:r>
              <w:rPr>
                <w:rFonts w:ascii="Times New Roman" w:eastAsia="標楷體" w:hAnsi="Times New Roman" w:cs="Times New Roman"/>
                <w:sz w:val="20"/>
                <w:szCs w:val="20"/>
              </w:rPr>
              <w:t>只連接一個電池更亮；</w:t>
            </w:r>
            <w:r w:rsidRPr="00CA4C2A">
              <w:rPr>
                <w:rFonts w:ascii="Times New Roman" w:eastAsia="標楷體" w:hAnsi="Times New Roman" w:cs="Times New Roman"/>
                <w:sz w:val="20"/>
                <w:szCs w:val="20"/>
              </w:rPr>
              <w:t>電池並聯時，燈泡會</w:t>
            </w:r>
            <w:r>
              <w:rPr>
                <w:rFonts w:ascii="Times New Roman" w:eastAsia="標楷體" w:hAnsi="Times New Roman" w:cs="Times New Roman"/>
                <w:sz w:val="20"/>
                <w:szCs w:val="20"/>
              </w:rPr>
              <w:t>和只連接一個電池一樣亮</w:t>
            </w:r>
            <w:r w:rsidRPr="00CA4C2A">
              <w:rPr>
                <w:rFonts w:ascii="Times New Roman" w:eastAsia="標楷體" w:hAnsi="Times New Roman" w:cs="Times New Roman"/>
                <w:sz w:val="20"/>
                <w:szCs w:val="20"/>
              </w:rPr>
              <w:t>。</w:t>
            </w:r>
          </w:p>
        </w:tc>
        <w:tc>
          <w:tcPr>
            <w:tcW w:w="561" w:type="dxa"/>
            <w:shd w:val="clear" w:color="auto" w:fill="auto"/>
            <w:vAlign w:val="center"/>
          </w:tcPr>
          <w:p w14:paraId="2609C91C"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t>3</w:t>
            </w:r>
          </w:p>
        </w:tc>
        <w:tc>
          <w:tcPr>
            <w:tcW w:w="1098" w:type="dxa"/>
            <w:shd w:val="clear" w:color="auto" w:fill="auto"/>
          </w:tcPr>
          <w:p w14:paraId="60750758" w14:textId="77777777" w:rsidR="006E507D" w:rsidRDefault="00EE56BE" w:rsidP="00CD41BD">
            <w:pPr>
              <w:snapToGrid w:val="0"/>
              <w:rPr>
                <w:color w:val="000000" w:themeColor="text1"/>
                <w:sz w:val="16"/>
                <w:szCs w:val="16"/>
              </w:rPr>
            </w:pPr>
            <w:r>
              <w:rPr>
                <w:rFonts w:ascii="Times New Roman" w:eastAsia="標楷體" w:hAnsi="Times New Roman" w:cs="Times New Roman"/>
                <w:sz w:val="20"/>
                <w:szCs w:val="20"/>
              </w:rPr>
              <w:t>1.</w:t>
            </w:r>
            <w:r w:rsidRPr="00600DDA">
              <w:rPr>
                <w:rFonts w:ascii="Times New Roman" w:eastAsia="標楷體" w:hAnsi="Times New Roman" w:cs="Times New Roman"/>
                <w:sz w:val="20"/>
                <w:szCs w:val="20"/>
              </w:rPr>
              <w:t>電池</w:t>
            </w:r>
          </w:p>
          <w:p w14:paraId="04A7A273" w14:textId="77777777" w:rsidR="006E507D" w:rsidRDefault="00EE56BE" w:rsidP="00CD41BD">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燈泡</w:t>
            </w:r>
          </w:p>
          <w:p w14:paraId="2E0FC356" w14:textId="77777777" w:rsidR="006E507D" w:rsidRDefault="00EE56BE" w:rsidP="00CD41BD">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電線</w:t>
            </w:r>
          </w:p>
          <w:p w14:paraId="2DC57E81" w14:textId="77777777" w:rsidR="006E507D" w:rsidRDefault="00EE56BE" w:rsidP="00CD41BD">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燈泡座</w:t>
            </w:r>
          </w:p>
          <w:p w14:paraId="0C92E08D"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電池盒</w:t>
            </w:r>
          </w:p>
          <w:p w14:paraId="79BD31D9" w14:textId="77777777" w:rsidR="008A7A3A" w:rsidRPr="00CD41BD" w:rsidRDefault="00EE56BE" w:rsidP="00AB1E0F">
            <w:pPr>
              <w:snapToGrid w:val="0"/>
              <w:rPr>
                <w:color w:val="000000" w:themeColor="text1"/>
                <w:sz w:val="16"/>
                <w:szCs w:val="16"/>
              </w:rPr>
            </w:pPr>
            <w:r>
              <w:rPr>
                <w:rFonts w:ascii="Times New Roman" w:eastAsia="標楷體" w:hAnsi="Times New Roman" w:cs="Times New Roman"/>
                <w:sz w:val="20"/>
                <w:szCs w:val="20"/>
              </w:rPr>
              <w:t>6.</w:t>
            </w:r>
            <w:r w:rsidRPr="006E507D">
              <w:rPr>
                <w:rFonts w:ascii="Times New Roman" w:eastAsia="標楷體" w:hAnsi="Times New Roman" w:cs="Times New Roman"/>
                <w:sz w:val="20"/>
                <w:szCs w:val="20"/>
              </w:rPr>
              <w:t>教學媒體</w:t>
            </w:r>
          </w:p>
        </w:tc>
        <w:tc>
          <w:tcPr>
            <w:tcW w:w="1332" w:type="dxa"/>
            <w:shd w:val="clear" w:color="auto" w:fill="auto"/>
          </w:tcPr>
          <w:p w14:paraId="6A2E4D9C" w14:textId="77777777" w:rsidR="006E507D" w:rsidRPr="00137D8E" w:rsidRDefault="00EE56BE" w:rsidP="0049372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0D645C93" w14:textId="77777777" w:rsidR="006E507D" w:rsidRDefault="00EE56BE" w:rsidP="00493729">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5E403364" w14:textId="77777777" w:rsidR="006E507D" w:rsidRPr="00C1649C" w:rsidRDefault="00EE56BE" w:rsidP="0049372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600061D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14:paraId="09B5444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欣賞、包容個別差異並尊重自己與他人的權利。</w:t>
            </w:r>
          </w:p>
          <w:p w14:paraId="0A0917D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19E5120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14:paraId="03F0D4A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14:paraId="491BFE0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【能源教育】</w:t>
            </w:r>
          </w:p>
          <w:p w14:paraId="51EC9B0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了解能源的日常應用。</w:t>
            </w:r>
          </w:p>
          <w:p w14:paraId="7D03F82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認識能源於生活中的使用與安全。</w:t>
            </w:r>
          </w:p>
          <w:p w14:paraId="1C544BE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68F1E03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14:paraId="2233C0B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14:paraId="3675672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w:t>
            </w:r>
            <w:r>
              <w:rPr>
                <w:rFonts w:ascii="Times New Roman" w:eastAsia="標楷體" w:hAnsi="Times New Roman" w:cs="Times New Roman"/>
                <w:sz w:val="20"/>
                <w:szCs w:val="20"/>
              </w:rPr>
              <w:lastRenderedPageBreak/>
              <w:t>教育】</w:t>
            </w:r>
          </w:p>
          <w:p w14:paraId="5102225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學習解決問題與做決定的能力。</w:t>
            </w:r>
          </w:p>
          <w:p w14:paraId="59ED77F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0621312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認識一般生活情境中需要使用的，以及學習學科基礎知識所應具備的字詞彙。</w:t>
            </w:r>
          </w:p>
          <w:p w14:paraId="4268666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14:paraId="3A2CB20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14:paraId="5FB70DCF" w14:textId="77777777" w:rsidR="00CF1DCF" w:rsidRPr="00E73FA1" w:rsidRDefault="007857E1" w:rsidP="00281EF1">
            <w:pPr>
              <w:spacing w:after="180"/>
              <w:rPr>
                <w:rFonts w:eastAsia="標楷體"/>
                <w:color w:val="0070C0"/>
                <w:sz w:val="20"/>
                <w:szCs w:val="20"/>
              </w:rPr>
            </w:pPr>
          </w:p>
        </w:tc>
      </w:tr>
      <w:tr w:rsidR="00CF1DCF" w:rsidRPr="00B32678" w14:paraId="39A07B2C" w14:textId="77777777" w:rsidTr="00D24DB3">
        <w:tc>
          <w:tcPr>
            <w:tcW w:w="817" w:type="dxa"/>
            <w:shd w:val="clear" w:color="auto" w:fill="auto"/>
            <w:vAlign w:val="center"/>
          </w:tcPr>
          <w:p w14:paraId="0052B0CB"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7F5510F1"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7D77EC67"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7CB52792"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4CBC0B7E"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6511B99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tm-Ⅱ-1 </w:t>
            </w:r>
            <w:r w:rsidRPr="00BC7F46">
              <w:rPr>
                <w:rFonts w:ascii="Times New Roman" w:eastAsia="標楷體" w:hAnsi="Times New Roman" w:cs="Times New Roman"/>
                <w:sz w:val="20"/>
                <w:szCs w:val="20"/>
              </w:rPr>
              <w:t>能經由觀察自然界現象之間的關係，理解簡單的概念模型，進而與其生活經驗連結。</w:t>
            </w:r>
          </w:p>
          <w:p w14:paraId="7408AC8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po-Ⅱ-1 </w:t>
            </w:r>
            <w:r w:rsidRPr="00BC7F46">
              <w:rPr>
                <w:rFonts w:ascii="Times New Roman" w:eastAsia="標楷體" w:hAnsi="Times New Roman" w:cs="Times New Roman"/>
                <w:sz w:val="20"/>
                <w:szCs w:val="20"/>
              </w:rPr>
              <w:t>能從日常經驗、學習活動、自然環境，進行觀察，進而能察覺問題。</w:t>
            </w:r>
          </w:p>
          <w:p w14:paraId="0BCF30A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lastRenderedPageBreak/>
              <w:t xml:space="preserve">pe-Ⅱ-1 </w:t>
            </w:r>
            <w:r w:rsidRPr="00BC7F46">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268B25E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pe-Ⅱ-2 </w:t>
            </w:r>
            <w:r w:rsidRPr="00BC7F46">
              <w:rPr>
                <w:rFonts w:ascii="Times New Roman" w:eastAsia="標楷體" w:hAnsi="Times New Roman" w:cs="Times New Roman"/>
                <w:sz w:val="20"/>
                <w:szCs w:val="20"/>
              </w:rPr>
              <w:t>能正確安全操作適合學習階段的物品、器材儀器、科技設備及資源，並能觀測和記錄。</w:t>
            </w:r>
          </w:p>
          <w:p w14:paraId="4339EC9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pa-Ⅱ-2 </w:t>
            </w:r>
            <w:r w:rsidRPr="00BC7F46">
              <w:rPr>
                <w:rFonts w:ascii="Times New Roman" w:eastAsia="標楷體" w:hAnsi="Times New Roman" w:cs="Times New Roman"/>
                <w:sz w:val="20"/>
                <w:szCs w:val="20"/>
              </w:rPr>
              <w:t>能從得到的資訊或數據，形成解釋、得到解答、解決問題。並能將自己的探究結果和他人的結果（例如：來自老師）相比較，檢查是否相近。</w:t>
            </w:r>
          </w:p>
          <w:p w14:paraId="2035C58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pc-Ⅱ-2 </w:t>
            </w:r>
            <w:r w:rsidRPr="00BC7F46">
              <w:rPr>
                <w:rFonts w:ascii="Times New Roman" w:eastAsia="標楷體" w:hAnsi="Times New Roman" w:cs="Times New Roman"/>
                <w:sz w:val="20"/>
                <w:szCs w:val="20"/>
              </w:rPr>
              <w:t>能利用較簡單形式的口語、文字、或圖畫等，表達探究之過程、發現。</w:t>
            </w:r>
          </w:p>
        </w:tc>
        <w:tc>
          <w:tcPr>
            <w:tcW w:w="1559" w:type="dxa"/>
            <w:shd w:val="clear" w:color="auto" w:fill="auto"/>
          </w:tcPr>
          <w:p w14:paraId="49E89F9E"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INe-Ⅱ-9 </w:t>
            </w:r>
            <w:r w:rsidRPr="0000752F">
              <w:rPr>
                <w:rFonts w:ascii="Times New Roman" w:eastAsia="標楷體" w:hAnsi="Times New Roman" w:cs="Times New Roman"/>
                <w:kern w:val="0"/>
                <w:sz w:val="20"/>
                <w:szCs w:val="20"/>
              </w:rPr>
              <w:t>電池或燈泡可以有串聯和並聯的接法，不同的接法會產生不同的效果。</w:t>
            </w:r>
          </w:p>
        </w:tc>
        <w:tc>
          <w:tcPr>
            <w:tcW w:w="3205" w:type="dxa"/>
            <w:shd w:val="clear" w:color="auto" w:fill="auto"/>
          </w:tcPr>
          <w:p w14:paraId="7C4051BA" w14:textId="77777777" w:rsidR="00600CB4" w:rsidRDefault="00EE56BE" w:rsidP="00600CB4">
            <w:pPr>
              <w:rPr>
                <w:rFonts w:ascii="標楷體" w:eastAsia="標楷體" w:hAnsi="標楷體"/>
                <w:sz w:val="20"/>
                <w:szCs w:val="20"/>
              </w:rPr>
            </w:pPr>
            <w:r w:rsidRPr="00600CB4">
              <w:rPr>
                <w:rFonts w:ascii="Times New Roman" w:eastAsia="標楷體" w:hAnsi="Times New Roman" w:cs="Times New Roman"/>
                <w:sz w:val="20"/>
                <w:szCs w:val="20"/>
              </w:rPr>
              <w:t>第四單元好玩的電路</w:t>
            </w:r>
          </w:p>
          <w:p w14:paraId="4A8C4AE6"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活動二電路有哪些連接方式</w:t>
            </w:r>
          </w:p>
          <w:p w14:paraId="03223CFD"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2-2</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燈泡的串聯和並聯</w:t>
            </w:r>
          </w:p>
          <w:p w14:paraId="538A6ACF"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sidRPr="00CC7E40">
              <w:rPr>
                <w:rFonts w:ascii="Times New Roman" w:eastAsia="標楷體" w:hAnsi="Times New Roman" w:cs="Times New Roman"/>
                <w:sz w:val="20"/>
                <w:szCs w:val="20"/>
              </w:rPr>
              <w:t>由</w:t>
            </w:r>
            <w:r w:rsidRPr="009E29FE">
              <w:rPr>
                <w:rFonts w:ascii="Times New Roman" w:eastAsia="標楷體" w:hAnsi="Times New Roman" w:cs="Times New Roman"/>
                <w:sz w:val="20"/>
                <w:szCs w:val="20"/>
              </w:rPr>
              <w:t>生活中燈泡組的控制裝置方式</w:t>
            </w:r>
            <w:r>
              <w:rPr>
                <w:rFonts w:ascii="Times New Roman" w:eastAsia="標楷體" w:hAnsi="Times New Roman" w:cs="Times New Roman"/>
                <w:sz w:val="20"/>
                <w:szCs w:val="20"/>
              </w:rPr>
              <w:t>，讓</w:t>
            </w:r>
            <w:r w:rsidRPr="00CC7E40">
              <w:rPr>
                <w:rFonts w:ascii="Times New Roman" w:eastAsia="標楷體" w:hAnsi="Times New Roman" w:cs="Times New Roman"/>
                <w:sz w:val="20"/>
                <w:szCs w:val="20"/>
              </w:rPr>
              <w:t>學生</w:t>
            </w:r>
            <w:r>
              <w:rPr>
                <w:rFonts w:ascii="Times New Roman" w:eastAsia="標楷體" w:hAnsi="Times New Roman" w:cs="Times New Roman"/>
                <w:sz w:val="20"/>
                <w:szCs w:val="20"/>
              </w:rPr>
              <w:t>蒐集資料了解燈泡</w:t>
            </w:r>
            <w:r w:rsidRPr="00CC7E40">
              <w:rPr>
                <w:rFonts w:ascii="Times New Roman" w:eastAsia="標楷體" w:hAnsi="Times New Roman" w:cs="Times New Roman"/>
                <w:sz w:val="20"/>
                <w:szCs w:val="20"/>
              </w:rPr>
              <w:t>在電路中的連接方式。</w:t>
            </w:r>
          </w:p>
          <w:p w14:paraId="00306A30"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sidRPr="00BE2C53">
              <w:rPr>
                <w:rFonts w:ascii="Times New Roman" w:eastAsia="標楷體" w:hAnsi="Times New Roman" w:cs="Times New Roman"/>
                <w:sz w:val="20"/>
                <w:szCs w:val="20"/>
              </w:rPr>
              <w:t>教師引導學生觀察並歸納</w:t>
            </w:r>
            <w:r>
              <w:rPr>
                <w:rFonts w:ascii="Times New Roman" w:eastAsia="標楷體" w:hAnsi="Times New Roman" w:cs="Times New Roman"/>
                <w:sz w:val="20"/>
                <w:szCs w:val="20"/>
              </w:rPr>
              <w:t>燈泡</w:t>
            </w:r>
            <w:r w:rsidRPr="00BE2C53">
              <w:rPr>
                <w:rFonts w:ascii="Times New Roman" w:eastAsia="標楷體" w:hAnsi="Times New Roman" w:cs="Times New Roman"/>
                <w:sz w:val="20"/>
                <w:szCs w:val="20"/>
              </w:rPr>
              <w:t>的連接方式</w:t>
            </w:r>
            <w:r>
              <w:rPr>
                <w:rFonts w:ascii="Times New Roman" w:eastAsia="標楷體" w:hAnsi="Times New Roman" w:cs="Times New Roman"/>
                <w:sz w:val="20"/>
                <w:szCs w:val="20"/>
              </w:rPr>
              <w:t>，</w:t>
            </w:r>
            <w:r w:rsidRPr="003232C4">
              <w:rPr>
                <w:rFonts w:ascii="Times New Roman" w:eastAsia="標楷體" w:hAnsi="Times New Roman" w:cs="Times New Roman"/>
                <w:sz w:val="20"/>
                <w:szCs w:val="20"/>
              </w:rPr>
              <w:t>用電線</w:t>
            </w:r>
            <w:r>
              <w:rPr>
                <w:rFonts w:ascii="Times New Roman" w:eastAsia="標楷體" w:hAnsi="Times New Roman" w:cs="Times New Roman"/>
                <w:sz w:val="20"/>
                <w:szCs w:val="20"/>
              </w:rPr>
              <w:t>將兩個燈泡連接在同一個電路上，再將電線與電池連接，形成通路稱為燈泡串聯；</w:t>
            </w:r>
            <w:r w:rsidRPr="003232C4">
              <w:rPr>
                <w:rFonts w:ascii="Times New Roman" w:eastAsia="標楷體" w:hAnsi="Times New Roman" w:cs="Times New Roman"/>
                <w:sz w:val="20"/>
                <w:szCs w:val="20"/>
              </w:rPr>
              <w:t>兩個燈泡各別使用兩條電線與電池連接，形成的通路稱為燈泡並聯。</w:t>
            </w:r>
          </w:p>
          <w:p w14:paraId="5C665587"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lastRenderedPageBreak/>
              <w:t>3.</w:t>
            </w:r>
            <w:r>
              <w:rPr>
                <w:rFonts w:ascii="Times New Roman" w:eastAsia="標楷體" w:hAnsi="Times New Roman" w:cs="Times New Roman"/>
                <w:sz w:val="20"/>
                <w:szCs w:val="20"/>
              </w:rPr>
              <w:t>進行</w:t>
            </w:r>
            <w:r w:rsidRPr="00CC7E40">
              <w:rPr>
                <w:rFonts w:ascii="Times New Roman" w:eastAsia="標楷體" w:hAnsi="Times New Roman" w:cs="Times New Roman"/>
                <w:sz w:val="20"/>
                <w:szCs w:val="20"/>
              </w:rPr>
              <w:t>「</w:t>
            </w:r>
            <w:r>
              <w:rPr>
                <w:rFonts w:ascii="Times New Roman" w:eastAsia="標楷體" w:hAnsi="Times New Roman" w:cs="Times New Roman"/>
                <w:sz w:val="20"/>
                <w:szCs w:val="20"/>
              </w:rPr>
              <w:t>燈泡</w:t>
            </w:r>
            <w:r w:rsidRPr="00CC7E40">
              <w:rPr>
                <w:rFonts w:ascii="Times New Roman" w:eastAsia="標楷體" w:hAnsi="Times New Roman" w:cs="Times New Roman"/>
                <w:sz w:val="20"/>
                <w:szCs w:val="20"/>
              </w:rPr>
              <w:t>連接方式對燈泡亮度的影響」實驗</w:t>
            </w:r>
            <w:r>
              <w:rPr>
                <w:rFonts w:ascii="Times New Roman" w:eastAsia="標楷體" w:hAnsi="Times New Roman" w:cs="Times New Roman"/>
                <w:sz w:val="20"/>
                <w:szCs w:val="20"/>
              </w:rPr>
              <w:t>，引導學生實際測試在電路中多連接一個燈泡的連接方式，並觀察其燈泡亮度的變化。</w:t>
            </w:r>
          </w:p>
          <w:p w14:paraId="5CEC0EAF" w14:textId="77777777" w:rsidR="006E507D" w:rsidRPr="00C1649C"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教師說明燈泡</w:t>
            </w:r>
            <w:r w:rsidRPr="00CA4C2A">
              <w:rPr>
                <w:rFonts w:ascii="Times New Roman" w:eastAsia="標楷體" w:hAnsi="Times New Roman" w:cs="Times New Roman"/>
                <w:sz w:val="20"/>
                <w:szCs w:val="20"/>
              </w:rPr>
              <w:t>串聯時，燈泡會比</w:t>
            </w:r>
            <w:r>
              <w:rPr>
                <w:rFonts w:ascii="Times New Roman" w:eastAsia="標楷體" w:hAnsi="Times New Roman" w:cs="Times New Roman"/>
                <w:sz w:val="20"/>
                <w:szCs w:val="20"/>
              </w:rPr>
              <w:t>只連接一個燈泡更暗；燈泡</w:t>
            </w:r>
            <w:r w:rsidRPr="00CA4C2A">
              <w:rPr>
                <w:rFonts w:ascii="Times New Roman" w:eastAsia="標楷體" w:hAnsi="Times New Roman" w:cs="Times New Roman"/>
                <w:sz w:val="20"/>
                <w:szCs w:val="20"/>
              </w:rPr>
              <w:t>並聯時，燈泡會</w:t>
            </w:r>
            <w:r>
              <w:rPr>
                <w:rFonts w:ascii="Times New Roman" w:eastAsia="標楷體" w:hAnsi="Times New Roman" w:cs="Times New Roman"/>
                <w:sz w:val="20"/>
                <w:szCs w:val="20"/>
              </w:rPr>
              <w:t>和只連接一個燈泡一樣亮</w:t>
            </w:r>
            <w:r w:rsidRPr="00CA4C2A">
              <w:rPr>
                <w:rFonts w:ascii="Times New Roman" w:eastAsia="標楷體" w:hAnsi="Times New Roman" w:cs="Times New Roman"/>
                <w:sz w:val="20"/>
                <w:szCs w:val="20"/>
              </w:rPr>
              <w:t>。</w:t>
            </w:r>
          </w:p>
        </w:tc>
        <w:tc>
          <w:tcPr>
            <w:tcW w:w="561" w:type="dxa"/>
            <w:shd w:val="clear" w:color="auto" w:fill="auto"/>
            <w:vAlign w:val="center"/>
          </w:tcPr>
          <w:p w14:paraId="66FC345A"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7471464C" w14:textId="77777777" w:rsidR="006E507D" w:rsidRDefault="00EE56BE" w:rsidP="00CD41BD">
            <w:pPr>
              <w:snapToGrid w:val="0"/>
              <w:rPr>
                <w:color w:val="000000" w:themeColor="text1"/>
                <w:sz w:val="16"/>
                <w:szCs w:val="16"/>
              </w:rPr>
            </w:pPr>
            <w:r>
              <w:rPr>
                <w:rFonts w:ascii="Times New Roman" w:eastAsia="標楷體" w:hAnsi="Times New Roman" w:cs="Times New Roman"/>
                <w:sz w:val="20"/>
                <w:szCs w:val="20"/>
              </w:rPr>
              <w:t>1.</w:t>
            </w:r>
            <w:r w:rsidRPr="00600DDA">
              <w:rPr>
                <w:rFonts w:ascii="Times New Roman" w:eastAsia="標楷體" w:hAnsi="Times New Roman" w:cs="Times New Roman"/>
                <w:sz w:val="20"/>
                <w:szCs w:val="20"/>
              </w:rPr>
              <w:t>電池</w:t>
            </w:r>
          </w:p>
          <w:p w14:paraId="38A2B723" w14:textId="77777777" w:rsidR="006E507D" w:rsidRDefault="00EE56BE" w:rsidP="00CD41BD">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燈泡</w:t>
            </w:r>
          </w:p>
          <w:p w14:paraId="55589859" w14:textId="77777777" w:rsidR="006E507D" w:rsidRDefault="00EE56BE" w:rsidP="00CD41BD">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電線</w:t>
            </w:r>
          </w:p>
          <w:p w14:paraId="42D977FB" w14:textId="77777777" w:rsidR="006E507D" w:rsidRDefault="00EE56BE" w:rsidP="00CD41BD">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燈泡座</w:t>
            </w:r>
          </w:p>
          <w:p w14:paraId="2BDCB65F" w14:textId="77777777" w:rsidR="006E507D" w:rsidRDefault="00EE56BE" w:rsidP="00AB1E0F">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電池盒</w:t>
            </w:r>
          </w:p>
          <w:p w14:paraId="4D4D1A5A" w14:textId="77777777" w:rsidR="008A7A3A" w:rsidRPr="00CD41BD" w:rsidRDefault="00EE56BE" w:rsidP="00AB1E0F">
            <w:pPr>
              <w:snapToGrid w:val="0"/>
              <w:rPr>
                <w:color w:val="000000" w:themeColor="text1"/>
                <w:sz w:val="16"/>
                <w:szCs w:val="16"/>
              </w:rPr>
            </w:pPr>
            <w:r>
              <w:rPr>
                <w:rFonts w:ascii="Times New Roman" w:eastAsia="標楷體" w:hAnsi="Times New Roman" w:cs="Times New Roman"/>
                <w:sz w:val="20"/>
                <w:szCs w:val="20"/>
              </w:rPr>
              <w:t>6.</w:t>
            </w:r>
            <w:r w:rsidRPr="006E507D">
              <w:rPr>
                <w:rFonts w:ascii="Times New Roman" w:eastAsia="標楷體" w:hAnsi="Times New Roman" w:cs="Times New Roman"/>
                <w:sz w:val="20"/>
                <w:szCs w:val="20"/>
              </w:rPr>
              <w:t>教學媒體</w:t>
            </w:r>
          </w:p>
        </w:tc>
        <w:tc>
          <w:tcPr>
            <w:tcW w:w="1332" w:type="dxa"/>
            <w:shd w:val="clear" w:color="auto" w:fill="auto"/>
          </w:tcPr>
          <w:p w14:paraId="21F8BF3F" w14:textId="77777777" w:rsidR="006E507D" w:rsidRPr="00137D8E" w:rsidRDefault="00EE56BE" w:rsidP="0049372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5ECD917A" w14:textId="77777777" w:rsidR="006E507D" w:rsidRDefault="00EE56BE" w:rsidP="00493729">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0F52DB00" w14:textId="77777777" w:rsidR="006E507D" w:rsidRPr="00C1649C" w:rsidRDefault="00EE56BE" w:rsidP="0049372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78A8552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14:paraId="6CD6D3C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欣賞、包容個別差異並尊重自己與他人的權利。</w:t>
            </w:r>
          </w:p>
          <w:p w14:paraId="0887CF8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5D30BA6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w:t>
            </w:r>
            <w:r w:rsidRPr="00C06F0B">
              <w:rPr>
                <w:rFonts w:ascii="Times New Roman" w:eastAsia="標楷體" w:hAnsi="Times New Roman" w:cs="Times New Roman"/>
                <w:sz w:val="20"/>
                <w:szCs w:val="20"/>
              </w:rPr>
              <w:lastRenderedPageBreak/>
              <w:t>態度。</w:t>
            </w:r>
          </w:p>
          <w:p w14:paraId="316C6EF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14:paraId="27E8E5C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【能源教育】</w:t>
            </w:r>
          </w:p>
          <w:p w14:paraId="2CC2B43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了解能源的日常應用。</w:t>
            </w:r>
          </w:p>
          <w:p w14:paraId="4487938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認識能源於生活中的使用與安全。</w:t>
            </w:r>
          </w:p>
          <w:p w14:paraId="203409E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【安全教育】</w:t>
            </w:r>
          </w:p>
          <w:p w14:paraId="076B89B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14:paraId="438E822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14:paraId="4D22E74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14:paraId="4F0E9C74"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學習解決問題與做決定的能力。</w:t>
            </w:r>
          </w:p>
          <w:p w14:paraId="7E94E0EF"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30862603"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w:t>
            </w:r>
            <w:r w:rsidRPr="00C06F0B">
              <w:rPr>
                <w:rFonts w:ascii="Times New Roman" w:eastAsia="標楷體" w:hAnsi="Times New Roman" w:cs="Times New Roman"/>
                <w:sz w:val="20"/>
                <w:szCs w:val="20"/>
              </w:rPr>
              <w:lastRenderedPageBreak/>
              <w:t>彙。</w:t>
            </w:r>
          </w:p>
          <w:p w14:paraId="256D1E3A"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14:paraId="662D687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14:paraId="770C9AED" w14:textId="77777777" w:rsidR="00CF1DCF" w:rsidRPr="00E73FA1" w:rsidRDefault="007857E1" w:rsidP="00281EF1">
            <w:pPr>
              <w:spacing w:after="180"/>
              <w:rPr>
                <w:rFonts w:eastAsia="標楷體"/>
                <w:color w:val="0070C0"/>
                <w:sz w:val="20"/>
                <w:szCs w:val="20"/>
              </w:rPr>
            </w:pPr>
          </w:p>
        </w:tc>
      </w:tr>
      <w:tr w:rsidR="00CF1DCF" w:rsidRPr="00B32678" w14:paraId="14FBEF75" w14:textId="77777777" w:rsidTr="00D24DB3">
        <w:tc>
          <w:tcPr>
            <w:tcW w:w="817" w:type="dxa"/>
            <w:shd w:val="clear" w:color="auto" w:fill="auto"/>
            <w:vAlign w:val="center"/>
          </w:tcPr>
          <w:p w14:paraId="5CA2113D" w14:textId="77777777" w:rsidR="006E507D" w:rsidRPr="00C1649C" w:rsidRDefault="00EE56BE" w:rsidP="007D4B2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507C2B39"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46931049"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12E48D8D"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65170335" w14:textId="77777777" w:rsidR="004A0C6B" w:rsidRDefault="00EE56BE">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3EE2EFC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 xml:space="preserve">ai-Ⅱ-3 </w:t>
            </w:r>
            <w:r w:rsidRPr="00BC7F46">
              <w:rPr>
                <w:rFonts w:ascii="Times New Roman" w:eastAsia="標楷體" w:hAnsi="Times New Roman" w:cs="Times New Roman"/>
                <w:sz w:val="20"/>
                <w:szCs w:val="20"/>
              </w:rPr>
              <w:t>透過動手實作，享受以成品來表現自己構想的樂趣。</w:t>
            </w:r>
          </w:p>
        </w:tc>
        <w:tc>
          <w:tcPr>
            <w:tcW w:w="1559" w:type="dxa"/>
            <w:shd w:val="clear" w:color="auto" w:fill="auto"/>
          </w:tcPr>
          <w:p w14:paraId="23168CBA"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INb-Ⅱ-1 </w:t>
            </w:r>
            <w:r w:rsidRPr="0000752F">
              <w:rPr>
                <w:rFonts w:ascii="Times New Roman" w:eastAsia="標楷體" w:hAnsi="Times New Roman" w:cs="Times New Roman"/>
                <w:kern w:val="0"/>
                <w:sz w:val="20"/>
                <w:szCs w:val="20"/>
              </w:rPr>
              <w:t>物質或物體各有不同的功能或用途。</w:t>
            </w:r>
          </w:p>
          <w:p w14:paraId="33217BB6" w14:textId="77777777" w:rsidR="004A0C6B" w:rsidRDefault="00EE56BE">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INe-Ⅱ-8 </w:t>
            </w:r>
            <w:r w:rsidRPr="0000752F">
              <w:rPr>
                <w:rFonts w:ascii="Times New Roman" w:eastAsia="標楷體" w:hAnsi="Times New Roman" w:cs="Times New Roman"/>
                <w:kern w:val="0"/>
                <w:sz w:val="20"/>
                <w:szCs w:val="20"/>
              </w:rPr>
              <w:t>物質可分為電的良導體和不良導體，將電池用電線或良導體接成通路，可使燈泡發光、馬達轉動。</w:t>
            </w:r>
          </w:p>
        </w:tc>
        <w:tc>
          <w:tcPr>
            <w:tcW w:w="3205" w:type="dxa"/>
            <w:shd w:val="clear" w:color="auto" w:fill="auto"/>
          </w:tcPr>
          <w:p w14:paraId="2693BB2D" w14:textId="77777777" w:rsidR="00600CB4" w:rsidRDefault="00EE56BE" w:rsidP="00600CB4">
            <w:pPr>
              <w:rPr>
                <w:rFonts w:ascii="標楷體" w:eastAsia="標楷體" w:hAnsi="標楷體"/>
                <w:sz w:val="20"/>
                <w:szCs w:val="20"/>
              </w:rPr>
            </w:pPr>
            <w:r w:rsidRPr="00600CB4">
              <w:rPr>
                <w:rFonts w:ascii="Times New Roman" w:eastAsia="標楷體" w:hAnsi="Times New Roman" w:cs="Times New Roman"/>
                <w:sz w:val="20"/>
                <w:szCs w:val="20"/>
              </w:rPr>
              <w:t>第四單元好玩的電路</w:t>
            </w:r>
          </w:p>
          <w:p w14:paraId="0C8080D2" w14:textId="77777777" w:rsidR="00600CB4" w:rsidRDefault="00EE56BE" w:rsidP="00600CB4">
            <w:pPr>
              <w:rPr>
                <w:rFonts w:ascii="標楷體" w:eastAsia="標楷體" w:hAnsi="標楷體"/>
                <w:sz w:val="20"/>
                <w:szCs w:val="20"/>
              </w:rPr>
            </w:pPr>
            <w:r>
              <w:rPr>
                <w:rFonts w:ascii="Times New Roman" w:eastAsia="標楷體" w:hAnsi="Times New Roman" w:cs="Times New Roman"/>
                <w:sz w:val="20"/>
                <w:szCs w:val="20"/>
              </w:rPr>
              <w:t>活動三用電觀念知多少</w:t>
            </w:r>
          </w:p>
          <w:p w14:paraId="38DAB91A" w14:textId="77777777" w:rsidR="006E507D" w:rsidRDefault="00EE56BE" w:rsidP="0049372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3-1</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認識小馬達</w:t>
            </w:r>
          </w:p>
          <w:p w14:paraId="39FBF8DB"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1.</w:t>
            </w:r>
            <w:r>
              <w:rPr>
                <w:rFonts w:ascii="Times New Roman" w:eastAsia="標楷體" w:hAnsi="Times New Roman" w:cs="Times New Roman"/>
                <w:sz w:val="20"/>
                <w:szCs w:val="20"/>
              </w:rPr>
              <w:t>觀察生活中內部有小馬達的物品，引導學生討論</w:t>
            </w:r>
            <w:r w:rsidRPr="00410049">
              <w:rPr>
                <w:rFonts w:ascii="Times New Roman" w:eastAsia="標楷體" w:hAnsi="Times New Roman" w:cs="Times New Roman"/>
                <w:sz w:val="20"/>
                <w:szCs w:val="20"/>
              </w:rPr>
              <w:t>小馬達通電後有什麼功能</w:t>
            </w:r>
            <w:r>
              <w:rPr>
                <w:rFonts w:ascii="Times New Roman" w:eastAsia="標楷體" w:hAnsi="Times New Roman" w:cs="Times New Roman"/>
                <w:sz w:val="20"/>
                <w:szCs w:val="20"/>
              </w:rPr>
              <w:t>。</w:t>
            </w:r>
          </w:p>
          <w:p w14:paraId="1286BE4E"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2.</w:t>
            </w:r>
            <w:r w:rsidRPr="00410049">
              <w:rPr>
                <w:rFonts w:ascii="Times New Roman" w:eastAsia="標楷體" w:hAnsi="Times New Roman" w:cs="Times New Roman"/>
                <w:sz w:val="20"/>
                <w:szCs w:val="20"/>
              </w:rPr>
              <w:t>透過觀察與操作了解小馬達的構造以及電路的連接方式。</w:t>
            </w:r>
          </w:p>
          <w:p w14:paraId="563F7A85"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教師說明小馬達兩側的金屬片分別連接電池的正極、負極，會形成通路，使小馬達轉動。</w:t>
            </w:r>
          </w:p>
          <w:p w14:paraId="5C4C2565" w14:textId="77777777" w:rsidR="006E507D" w:rsidRDefault="00EE56BE" w:rsidP="00493729">
            <w:pPr>
              <w:rPr>
                <w:rFonts w:ascii="標楷體" w:eastAsia="標楷體" w:hAnsi="標楷體"/>
                <w:sz w:val="20"/>
                <w:szCs w:val="20"/>
              </w:rPr>
            </w:pPr>
            <w:r>
              <w:rPr>
                <w:rFonts w:ascii="Times New Roman" w:eastAsia="標楷體" w:hAnsi="Times New Roman" w:cs="Times New Roman"/>
                <w:sz w:val="20"/>
                <w:szCs w:val="20"/>
              </w:rPr>
              <w:t>4.</w:t>
            </w:r>
            <w:r>
              <w:rPr>
                <w:rFonts w:ascii="Times New Roman" w:eastAsia="標楷體" w:hAnsi="Times New Roman" w:cs="Times New Roman"/>
                <w:sz w:val="20"/>
                <w:szCs w:val="20"/>
              </w:rPr>
              <w:t>觀察小馬達的轉動情形，並改變電池的連接方向，察覺</w:t>
            </w:r>
            <w:r w:rsidRPr="00410049">
              <w:rPr>
                <w:rFonts w:ascii="Times New Roman" w:eastAsia="標楷體" w:hAnsi="Times New Roman" w:cs="Times New Roman"/>
                <w:sz w:val="20"/>
                <w:szCs w:val="20"/>
              </w:rPr>
              <w:t>小馬達轉動方向會相反。</w:t>
            </w:r>
          </w:p>
          <w:p w14:paraId="70436ECD" w14:textId="77777777" w:rsidR="006E507D" w:rsidRPr="00410049" w:rsidRDefault="00EE56BE" w:rsidP="0049372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學生利用小馬達與開關，設計</w:t>
            </w:r>
            <w:r w:rsidRPr="00430262">
              <w:rPr>
                <w:rFonts w:ascii="Times New Roman" w:eastAsia="標楷體" w:hAnsi="Times New Roman" w:cs="Times New Roman"/>
                <w:sz w:val="20"/>
                <w:szCs w:val="20"/>
              </w:rPr>
              <w:t>通電玩具</w:t>
            </w:r>
            <w:r>
              <w:rPr>
                <w:rFonts w:ascii="Times New Roman" w:eastAsia="標楷體" w:hAnsi="Times New Roman" w:cs="Times New Roman"/>
                <w:sz w:val="20"/>
                <w:szCs w:val="20"/>
              </w:rPr>
              <w:t>，並能提出想進一步探究的問題</w:t>
            </w:r>
            <w:r w:rsidRPr="00430262">
              <w:rPr>
                <w:rFonts w:ascii="Times New Roman" w:eastAsia="標楷體" w:hAnsi="Times New Roman" w:cs="Times New Roman"/>
                <w:sz w:val="20"/>
                <w:szCs w:val="20"/>
              </w:rPr>
              <w:t>。</w:t>
            </w:r>
          </w:p>
        </w:tc>
        <w:tc>
          <w:tcPr>
            <w:tcW w:w="561" w:type="dxa"/>
            <w:shd w:val="clear" w:color="auto" w:fill="auto"/>
            <w:vAlign w:val="center"/>
          </w:tcPr>
          <w:p w14:paraId="65FEA9E1" w14:textId="77777777" w:rsidR="006E507D" w:rsidRPr="00C1649C" w:rsidRDefault="00EE56BE" w:rsidP="00AB1E0F">
            <w:pPr>
              <w:jc w:val="center"/>
              <w:rPr>
                <w:rFonts w:ascii="標楷體" w:eastAsia="標楷體" w:hAnsi="標楷體"/>
                <w:sz w:val="20"/>
                <w:szCs w:val="20"/>
              </w:rPr>
            </w:pPr>
            <w:r>
              <w:rPr>
                <w:rFonts w:ascii="Times New Roman" w:eastAsia="標楷體" w:hAnsi="Times New Roman" w:cs="Times New Roman"/>
                <w:sz w:val="20"/>
                <w:szCs w:val="20"/>
              </w:rPr>
              <w:t>3</w:t>
            </w:r>
          </w:p>
        </w:tc>
        <w:tc>
          <w:tcPr>
            <w:tcW w:w="1098" w:type="dxa"/>
            <w:shd w:val="clear" w:color="auto" w:fill="auto"/>
          </w:tcPr>
          <w:p w14:paraId="75C7FCDE" w14:textId="77777777" w:rsidR="006E507D" w:rsidRDefault="00EE56BE" w:rsidP="006B72F4">
            <w:pPr>
              <w:snapToGrid w:val="0"/>
              <w:rPr>
                <w:color w:val="000000" w:themeColor="text1"/>
                <w:sz w:val="16"/>
                <w:szCs w:val="16"/>
              </w:rPr>
            </w:pPr>
            <w:r>
              <w:rPr>
                <w:rFonts w:ascii="Times New Roman" w:eastAsia="標楷體" w:hAnsi="Times New Roman" w:cs="Times New Roman"/>
                <w:sz w:val="20"/>
                <w:szCs w:val="20"/>
              </w:rPr>
              <w:t>1.</w:t>
            </w:r>
            <w:r w:rsidRPr="00600DDA">
              <w:rPr>
                <w:rFonts w:ascii="Times New Roman" w:eastAsia="標楷體" w:hAnsi="Times New Roman" w:cs="Times New Roman"/>
                <w:sz w:val="20"/>
                <w:szCs w:val="20"/>
              </w:rPr>
              <w:t>電池</w:t>
            </w:r>
          </w:p>
          <w:p w14:paraId="143CD294" w14:textId="77777777" w:rsidR="006E507D" w:rsidRDefault="00EE56BE" w:rsidP="006B72F4">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小馬達</w:t>
            </w:r>
          </w:p>
          <w:p w14:paraId="7C672A0A" w14:textId="77777777" w:rsidR="006E507D" w:rsidRDefault="00EE56BE" w:rsidP="006B72F4">
            <w:pPr>
              <w:snapToGrid w:val="0"/>
              <w:rPr>
                <w:color w:val="000000" w:themeColor="text1"/>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電線</w:t>
            </w:r>
          </w:p>
          <w:p w14:paraId="1CC4BD44" w14:textId="77777777" w:rsidR="006E507D" w:rsidRDefault="00EE56BE" w:rsidP="006B72F4">
            <w:pPr>
              <w:snapToGrid w:val="0"/>
              <w:rPr>
                <w:color w:val="000000" w:themeColor="text1"/>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燈泡座</w:t>
            </w:r>
          </w:p>
          <w:p w14:paraId="429DA874" w14:textId="77777777" w:rsidR="006E507D" w:rsidRDefault="00EE56BE" w:rsidP="006B72F4">
            <w:pPr>
              <w:snapToGrid w:val="0"/>
              <w:rPr>
                <w:color w:val="000000" w:themeColor="text1"/>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電池盒</w:t>
            </w:r>
          </w:p>
          <w:p w14:paraId="3554404F" w14:textId="77777777" w:rsidR="008A7A3A" w:rsidRPr="00C1649C" w:rsidRDefault="00EE56BE" w:rsidP="006B72F4">
            <w:pPr>
              <w:snapToGrid w:val="0"/>
              <w:rPr>
                <w:color w:val="000000" w:themeColor="text1"/>
                <w:sz w:val="16"/>
                <w:szCs w:val="16"/>
              </w:rPr>
            </w:pPr>
            <w:r>
              <w:rPr>
                <w:rFonts w:ascii="Times New Roman" w:eastAsia="標楷體" w:hAnsi="Times New Roman" w:cs="Times New Roman"/>
                <w:sz w:val="20"/>
                <w:szCs w:val="20"/>
              </w:rPr>
              <w:t>6.</w:t>
            </w:r>
            <w:r w:rsidRPr="006E507D">
              <w:rPr>
                <w:rFonts w:ascii="Times New Roman" w:eastAsia="標楷體" w:hAnsi="Times New Roman" w:cs="Times New Roman"/>
                <w:sz w:val="20"/>
                <w:szCs w:val="20"/>
              </w:rPr>
              <w:t>教學媒體</w:t>
            </w:r>
          </w:p>
        </w:tc>
        <w:tc>
          <w:tcPr>
            <w:tcW w:w="1332" w:type="dxa"/>
            <w:shd w:val="clear" w:color="auto" w:fill="auto"/>
          </w:tcPr>
          <w:p w14:paraId="7C33EC30" w14:textId="77777777" w:rsidR="006E507D" w:rsidRPr="00137D8E" w:rsidRDefault="00EE56BE" w:rsidP="0049372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口頭評量</w:t>
            </w:r>
          </w:p>
          <w:p w14:paraId="6EF8F74E" w14:textId="77777777" w:rsidR="006E507D" w:rsidRDefault="00EE56BE" w:rsidP="00493729">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60344D91" w14:textId="77777777" w:rsidR="006E507D" w:rsidRPr="00C1649C" w:rsidRDefault="00EE56BE" w:rsidP="0049372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5190929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【人權教育】</w:t>
            </w:r>
          </w:p>
          <w:p w14:paraId="325549D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欣賞、包容個別差異並尊重自己與他人的權利。</w:t>
            </w:r>
          </w:p>
          <w:p w14:paraId="0CFE3E15"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【科技教育】</w:t>
            </w:r>
          </w:p>
          <w:p w14:paraId="10A06CF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14:paraId="7581288D"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14:paraId="76FDADD8"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【能源教育】</w:t>
            </w:r>
          </w:p>
          <w:p w14:paraId="7D0324C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了解能源的日常應用。</w:t>
            </w:r>
          </w:p>
          <w:p w14:paraId="7CA733D1"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認識能源於生活中的使用與安全。</w:t>
            </w:r>
          </w:p>
          <w:p w14:paraId="357BE26C"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【安全教</w:t>
            </w:r>
            <w:r>
              <w:rPr>
                <w:rFonts w:ascii="Times New Roman" w:eastAsia="標楷體" w:hAnsi="Times New Roman" w:cs="Times New Roman"/>
                <w:sz w:val="20"/>
                <w:szCs w:val="20"/>
              </w:rPr>
              <w:lastRenderedPageBreak/>
              <w:t>育】</w:t>
            </w:r>
          </w:p>
          <w:p w14:paraId="6CAA08B2"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14:paraId="521C8F1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14:paraId="2CAA846E"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【生涯規劃教育】</w:t>
            </w:r>
          </w:p>
          <w:p w14:paraId="24A73B57"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學習解決問題與做決定的能力。</w:t>
            </w:r>
          </w:p>
          <w:p w14:paraId="3E9C481B"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【閱讀素養教育】</w:t>
            </w:r>
          </w:p>
          <w:p w14:paraId="0C8702F0"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認識一般生活情境中需要使用的，以及學習學科基礎知識所應具備的字詞彙。</w:t>
            </w:r>
          </w:p>
          <w:p w14:paraId="32885D7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14:paraId="3476ABD9" w14:textId="77777777" w:rsidR="004A0C6B" w:rsidRDefault="00EE56BE">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14:paraId="47AB62D9" w14:textId="77777777" w:rsidR="00CF1DCF" w:rsidRPr="00E73FA1" w:rsidRDefault="007857E1" w:rsidP="00281EF1">
            <w:pPr>
              <w:spacing w:after="180"/>
              <w:rPr>
                <w:rFonts w:eastAsia="標楷體"/>
                <w:color w:val="0070C0"/>
                <w:sz w:val="20"/>
                <w:szCs w:val="20"/>
              </w:rPr>
            </w:pPr>
          </w:p>
        </w:tc>
      </w:tr>
      <w:tr w:rsidR="00290AA9" w:rsidRPr="00B32678" w14:paraId="628B9B5A" w14:textId="77777777" w:rsidTr="00D24DB3">
        <w:tc>
          <w:tcPr>
            <w:tcW w:w="817" w:type="dxa"/>
            <w:shd w:val="clear" w:color="auto" w:fill="auto"/>
            <w:vAlign w:val="center"/>
          </w:tcPr>
          <w:p w14:paraId="201E2011" w14:textId="5AF14FAF" w:rsidR="00290AA9" w:rsidRPr="00C1649C" w:rsidRDefault="00290AA9" w:rsidP="00290AA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14:paraId="450D20A1" w14:textId="77777777" w:rsidR="00290AA9" w:rsidRDefault="00290AA9" w:rsidP="00290AA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23A98EF1" w14:textId="77777777" w:rsidR="00290AA9" w:rsidRDefault="00290AA9" w:rsidP="00290AA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3ADD6DD8" w14:textId="77777777" w:rsidR="00290AA9" w:rsidRDefault="00290AA9" w:rsidP="00290AA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3D0556BF" w14:textId="5BCBDD72" w:rsidR="00290AA9" w:rsidRDefault="00290AA9" w:rsidP="00290AA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10DDBE1F" w14:textId="5FE33930"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 xml:space="preserve">ai-Ⅱ-3 </w:t>
            </w:r>
            <w:r w:rsidRPr="00BC7F46">
              <w:rPr>
                <w:rFonts w:ascii="Times New Roman" w:eastAsia="標楷體" w:hAnsi="Times New Roman" w:cs="Times New Roman"/>
                <w:sz w:val="20"/>
                <w:szCs w:val="20"/>
              </w:rPr>
              <w:t>透過動手實作，享受以成品來表現自己構想的樂趣。</w:t>
            </w:r>
          </w:p>
        </w:tc>
        <w:tc>
          <w:tcPr>
            <w:tcW w:w="1559" w:type="dxa"/>
            <w:shd w:val="clear" w:color="auto" w:fill="auto"/>
          </w:tcPr>
          <w:p w14:paraId="7E1942F8" w14:textId="77777777" w:rsidR="00290AA9" w:rsidRDefault="00290AA9" w:rsidP="00290AA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INb-Ⅱ-1 </w:t>
            </w:r>
            <w:r w:rsidRPr="0000752F">
              <w:rPr>
                <w:rFonts w:ascii="Times New Roman" w:eastAsia="標楷體" w:hAnsi="Times New Roman" w:cs="Times New Roman"/>
                <w:kern w:val="0"/>
                <w:sz w:val="20"/>
                <w:szCs w:val="20"/>
              </w:rPr>
              <w:t>物質或物體各有不同的功能或用途。</w:t>
            </w:r>
          </w:p>
          <w:p w14:paraId="3BC3495B" w14:textId="2A2B15FD" w:rsidR="00290AA9" w:rsidRDefault="00290AA9" w:rsidP="00290AA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INe-Ⅱ-8 </w:t>
            </w:r>
            <w:r w:rsidRPr="0000752F">
              <w:rPr>
                <w:rFonts w:ascii="Times New Roman" w:eastAsia="標楷體" w:hAnsi="Times New Roman" w:cs="Times New Roman"/>
                <w:kern w:val="0"/>
                <w:sz w:val="20"/>
                <w:szCs w:val="20"/>
              </w:rPr>
              <w:t>物質可</w:t>
            </w:r>
            <w:r w:rsidRPr="0000752F">
              <w:rPr>
                <w:rFonts w:ascii="Times New Roman" w:eastAsia="標楷體" w:hAnsi="Times New Roman" w:cs="Times New Roman"/>
                <w:kern w:val="0"/>
                <w:sz w:val="20"/>
                <w:szCs w:val="20"/>
              </w:rPr>
              <w:lastRenderedPageBreak/>
              <w:t>分為電的良導體和不良導體，將電池用電線或良導體接成通路，可使燈泡發光、馬達轉動。</w:t>
            </w:r>
          </w:p>
        </w:tc>
        <w:tc>
          <w:tcPr>
            <w:tcW w:w="3205" w:type="dxa"/>
            <w:shd w:val="clear" w:color="auto" w:fill="auto"/>
          </w:tcPr>
          <w:p w14:paraId="15AB276F" w14:textId="77777777" w:rsidR="00290AA9" w:rsidRDefault="00290AA9" w:rsidP="00290AA9">
            <w:pPr>
              <w:rPr>
                <w:rFonts w:ascii="標楷體" w:eastAsia="標楷體" w:hAnsi="標楷體"/>
                <w:sz w:val="20"/>
                <w:szCs w:val="20"/>
              </w:rPr>
            </w:pPr>
            <w:r w:rsidRPr="00600CB4">
              <w:rPr>
                <w:rFonts w:ascii="Times New Roman" w:eastAsia="標楷體" w:hAnsi="Times New Roman" w:cs="Times New Roman"/>
                <w:sz w:val="20"/>
                <w:szCs w:val="20"/>
              </w:rPr>
              <w:lastRenderedPageBreak/>
              <w:t>第四單元好玩的電路</w:t>
            </w:r>
          </w:p>
          <w:p w14:paraId="62147A5B"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活動三用電觀念知多少</w:t>
            </w:r>
          </w:p>
          <w:p w14:paraId="46A6D544" w14:textId="77777777" w:rsidR="00290AA9" w:rsidRDefault="00290AA9" w:rsidP="00290AA9">
            <w:pPr>
              <w:rPr>
                <w:rFonts w:ascii="標楷體" w:eastAsia="標楷體" w:hAnsi="標楷體"/>
                <w:sz w:val="20"/>
                <w:szCs w:val="20"/>
              </w:rPr>
            </w:pPr>
            <w:r w:rsidRPr="002414A4">
              <w:rPr>
                <w:rFonts w:ascii="Times New Roman" w:eastAsia="標楷體" w:hAnsi="Times New Roman" w:cs="Times New Roman"/>
                <w:sz w:val="20"/>
                <w:szCs w:val="20"/>
              </w:rPr>
              <w:t>【活動</w:t>
            </w:r>
            <w:r>
              <w:rPr>
                <w:rFonts w:ascii="Times New Roman" w:eastAsia="標楷體" w:hAnsi="Times New Roman" w:cs="Times New Roman"/>
                <w:sz w:val="20"/>
                <w:szCs w:val="20"/>
              </w:rPr>
              <w:t>3-2</w:t>
            </w:r>
            <w:r w:rsidRPr="002414A4">
              <w:rPr>
                <w:rFonts w:ascii="Times New Roman" w:eastAsia="標楷體" w:hAnsi="Times New Roman" w:cs="Times New Roman"/>
                <w:sz w:val="20"/>
                <w:szCs w:val="20"/>
              </w:rPr>
              <w:t>】</w:t>
            </w:r>
            <w:r w:rsidRPr="00162D4D">
              <w:rPr>
                <w:rFonts w:ascii="Times New Roman" w:eastAsia="標楷體" w:hAnsi="Times New Roman" w:cs="Times New Roman"/>
                <w:sz w:val="20"/>
                <w:szCs w:val="20"/>
              </w:rPr>
              <w:t>用電安全</w:t>
            </w:r>
          </w:p>
          <w:p w14:paraId="0950743D"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1.</w:t>
            </w:r>
            <w:r w:rsidRPr="00BE6536">
              <w:rPr>
                <w:rFonts w:ascii="Times New Roman" w:eastAsia="標楷體" w:hAnsi="Times New Roman" w:cs="Times New Roman"/>
                <w:sz w:val="20"/>
                <w:szCs w:val="20"/>
              </w:rPr>
              <w:t>教師引導學生分組討論各式各樣的電池對我們帶來哪些便利呢？</w:t>
            </w:r>
            <w:r w:rsidRPr="00BE6536">
              <w:rPr>
                <w:rFonts w:ascii="Times New Roman" w:eastAsia="標楷體" w:hAnsi="Times New Roman" w:cs="Times New Roman"/>
                <w:sz w:val="20"/>
                <w:szCs w:val="20"/>
              </w:rPr>
              <w:lastRenderedPageBreak/>
              <w:t>使用與處理不當，可能會對環境造成什麼樣的危害呢？</w:t>
            </w:r>
          </w:p>
          <w:p w14:paraId="6E87F62A"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教師說明</w:t>
            </w:r>
            <w:r w:rsidRPr="00BE6536">
              <w:rPr>
                <w:rFonts w:ascii="Times New Roman" w:eastAsia="標楷體" w:hAnsi="Times New Roman" w:cs="Times New Roman"/>
                <w:sz w:val="20"/>
                <w:szCs w:val="20"/>
              </w:rPr>
              <w:t>電池表面如果損壞或鏽蝕，內部的化學物質可能漏出</w:t>
            </w:r>
            <w:r>
              <w:rPr>
                <w:rFonts w:ascii="Times New Roman" w:eastAsia="標楷體" w:hAnsi="Times New Roman" w:cs="Times New Roman"/>
                <w:sz w:val="20"/>
                <w:szCs w:val="20"/>
              </w:rPr>
              <w:t>，會損害電器或造成環境汙染。因此，長期不使用的電器應將電池取出，</w:t>
            </w:r>
            <w:r w:rsidRPr="00BE6536">
              <w:rPr>
                <w:rFonts w:ascii="Times New Roman" w:eastAsia="標楷體" w:hAnsi="Times New Roman" w:cs="Times New Roman"/>
                <w:sz w:val="20"/>
                <w:szCs w:val="20"/>
              </w:rPr>
              <w:t>而使用過的廢棄電池應該做好回收工作。</w:t>
            </w:r>
          </w:p>
          <w:p w14:paraId="70FB9753"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3.</w:t>
            </w:r>
            <w:r w:rsidRPr="00BE6536">
              <w:rPr>
                <w:rFonts w:ascii="Times New Roman" w:eastAsia="標楷體" w:hAnsi="Times New Roman" w:cs="Times New Roman"/>
                <w:sz w:val="20"/>
                <w:szCs w:val="20"/>
              </w:rPr>
              <w:t>透過實例觀察，認識各種電器的電力來源</w:t>
            </w:r>
            <w:r>
              <w:rPr>
                <w:rFonts w:ascii="Times New Roman" w:eastAsia="標楷體" w:hAnsi="Times New Roman" w:cs="Times New Roman"/>
                <w:sz w:val="20"/>
                <w:szCs w:val="20"/>
              </w:rPr>
              <w:t>，家中</w:t>
            </w:r>
            <w:r w:rsidRPr="00BE6536">
              <w:rPr>
                <w:rFonts w:ascii="Times New Roman" w:eastAsia="標楷體" w:hAnsi="Times New Roman" w:cs="Times New Roman"/>
                <w:sz w:val="20"/>
                <w:szCs w:val="20"/>
              </w:rPr>
              <w:t>大部分的電器是利用電力公司傳送過來的電力。</w:t>
            </w:r>
          </w:p>
          <w:p w14:paraId="7EE944E8"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4.</w:t>
            </w:r>
            <w:r w:rsidRPr="00432F46">
              <w:rPr>
                <w:rFonts w:ascii="Times New Roman" w:eastAsia="標楷體" w:hAnsi="Times New Roman" w:cs="Times New Roman"/>
                <w:sz w:val="20"/>
                <w:szCs w:val="20"/>
              </w:rPr>
              <w:t>電力公司傳送來的電力比電池電力強，</w:t>
            </w:r>
            <w:r>
              <w:rPr>
                <w:rFonts w:ascii="Times New Roman" w:eastAsia="標楷體" w:hAnsi="Times New Roman" w:cs="Times New Roman"/>
                <w:sz w:val="20"/>
                <w:szCs w:val="20"/>
              </w:rPr>
              <w:t>教師引導學生討論並發表，使用電器應該注意哪些用電安全。</w:t>
            </w:r>
          </w:p>
          <w:p w14:paraId="56057EED"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5.</w:t>
            </w:r>
            <w:r>
              <w:rPr>
                <w:rFonts w:ascii="Times New Roman" w:eastAsia="標楷體" w:hAnsi="Times New Roman" w:cs="Times New Roman"/>
                <w:sz w:val="20"/>
                <w:szCs w:val="20"/>
              </w:rPr>
              <w:t>教師透過課本圖片範例說明，例如不可用潮溼的手碰觸插座、延長線不要同時連接太多電器，</w:t>
            </w:r>
            <w:r w:rsidRPr="005172E1">
              <w:rPr>
                <w:rFonts w:ascii="Times New Roman" w:eastAsia="標楷體" w:hAnsi="Times New Roman" w:cs="Times New Roman"/>
                <w:sz w:val="20"/>
                <w:szCs w:val="20"/>
              </w:rPr>
              <w:t>建立學生正確的用電觀念。</w:t>
            </w:r>
          </w:p>
          <w:p w14:paraId="7B6CBBBB" w14:textId="2BE333AC" w:rsidR="00290AA9" w:rsidRPr="00C1649C" w:rsidRDefault="00290AA9" w:rsidP="00290AA9">
            <w:pPr>
              <w:rPr>
                <w:rFonts w:ascii="標楷體" w:eastAsia="標楷體" w:hAnsi="標楷體"/>
                <w:sz w:val="20"/>
                <w:szCs w:val="20"/>
              </w:rPr>
            </w:pPr>
            <w:r>
              <w:rPr>
                <w:rFonts w:ascii="Times New Roman" w:eastAsia="標楷體" w:hAnsi="Times New Roman" w:cs="Times New Roman"/>
                <w:sz w:val="20"/>
                <w:szCs w:val="20"/>
              </w:rPr>
              <w:t>6.</w:t>
            </w:r>
            <w:r w:rsidRPr="00665D09">
              <w:rPr>
                <w:rFonts w:ascii="Times New Roman" w:eastAsia="標楷體" w:hAnsi="Times New Roman" w:cs="Times New Roman"/>
                <w:sz w:val="20"/>
                <w:szCs w:val="20"/>
              </w:rPr>
              <w:t>教師引導學生檢視教室或家中電器的使用情形，指出有安全疑慮的用電方式，並共同討論改善的方法。</w:t>
            </w:r>
          </w:p>
        </w:tc>
        <w:tc>
          <w:tcPr>
            <w:tcW w:w="561" w:type="dxa"/>
            <w:shd w:val="clear" w:color="auto" w:fill="auto"/>
            <w:vAlign w:val="center"/>
          </w:tcPr>
          <w:p w14:paraId="156AFBE2" w14:textId="7286D159" w:rsidR="00290AA9" w:rsidRPr="00C1649C" w:rsidRDefault="00290AA9" w:rsidP="00290AA9">
            <w:pPr>
              <w:jc w:val="center"/>
              <w:rPr>
                <w:rFonts w:ascii="標楷體" w:eastAsia="標楷體" w:hAnsi="標楷體"/>
                <w:sz w:val="20"/>
                <w:szCs w:val="20"/>
              </w:rPr>
            </w:pPr>
            <w:r>
              <w:rPr>
                <w:rFonts w:ascii="Times New Roman" w:eastAsia="標楷體" w:hAnsi="Times New Roman" w:cs="Times New Roman"/>
                <w:sz w:val="20"/>
                <w:szCs w:val="20"/>
              </w:rPr>
              <w:lastRenderedPageBreak/>
              <w:t>3</w:t>
            </w:r>
          </w:p>
        </w:tc>
        <w:tc>
          <w:tcPr>
            <w:tcW w:w="1098" w:type="dxa"/>
            <w:shd w:val="clear" w:color="auto" w:fill="auto"/>
          </w:tcPr>
          <w:p w14:paraId="3E2AE146" w14:textId="77777777" w:rsidR="00290AA9" w:rsidRDefault="00290AA9" w:rsidP="00290AA9">
            <w:pPr>
              <w:snapToGrid w:val="0"/>
              <w:rPr>
                <w:color w:val="000000" w:themeColor="text1"/>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各類電池</w:t>
            </w:r>
          </w:p>
          <w:p w14:paraId="0E111C4A" w14:textId="77777777" w:rsidR="00290AA9" w:rsidRDefault="00290AA9" w:rsidP="00290AA9">
            <w:pPr>
              <w:snapToGrid w:val="0"/>
              <w:rPr>
                <w:color w:val="000000" w:themeColor="text1"/>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用電安全圖片</w:t>
            </w:r>
          </w:p>
          <w:p w14:paraId="17BAF96D" w14:textId="4176FEE7" w:rsidR="00290AA9" w:rsidRPr="00C1649C" w:rsidRDefault="00290AA9" w:rsidP="00290AA9">
            <w:pPr>
              <w:snapToGrid w:val="0"/>
              <w:rPr>
                <w:color w:val="000000" w:themeColor="text1"/>
                <w:sz w:val="16"/>
                <w:szCs w:val="16"/>
              </w:rPr>
            </w:pPr>
            <w:r>
              <w:rPr>
                <w:rFonts w:ascii="Times New Roman" w:eastAsia="標楷體" w:hAnsi="Times New Roman" w:cs="Times New Roman"/>
                <w:sz w:val="20"/>
                <w:szCs w:val="20"/>
              </w:rPr>
              <w:t>3.</w:t>
            </w:r>
            <w:r w:rsidRPr="006E507D">
              <w:rPr>
                <w:rFonts w:ascii="Times New Roman" w:eastAsia="標楷體" w:hAnsi="Times New Roman" w:cs="Times New Roman"/>
                <w:sz w:val="20"/>
                <w:szCs w:val="20"/>
              </w:rPr>
              <w:t>教學媒</w:t>
            </w:r>
            <w:r w:rsidRPr="006E507D">
              <w:rPr>
                <w:rFonts w:ascii="Times New Roman" w:eastAsia="標楷體" w:hAnsi="Times New Roman" w:cs="Times New Roman"/>
                <w:sz w:val="20"/>
                <w:szCs w:val="20"/>
              </w:rPr>
              <w:lastRenderedPageBreak/>
              <w:t>體</w:t>
            </w:r>
          </w:p>
        </w:tc>
        <w:tc>
          <w:tcPr>
            <w:tcW w:w="1332" w:type="dxa"/>
            <w:shd w:val="clear" w:color="auto" w:fill="auto"/>
          </w:tcPr>
          <w:p w14:paraId="461D0EA5" w14:textId="77777777" w:rsidR="00290AA9" w:rsidRPr="00137D8E" w:rsidRDefault="00290AA9" w:rsidP="00290AA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lastRenderedPageBreak/>
              <w:t>口頭評量</w:t>
            </w:r>
          </w:p>
          <w:p w14:paraId="38C7D73A" w14:textId="63C7A283" w:rsidR="00290AA9" w:rsidRPr="00C1649C" w:rsidRDefault="00290AA9" w:rsidP="00290AA9">
            <w:pPr>
              <w:contextualSpacing/>
              <w:mirrorIndents/>
              <w:rPr>
                <w:rFonts w:ascii="標楷體" w:eastAsia="標楷體" w:hAnsi="標楷體"/>
                <w:sz w:val="20"/>
                <w:szCs w:val="20"/>
              </w:rPr>
            </w:pPr>
            <w:r w:rsidRPr="00137D8E">
              <w:rPr>
                <w:rFonts w:ascii="Times New Roman" w:eastAsia="標楷體" w:hAnsi="Times New Roman" w:cs="Times New Roman"/>
                <w:sz w:val="20"/>
                <w:szCs w:val="20"/>
              </w:rPr>
              <w:t>習作評量</w:t>
            </w:r>
          </w:p>
        </w:tc>
        <w:tc>
          <w:tcPr>
            <w:tcW w:w="1409" w:type="dxa"/>
            <w:shd w:val="clear" w:color="auto" w:fill="auto"/>
          </w:tcPr>
          <w:p w14:paraId="617B6382"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【人權教育】</w:t>
            </w:r>
          </w:p>
          <w:p w14:paraId="55A568D6"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欣賞、包容個別差異並尊重自</w:t>
            </w:r>
            <w:r w:rsidRPr="00C06F0B">
              <w:rPr>
                <w:rFonts w:ascii="Times New Roman" w:eastAsia="標楷體" w:hAnsi="Times New Roman" w:cs="Times New Roman"/>
                <w:sz w:val="20"/>
                <w:szCs w:val="20"/>
              </w:rPr>
              <w:lastRenderedPageBreak/>
              <w:t>己與他人的權利。</w:t>
            </w:r>
          </w:p>
          <w:p w14:paraId="45B3C830"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【科技教育】</w:t>
            </w:r>
          </w:p>
          <w:p w14:paraId="1D13A93D"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體會動手實作的樂趣，並養成正向的科技態度。</w:t>
            </w:r>
          </w:p>
          <w:p w14:paraId="16504DCC"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06F0B">
              <w:rPr>
                <w:rFonts w:ascii="Times New Roman" w:eastAsia="標楷體" w:hAnsi="Times New Roman" w:cs="Times New Roman"/>
                <w:sz w:val="20"/>
                <w:szCs w:val="20"/>
              </w:rPr>
              <w:t>具備與他人團隊合作的能力。</w:t>
            </w:r>
          </w:p>
          <w:p w14:paraId="21C54D46"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【能源教育】</w:t>
            </w:r>
          </w:p>
          <w:p w14:paraId="293238D1"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了解能源的日常應用。</w:t>
            </w:r>
          </w:p>
          <w:p w14:paraId="06BA8139"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06F0B">
              <w:rPr>
                <w:rFonts w:ascii="Times New Roman" w:eastAsia="標楷體" w:hAnsi="Times New Roman" w:cs="Times New Roman"/>
                <w:sz w:val="20"/>
                <w:szCs w:val="20"/>
              </w:rPr>
              <w:t>認識能源於生活中的使用與安全。</w:t>
            </w:r>
          </w:p>
          <w:p w14:paraId="3BFC0C46"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【安全教育】</w:t>
            </w:r>
          </w:p>
          <w:p w14:paraId="4F6FA57B"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了解安全教育。</w:t>
            </w:r>
          </w:p>
          <w:p w14:paraId="092C478A"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探討日常生活應該注意的安全。</w:t>
            </w:r>
          </w:p>
          <w:p w14:paraId="02C1232C"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【生涯規劃教育】</w:t>
            </w:r>
          </w:p>
          <w:p w14:paraId="466EFEA4"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學習解決問題與做決定的能力。</w:t>
            </w:r>
          </w:p>
          <w:p w14:paraId="2B2BA123"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【閱讀素養</w:t>
            </w:r>
            <w:r>
              <w:rPr>
                <w:rFonts w:ascii="Times New Roman" w:eastAsia="標楷體" w:hAnsi="Times New Roman" w:cs="Times New Roman"/>
                <w:sz w:val="20"/>
                <w:szCs w:val="20"/>
              </w:rPr>
              <w:lastRenderedPageBreak/>
              <w:t>教育】</w:t>
            </w:r>
          </w:p>
          <w:p w14:paraId="43D1981A"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認識一般生活情境中需要使用的，以及學習學科基礎知識所應具備的字詞彙。</w:t>
            </w:r>
          </w:p>
          <w:p w14:paraId="5AC4F5DC" w14:textId="77777777"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14:paraId="7624FB4B" w14:textId="5118DFA6" w:rsidR="00290AA9" w:rsidRDefault="00290AA9" w:rsidP="00290AA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shd w:val="clear" w:color="auto" w:fill="auto"/>
          </w:tcPr>
          <w:p w14:paraId="03C9749F" w14:textId="77777777" w:rsidR="00290AA9" w:rsidRPr="00E73FA1" w:rsidRDefault="00290AA9" w:rsidP="00290AA9">
            <w:pPr>
              <w:spacing w:after="180"/>
              <w:rPr>
                <w:rFonts w:eastAsia="標楷體"/>
                <w:color w:val="0070C0"/>
                <w:sz w:val="20"/>
                <w:szCs w:val="20"/>
              </w:rPr>
            </w:pPr>
          </w:p>
        </w:tc>
      </w:tr>
      <w:tr w:rsidR="00290AA9" w:rsidRPr="00E73FA1" w14:paraId="6419E44E" w14:textId="77777777" w:rsidTr="00290AA9">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69D7C319" w14:textId="77777777" w:rsidR="00290AA9" w:rsidRPr="00290AA9" w:rsidRDefault="00290AA9" w:rsidP="001A1BDE">
            <w:pPr>
              <w:spacing w:line="0" w:lineRule="atLeast"/>
              <w:jc w:val="center"/>
              <w:rPr>
                <w:rFonts w:ascii="Times New Roman" w:eastAsia="標楷體" w:hAnsi="Times New Roman" w:cs="Times New Roman"/>
                <w:color w:val="000000"/>
                <w:spacing w:val="-10"/>
                <w:sz w:val="20"/>
                <w:szCs w:val="20"/>
              </w:rPr>
            </w:pPr>
            <w:r>
              <w:rPr>
                <w:rFonts w:ascii="Times New Roman" w:eastAsia="標楷體" w:hAnsi="Times New Roman" w:cs="Times New Roman"/>
                <w:color w:val="000000"/>
                <w:spacing w:val="-10"/>
                <w:sz w:val="20"/>
                <w:szCs w:val="20"/>
              </w:rPr>
              <w:lastRenderedPageBreak/>
              <w:t>第廿一週</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56484E7" w14:textId="77777777" w:rsidR="00290AA9" w:rsidRPr="00290AA9" w:rsidRDefault="00290AA9" w:rsidP="001A1BDE">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C4B5E32" w14:textId="77777777"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an-Ⅱ-2 </w:t>
            </w:r>
            <w:r w:rsidRPr="00EA44DD">
              <w:rPr>
                <w:rFonts w:ascii="Times New Roman" w:eastAsia="標楷體" w:hAnsi="Times New Roman" w:cs="Times New Roman"/>
                <w:sz w:val="20"/>
                <w:szCs w:val="20"/>
              </w:rPr>
              <w:t>察覺科學家們是利用不同的方式探索自然與物質世界的形式與規律。</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2697A8F" w14:textId="77777777" w:rsidR="00290AA9" w:rsidRPr="00290AA9" w:rsidRDefault="00290AA9" w:rsidP="001A1BDE">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INa-Ⅱ-3 </w:t>
            </w:r>
            <w:r w:rsidRPr="0000752F">
              <w:rPr>
                <w:rFonts w:ascii="Times New Roman" w:eastAsia="標楷體" w:hAnsi="Times New Roman" w:cs="Times New Roman"/>
                <w:kern w:val="0"/>
                <w:sz w:val="20"/>
                <w:szCs w:val="20"/>
              </w:rPr>
              <w:t>物質各有其特性，並可以依其特性與用途進行分類。</w:t>
            </w:r>
          </w:p>
          <w:p w14:paraId="238F83FC" w14:textId="77777777" w:rsidR="00290AA9" w:rsidRPr="00290AA9" w:rsidRDefault="00290AA9" w:rsidP="001A1BDE">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INe-Ⅱ-8 </w:t>
            </w:r>
            <w:r w:rsidRPr="0000752F">
              <w:rPr>
                <w:rFonts w:ascii="Times New Roman" w:eastAsia="標楷體" w:hAnsi="Times New Roman" w:cs="Times New Roman"/>
                <w:kern w:val="0"/>
                <w:sz w:val="20"/>
                <w:szCs w:val="20"/>
              </w:rPr>
              <w:t>物質可分為電的良導體和不良導體，將電池用電線或良導體接成通路，可使燈泡發光、馬達轉動。</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53C731B1" w14:textId="77777777" w:rsidR="00290AA9" w:rsidRPr="00290AA9" w:rsidRDefault="00290AA9" w:rsidP="001A1BDE">
            <w:pPr>
              <w:rPr>
                <w:rFonts w:ascii="Times New Roman" w:eastAsia="標楷體" w:hAnsi="Times New Roman" w:cs="Times New Roman"/>
                <w:sz w:val="20"/>
                <w:szCs w:val="20"/>
              </w:rPr>
            </w:pPr>
            <w:r w:rsidRPr="00600CB4">
              <w:rPr>
                <w:rFonts w:ascii="Times New Roman" w:eastAsia="標楷體" w:hAnsi="Times New Roman" w:cs="Times New Roman"/>
                <w:sz w:val="20"/>
                <w:szCs w:val="20"/>
              </w:rPr>
              <w:t>第四單元好玩的電路</w:t>
            </w:r>
          </w:p>
          <w:p w14:paraId="1BCA274C" w14:textId="77777777"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活動三用電觀念知多少</w:t>
            </w:r>
          </w:p>
          <w:p w14:paraId="355259D7" w14:textId="77777777"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【科學閱讀】第一顆電池的誕生</w:t>
            </w:r>
          </w:p>
          <w:p w14:paraId="334D4EAB" w14:textId="77777777"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1.</w:t>
            </w:r>
            <w:r w:rsidRPr="00557965">
              <w:rPr>
                <w:rFonts w:ascii="Times New Roman" w:eastAsia="標楷體" w:hAnsi="Times New Roman" w:cs="Times New Roman"/>
                <w:sz w:val="20"/>
                <w:szCs w:val="20"/>
              </w:rPr>
              <w:t>介紹了世界上第一顆電池</w:t>
            </w:r>
            <w:r>
              <w:rPr>
                <w:rFonts w:ascii="Times New Roman" w:eastAsia="標楷體" w:hAnsi="Times New Roman" w:cs="Times New Roman"/>
                <w:sz w:val="20"/>
                <w:szCs w:val="20"/>
              </w:rPr>
              <w:t>「伏打電池」</w:t>
            </w:r>
            <w:r w:rsidRPr="00557965">
              <w:rPr>
                <w:rFonts w:ascii="Times New Roman" w:eastAsia="標楷體" w:hAnsi="Times New Roman" w:cs="Times New Roman"/>
                <w:sz w:val="20"/>
                <w:szCs w:val="20"/>
              </w:rPr>
              <w:t>發明的歷程</w:t>
            </w:r>
            <w:r>
              <w:rPr>
                <w:rFonts w:ascii="Times New Roman" w:eastAsia="標楷體" w:hAnsi="Times New Roman" w:cs="Times New Roman"/>
                <w:sz w:val="20"/>
                <w:szCs w:val="20"/>
              </w:rPr>
              <w:t>，</w:t>
            </w:r>
            <w:r w:rsidRPr="00557965">
              <w:rPr>
                <w:rFonts w:ascii="Times New Roman" w:eastAsia="標楷體" w:hAnsi="Times New Roman" w:cs="Times New Roman"/>
                <w:sz w:val="20"/>
                <w:szCs w:val="20"/>
              </w:rPr>
              <w:t>這項發明讓現代人的生活更便利。</w:t>
            </w:r>
          </w:p>
          <w:p w14:paraId="37CFCD7D" w14:textId="77777777"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2.</w:t>
            </w:r>
            <w:r>
              <w:rPr>
                <w:rFonts w:ascii="Times New Roman" w:eastAsia="標楷體" w:hAnsi="Times New Roman" w:cs="Times New Roman"/>
                <w:sz w:val="20"/>
                <w:szCs w:val="20"/>
              </w:rPr>
              <w:t>介紹</w:t>
            </w:r>
            <w:r w:rsidRPr="00557965">
              <w:rPr>
                <w:rFonts w:ascii="Times New Roman" w:eastAsia="標楷體" w:hAnsi="Times New Roman" w:cs="Times New Roman"/>
                <w:sz w:val="20"/>
                <w:szCs w:val="20"/>
              </w:rPr>
              <w:t>伏打被賈法尼的生物電理論的啟發，進行了一連串實驗後，提出了金屬電理論，</w:t>
            </w:r>
            <w:r>
              <w:rPr>
                <w:rFonts w:ascii="Times New Roman" w:eastAsia="標楷體" w:hAnsi="Times New Roman" w:cs="Times New Roman"/>
                <w:sz w:val="20"/>
                <w:szCs w:val="20"/>
              </w:rPr>
              <w:t>並製作出伏打電池。</w:t>
            </w: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14:paraId="3A0B064F" w14:textId="77777777" w:rsidR="00290AA9" w:rsidRPr="00290AA9" w:rsidRDefault="00290AA9" w:rsidP="001A1BDE">
            <w:pPr>
              <w:jc w:val="center"/>
              <w:rPr>
                <w:rFonts w:ascii="Times New Roman" w:eastAsia="標楷體" w:hAnsi="Times New Roman" w:cs="Times New Roman"/>
                <w:sz w:val="20"/>
                <w:szCs w:val="20"/>
              </w:rPr>
            </w:pPr>
            <w:r>
              <w:rPr>
                <w:rFonts w:ascii="Times New Roman" w:eastAsia="標楷體" w:hAnsi="Times New Roman" w:cs="Times New Roman"/>
                <w:sz w:val="20"/>
                <w:szCs w:val="20"/>
              </w:rPr>
              <w:t>3</w:t>
            </w:r>
          </w:p>
        </w:tc>
        <w:tc>
          <w:tcPr>
            <w:tcW w:w="1098" w:type="dxa"/>
            <w:tcBorders>
              <w:top w:val="single" w:sz="4" w:space="0" w:color="auto"/>
              <w:left w:val="single" w:sz="4" w:space="0" w:color="auto"/>
              <w:bottom w:val="single" w:sz="4" w:space="0" w:color="auto"/>
              <w:right w:val="single" w:sz="4" w:space="0" w:color="auto"/>
            </w:tcBorders>
            <w:shd w:val="clear" w:color="auto" w:fill="auto"/>
          </w:tcPr>
          <w:p w14:paraId="53FDCCA1" w14:textId="77777777" w:rsidR="00290AA9" w:rsidRPr="00290AA9" w:rsidRDefault="00290AA9" w:rsidP="001A1BDE">
            <w:pPr>
              <w:snapToGrid w:val="0"/>
              <w:rPr>
                <w:rFonts w:ascii="Times New Roman" w:eastAsia="標楷體" w:hAnsi="Times New Roman" w:cs="Times New Roman"/>
                <w:sz w:val="20"/>
                <w:szCs w:val="20"/>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AA024B7" w14:textId="77777777" w:rsidR="00290AA9" w:rsidRPr="00290AA9" w:rsidRDefault="00290AA9" w:rsidP="001A1BDE">
            <w:pPr>
              <w:contextualSpacing/>
              <w:mirrorIndents/>
              <w:rPr>
                <w:rFonts w:ascii="Times New Roman" w:eastAsia="標楷體" w:hAnsi="Times New Roman" w:cs="Times New Roman"/>
                <w:sz w:val="20"/>
                <w:szCs w:val="20"/>
              </w:rPr>
            </w:pPr>
            <w:r w:rsidRPr="00137D8E">
              <w:rPr>
                <w:rFonts w:ascii="Times New Roman" w:eastAsia="標楷體" w:hAnsi="Times New Roman" w:cs="Times New Roman"/>
                <w:sz w:val="20"/>
                <w:szCs w:val="20"/>
              </w:rPr>
              <w:t>口頭評量</w:t>
            </w:r>
          </w:p>
        </w:tc>
        <w:tc>
          <w:tcPr>
            <w:tcW w:w="1409" w:type="dxa"/>
            <w:tcBorders>
              <w:top w:val="single" w:sz="4" w:space="0" w:color="auto"/>
              <w:left w:val="single" w:sz="4" w:space="0" w:color="auto"/>
              <w:bottom w:val="single" w:sz="4" w:space="0" w:color="auto"/>
              <w:right w:val="single" w:sz="4" w:space="0" w:color="auto"/>
            </w:tcBorders>
            <w:shd w:val="clear" w:color="auto" w:fill="auto"/>
          </w:tcPr>
          <w:p w14:paraId="7CAD4D5B" w14:textId="77777777"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【閱讀素養教育】</w:t>
            </w:r>
          </w:p>
          <w:p w14:paraId="1F7D83D6" w14:textId="77777777"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06F0B">
              <w:rPr>
                <w:rFonts w:ascii="Times New Roman" w:eastAsia="標楷體" w:hAnsi="Times New Roman" w:cs="Times New Roman"/>
                <w:sz w:val="20"/>
                <w:szCs w:val="20"/>
              </w:rPr>
              <w:t>認識一般生活情境中需要使用的，以及學習學科基礎知識所應具備的字詞彙。</w:t>
            </w:r>
          </w:p>
          <w:p w14:paraId="2D377240" w14:textId="77777777"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06F0B">
              <w:rPr>
                <w:rFonts w:ascii="Times New Roman" w:eastAsia="標楷體" w:hAnsi="Times New Roman" w:cs="Times New Roman"/>
                <w:sz w:val="20"/>
                <w:szCs w:val="20"/>
              </w:rPr>
              <w:t>中高年級後需發展長篇文本的閱讀理解能力。</w:t>
            </w:r>
          </w:p>
          <w:p w14:paraId="4326BBFE" w14:textId="77777777" w:rsidR="00290AA9" w:rsidRPr="00290AA9" w:rsidRDefault="00290AA9" w:rsidP="001A1BDE">
            <w:pPr>
              <w:rPr>
                <w:rFonts w:ascii="Times New Roman" w:eastAsia="標楷體" w:hAnsi="Times New Roman" w:cs="Times New Roman"/>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06F0B">
              <w:rPr>
                <w:rFonts w:ascii="Times New Roman" w:eastAsia="標楷體" w:hAnsi="Times New Roman" w:cs="Times New Roman"/>
                <w:sz w:val="20"/>
                <w:szCs w:val="20"/>
              </w:rPr>
              <w:t>培養喜愛閱讀的態度。</w:t>
            </w:r>
          </w:p>
        </w:tc>
        <w:tc>
          <w:tcPr>
            <w:tcW w:w="1823" w:type="dxa"/>
            <w:tcBorders>
              <w:top w:val="single" w:sz="4" w:space="0" w:color="auto"/>
              <w:left w:val="single" w:sz="4" w:space="0" w:color="auto"/>
              <w:bottom w:val="single" w:sz="4" w:space="0" w:color="auto"/>
              <w:right w:val="single" w:sz="4" w:space="0" w:color="auto"/>
            </w:tcBorders>
            <w:shd w:val="clear" w:color="auto" w:fill="auto"/>
          </w:tcPr>
          <w:p w14:paraId="4006E8B3" w14:textId="77777777" w:rsidR="00290AA9" w:rsidRPr="00E73FA1" w:rsidRDefault="00290AA9" w:rsidP="001A1BDE">
            <w:pPr>
              <w:spacing w:after="180"/>
              <w:rPr>
                <w:rFonts w:eastAsia="標楷體"/>
                <w:color w:val="0070C0"/>
                <w:sz w:val="20"/>
                <w:szCs w:val="20"/>
              </w:rPr>
            </w:pPr>
          </w:p>
        </w:tc>
      </w:tr>
    </w:tbl>
    <w:p w14:paraId="6E597874" w14:textId="6FCC9A7C" w:rsidR="004A0C6B" w:rsidRDefault="00EE56BE" w:rsidP="00290AA9">
      <w:pPr>
        <w:widowControl/>
      </w:pPr>
      <w:r w:rsidRPr="007D4930">
        <w:rPr>
          <w:rFonts w:ascii="Times New Roman" w:eastAsia="標楷體" w:hAnsi="Times New Roman" w:cs="Times New Roman"/>
        </w:rPr>
        <w:t>說明：</w:t>
      </w:r>
      <w:r w:rsidRPr="009D0797">
        <w:rPr>
          <w:rFonts w:ascii="Times New Roman" w:eastAsia="標楷體" w:hAnsi="Times New Roman" w:cs="Times New Roman"/>
          <w:color w:val="FF0000"/>
        </w:rPr>
        <w:t>部定課程採自編者，需經校內課程發展委員會通過，教材內容留校備查。</w:t>
      </w:r>
      <w:r>
        <w:br w:type="page"/>
      </w:r>
    </w:p>
    <w:p w14:paraId="796EF698" w14:textId="0A8BE4D3" w:rsidR="00615721" w:rsidRPr="0040055C" w:rsidRDefault="00615721" w:rsidP="00615721">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lastRenderedPageBreak/>
        <w:t>花蓮縣</w:t>
      </w:r>
      <w:r>
        <w:rPr>
          <w:rFonts w:ascii="Times New Roman" w:eastAsia="標楷體" w:hAnsi="Times New Roman" w:cs="Times New Roman"/>
          <w:b/>
          <w:sz w:val="28"/>
          <w:szCs w:val="28"/>
        </w:rPr>
        <w:t>_</w:t>
      </w:r>
      <w:r w:rsidR="00922368">
        <w:rPr>
          <w:rFonts w:ascii="Times New Roman" w:eastAsia="標楷體" w:hAnsi="Times New Roman" w:cs="Times New Roman" w:hint="eastAsia"/>
          <w:b/>
          <w:kern w:val="0"/>
          <w:sz w:val="28"/>
          <w:szCs w:val="28"/>
        </w:rPr>
        <w:t>古風</w:t>
      </w:r>
      <w:r>
        <w:rPr>
          <w:rFonts w:ascii="Times New Roman" w:eastAsia="標楷體" w:hAnsi="Times New Roman" w:cs="Times New Roman"/>
          <w:b/>
          <w:sz w:val="28"/>
          <w:szCs w:val="28"/>
        </w:rPr>
        <w:t>_</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學年度四年級第二學期部定課程計畫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Pr>
          <w:rFonts w:ascii="Times New Roman" w:eastAsia="標楷體" w:hAnsi="Times New Roman" w:cs="Times New Roman"/>
          <w:b/>
          <w:sz w:val="28"/>
          <w:szCs w:val="28"/>
        </w:rPr>
        <w:t>_</w:t>
      </w:r>
      <w:r w:rsidR="00922368">
        <w:rPr>
          <w:rFonts w:ascii="Times New Roman" w:eastAsia="標楷體" w:hAnsi="Times New Roman" w:cs="Times New Roman" w:hint="eastAsia"/>
          <w:b/>
          <w:kern w:val="0"/>
          <w:sz w:val="28"/>
          <w:szCs w:val="28"/>
        </w:rPr>
        <w:t>古風</w:t>
      </w:r>
      <w:r w:rsidR="00922368">
        <w:rPr>
          <w:rFonts w:ascii="Times New Roman" w:eastAsia="標楷體" w:hAnsi="Times New Roman" w:cs="Times New Roman" w:hint="eastAsia"/>
          <w:b/>
          <w:kern w:val="0"/>
          <w:sz w:val="28"/>
          <w:szCs w:val="28"/>
        </w:rPr>
        <w:t>教學團隊</w:t>
      </w:r>
      <w:bookmarkStart w:id="1" w:name="_GoBack"/>
      <w:bookmarkEnd w:id="1"/>
      <w:r>
        <w:rPr>
          <w:rFonts w:ascii="Times New Roman" w:eastAsia="標楷體" w:hAnsi="Times New Roman" w:cs="Times New Roman"/>
          <w:b/>
          <w:sz w:val="28"/>
          <w:szCs w:val="28"/>
        </w:rPr>
        <w:t>_</w:t>
      </w:r>
    </w:p>
    <w:p w14:paraId="295D517C" w14:textId="3324F2AF" w:rsidR="00FF6E78" w:rsidRPr="00FF6E78" w:rsidRDefault="00FF6E78" w:rsidP="00FF6E78">
      <w:pPr>
        <w:adjustRightInd w:val="0"/>
        <w:snapToGrid w:val="0"/>
        <w:spacing w:line="240" w:lineRule="atLeast"/>
        <w:jc w:val="both"/>
        <w:rPr>
          <w:rFonts w:ascii="標楷體" w:eastAsia="標楷體" w:hAnsi="標楷體"/>
          <w:b/>
          <w:color w:val="000000"/>
        </w:rPr>
      </w:pPr>
      <w:r>
        <w:rPr>
          <w:rFonts w:ascii="標楷體" w:eastAsia="標楷體" w:hAnsi="標楷體" w:hint="eastAsia"/>
          <w:b/>
          <w:color w:val="000000"/>
        </w:rPr>
        <w:t>一、</w:t>
      </w:r>
      <w:r w:rsidRPr="00FF6E78">
        <w:rPr>
          <w:rFonts w:ascii="標楷體" w:eastAsia="標楷體" w:hAnsi="標楷體" w:hint="eastAsia"/>
          <w:b/>
          <w:color w:val="000000"/>
        </w:rPr>
        <w:t>課</w:t>
      </w:r>
      <w:r w:rsidRPr="00FF6E78">
        <w:rPr>
          <w:rFonts w:ascii="標楷體" w:eastAsia="標楷體" w:hAnsi="標楷體"/>
          <w:b/>
          <w:color w:val="000000"/>
        </w:rPr>
        <w:t>程類別：</w:t>
      </w:r>
      <w:r w:rsidRPr="00FF6E78">
        <w:rPr>
          <w:rFonts w:ascii="標楷體" w:eastAsia="標楷體" w:hAnsi="標楷體" w:cs="標楷體" w:hint="eastAsia"/>
          <w:color w:val="FF0000"/>
        </w:rPr>
        <w:t>(請勾選</w:t>
      </w:r>
      <w:r w:rsidRPr="00FF6E78">
        <w:rPr>
          <w:rFonts w:ascii="新細明體" w:hAnsi="新細明體" w:cs="標楷體" w:hint="eastAsia"/>
          <w:color w:val="FF0000"/>
        </w:rPr>
        <w:t>，</w:t>
      </w:r>
      <w:r w:rsidRPr="00FF6E78">
        <w:rPr>
          <w:rFonts w:ascii="標楷體" w:eastAsia="標楷體" w:hAnsi="標楷體" w:cs="標楷體" w:hint="eastAsia"/>
          <w:color w:val="FF0000"/>
        </w:rPr>
        <w:t>原住民族語文及新住民語文請分別填寫族別及語文名稱)</w:t>
      </w:r>
    </w:p>
    <w:p w14:paraId="7C0BD7FC" w14:textId="77777777" w:rsidR="00FF6E78" w:rsidRPr="006135C0" w:rsidRDefault="00FF6E78" w:rsidP="00FF6E7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6D69EBDC" w14:textId="3E518545" w:rsidR="00FF6E78" w:rsidRPr="006135C0" w:rsidRDefault="00FF6E78" w:rsidP="00FF6E7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14:paraId="47D0C22F" w14:textId="77777777" w:rsidR="00615721" w:rsidRPr="006135C0" w:rsidRDefault="00615721" w:rsidP="00615721">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20</w:t>
      </w:r>
      <w:r>
        <w:rPr>
          <w:rFonts w:eastAsia="標楷體"/>
          <w:b/>
          <w:color w:val="000000"/>
        </w:rPr>
        <w:t>）週，共（</w:t>
      </w:r>
      <w:r>
        <w:rPr>
          <w:rFonts w:eastAsia="標楷體"/>
          <w:b/>
          <w:color w:val="000000"/>
        </w:rPr>
        <w:t>60</w:t>
      </w:r>
      <w:r>
        <w:rPr>
          <w:rFonts w:eastAsia="標楷體"/>
          <w:b/>
          <w:color w:val="000000"/>
        </w:rPr>
        <w:t>）節</w:t>
      </w:r>
    </w:p>
    <w:p w14:paraId="2EB66EB9" w14:textId="77777777" w:rsidR="00615721" w:rsidRDefault="00615721" w:rsidP="00615721">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615721" w:rsidRPr="0091308C" w14:paraId="2CDE5153" w14:textId="77777777" w:rsidTr="00067B79">
        <w:trPr>
          <w:trHeight w:val="558"/>
        </w:trPr>
        <w:tc>
          <w:tcPr>
            <w:tcW w:w="817" w:type="dxa"/>
            <w:vMerge w:val="restart"/>
            <w:shd w:val="clear" w:color="auto" w:fill="auto"/>
            <w:vAlign w:val="center"/>
          </w:tcPr>
          <w:p w14:paraId="27C28D65" w14:textId="77777777"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6DB71B87" w14:textId="77777777"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14:paraId="24A800F5" w14:textId="77777777"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14:paraId="5C3974AB" w14:textId="77777777" w:rsidR="00615721" w:rsidRPr="00E171CB" w:rsidRDefault="00615721" w:rsidP="00067B79">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233DB0C5" w14:textId="77777777"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10B33795" w14:textId="77777777" w:rsidR="00615721" w:rsidRPr="00C50925" w:rsidRDefault="00615721" w:rsidP="00067B79">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14:paraId="46680394" w14:textId="77777777"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1F5E244D" w14:textId="77777777"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14:paraId="79A36826" w14:textId="77777777"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14:paraId="0CDF7344" w14:textId="77777777"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7355BC1C" w14:textId="77777777"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3B1E7828" w14:textId="77777777" w:rsidR="00615721" w:rsidRPr="00E171CB" w:rsidRDefault="00615721" w:rsidP="00067B79">
            <w:pPr>
              <w:jc w:val="center"/>
              <w:rPr>
                <w:rFonts w:eastAsia="標楷體"/>
                <w:color w:val="000000"/>
              </w:rPr>
            </w:pPr>
            <w:r w:rsidRPr="00E171CB">
              <w:rPr>
                <w:rFonts w:ascii="Times New Roman" w:eastAsia="標楷體" w:hAnsi="Times New Roman" w:cs="Times New Roman"/>
                <w:color w:val="000000"/>
              </w:rPr>
              <w:t>備註</w:t>
            </w:r>
          </w:p>
          <w:p w14:paraId="1AF46549" w14:textId="77777777" w:rsidR="00615721" w:rsidRPr="00E171CB" w:rsidRDefault="00615721" w:rsidP="00067B79">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615721" w:rsidRPr="0091308C" w14:paraId="65F61BCD" w14:textId="77777777" w:rsidTr="00067B79">
        <w:tc>
          <w:tcPr>
            <w:tcW w:w="817" w:type="dxa"/>
            <w:vMerge/>
            <w:shd w:val="clear" w:color="auto" w:fill="auto"/>
            <w:vAlign w:val="center"/>
          </w:tcPr>
          <w:p w14:paraId="67E2B2A5" w14:textId="77777777" w:rsidR="00615721" w:rsidRPr="00E171CB" w:rsidRDefault="00615721" w:rsidP="00067B79">
            <w:pPr>
              <w:adjustRightInd w:val="0"/>
              <w:snapToGrid w:val="0"/>
              <w:spacing w:line="240" w:lineRule="atLeast"/>
              <w:jc w:val="center"/>
              <w:rPr>
                <w:rFonts w:eastAsia="標楷體"/>
                <w:color w:val="000000"/>
              </w:rPr>
            </w:pPr>
          </w:p>
        </w:tc>
        <w:tc>
          <w:tcPr>
            <w:tcW w:w="1276" w:type="dxa"/>
            <w:vMerge/>
            <w:shd w:val="clear" w:color="auto" w:fill="auto"/>
            <w:vAlign w:val="center"/>
          </w:tcPr>
          <w:p w14:paraId="7EEC4771" w14:textId="77777777" w:rsidR="00615721" w:rsidRPr="00E171CB" w:rsidRDefault="00615721" w:rsidP="00067B79">
            <w:pPr>
              <w:adjustRightInd w:val="0"/>
              <w:snapToGrid w:val="0"/>
              <w:spacing w:line="240" w:lineRule="atLeast"/>
              <w:jc w:val="center"/>
              <w:rPr>
                <w:rFonts w:eastAsia="標楷體"/>
                <w:color w:val="000000"/>
              </w:rPr>
            </w:pPr>
          </w:p>
        </w:tc>
        <w:tc>
          <w:tcPr>
            <w:tcW w:w="1559" w:type="dxa"/>
            <w:shd w:val="clear" w:color="auto" w:fill="auto"/>
            <w:vAlign w:val="center"/>
          </w:tcPr>
          <w:p w14:paraId="497DC2A5" w14:textId="77777777" w:rsidR="00615721" w:rsidRPr="00E171CB" w:rsidRDefault="00615721" w:rsidP="00067B79">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14:paraId="78A112DF" w14:textId="77777777" w:rsidR="00615721" w:rsidRPr="00E171CB" w:rsidRDefault="00615721" w:rsidP="00067B79">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14:paraId="565DFA88" w14:textId="77777777" w:rsidR="00615721" w:rsidRPr="00E171CB" w:rsidRDefault="00615721" w:rsidP="00067B79">
            <w:pPr>
              <w:adjustRightInd w:val="0"/>
              <w:snapToGrid w:val="0"/>
              <w:spacing w:line="240" w:lineRule="atLeast"/>
              <w:jc w:val="center"/>
              <w:rPr>
                <w:rFonts w:eastAsia="標楷體"/>
                <w:color w:val="000000"/>
              </w:rPr>
            </w:pPr>
          </w:p>
        </w:tc>
        <w:tc>
          <w:tcPr>
            <w:tcW w:w="561" w:type="dxa"/>
            <w:vMerge/>
            <w:shd w:val="clear" w:color="auto" w:fill="auto"/>
            <w:vAlign w:val="center"/>
          </w:tcPr>
          <w:p w14:paraId="6E61279E" w14:textId="77777777" w:rsidR="00615721" w:rsidRPr="00C50925" w:rsidRDefault="00615721" w:rsidP="00067B79">
            <w:pPr>
              <w:adjustRightInd w:val="0"/>
              <w:snapToGrid w:val="0"/>
              <w:spacing w:line="240" w:lineRule="atLeast"/>
              <w:jc w:val="center"/>
              <w:rPr>
                <w:rFonts w:eastAsia="標楷體"/>
              </w:rPr>
            </w:pPr>
          </w:p>
        </w:tc>
        <w:tc>
          <w:tcPr>
            <w:tcW w:w="1098" w:type="dxa"/>
            <w:vMerge/>
            <w:shd w:val="clear" w:color="auto" w:fill="auto"/>
          </w:tcPr>
          <w:p w14:paraId="2039CE0A" w14:textId="77777777" w:rsidR="00615721" w:rsidRPr="00E171CB" w:rsidRDefault="00615721" w:rsidP="00067B79">
            <w:pPr>
              <w:adjustRightInd w:val="0"/>
              <w:snapToGrid w:val="0"/>
              <w:spacing w:line="240" w:lineRule="atLeast"/>
              <w:jc w:val="center"/>
              <w:rPr>
                <w:rFonts w:eastAsia="標楷體"/>
                <w:color w:val="000000"/>
              </w:rPr>
            </w:pPr>
          </w:p>
        </w:tc>
        <w:tc>
          <w:tcPr>
            <w:tcW w:w="1332" w:type="dxa"/>
            <w:vMerge/>
            <w:shd w:val="clear" w:color="auto" w:fill="auto"/>
            <w:vAlign w:val="center"/>
          </w:tcPr>
          <w:p w14:paraId="64A21000" w14:textId="77777777" w:rsidR="00615721" w:rsidRPr="00E171CB" w:rsidRDefault="00615721" w:rsidP="00067B79">
            <w:pPr>
              <w:adjustRightInd w:val="0"/>
              <w:snapToGrid w:val="0"/>
              <w:spacing w:line="240" w:lineRule="atLeast"/>
              <w:jc w:val="center"/>
              <w:rPr>
                <w:rFonts w:eastAsia="標楷體"/>
                <w:color w:val="000000"/>
              </w:rPr>
            </w:pPr>
          </w:p>
        </w:tc>
        <w:tc>
          <w:tcPr>
            <w:tcW w:w="1409" w:type="dxa"/>
            <w:vMerge/>
            <w:shd w:val="clear" w:color="auto" w:fill="auto"/>
            <w:vAlign w:val="center"/>
          </w:tcPr>
          <w:p w14:paraId="384CBCF2" w14:textId="77777777" w:rsidR="00615721" w:rsidRPr="00E171CB" w:rsidRDefault="00615721" w:rsidP="00067B79">
            <w:pPr>
              <w:adjustRightInd w:val="0"/>
              <w:snapToGrid w:val="0"/>
              <w:spacing w:line="240" w:lineRule="atLeast"/>
              <w:jc w:val="center"/>
              <w:rPr>
                <w:rFonts w:eastAsia="標楷體"/>
                <w:color w:val="000000"/>
              </w:rPr>
            </w:pPr>
          </w:p>
        </w:tc>
        <w:tc>
          <w:tcPr>
            <w:tcW w:w="1823" w:type="dxa"/>
            <w:vMerge/>
            <w:shd w:val="clear" w:color="auto" w:fill="auto"/>
          </w:tcPr>
          <w:p w14:paraId="72F96DCC" w14:textId="77777777" w:rsidR="00615721" w:rsidRPr="00E171CB" w:rsidRDefault="00615721" w:rsidP="00067B79">
            <w:pPr>
              <w:adjustRightInd w:val="0"/>
              <w:snapToGrid w:val="0"/>
              <w:spacing w:line="240" w:lineRule="atLeast"/>
              <w:jc w:val="center"/>
              <w:rPr>
                <w:rFonts w:eastAsia="標楷體"/>
                <w:color w:val="000000"/>
              </w:rPr>
            </w:pPr>
          </w:p>
        </w:tc>
      </w:tr>
      <w:tr w:rsidR="00615721" w:rsidRPr="00B32678" w14:paraId="0BCA7F93" w14:textId="77777777" w:rsidTr="00067B79">
        <w:trPr>
          <w:trHeight w:val="761"/>
        </w:trPr>
        <w:tc>
          <w:tcPr>
            <w:tcW w:w="817" w:type="dxa"/>
            <w:shd w:val="clear" w:color="auto" w:fill="auto"/>
            <w:vAlign w:val="center"/>
          </w:tcPr>
          <w:p w14:paraId="2D956882"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57D6FF51"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6E0DBA30"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1FACB5A1"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3FC0B46F"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5ED6E315"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74D297E2"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4E19B19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tr-Ⅱ-1 </w:t>
            </w:r>
            <w:r w:rsidRPr="001C630A">
              <w:rPr>
                <w:rFonts w:ascii="Times New Roman" w:eastAsia="標楷體" w:hAnsi="Times New Roman" w:cs="Times New Roman"/>
                <w:sz w:val="20"/>
                <w:szCs w:val="20"/>
              </w:rPr>
              <w:t>能知道觀察、記錄所得自然現象的結果是有其原因的，並依據習得的知識，說明自己的想法。</w:t>
            </w:r>
          </w:p>
          <w:p w14:paraId="4ABEA45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an-Ⅱ-2 </w:t>
            </w:r>
            <w:r w:rsidRPr="001C630A">
              <w:rPr>
                <w:rFonts w:ascii="Times New Roman" w:eastAsia="標楷體" w:hAnsi="Times New Roman" w:cs="Times New Roman"/>
                <w:sz w:val="20"/>
                <w:szCs w:val="20"/>
              </w:rPr>
              <w:t>察覺科學家們是利用不同的方式探索自然與物質世界的形式與規律。</w:t>
            </w:r>
          </w:p>
          <w:p w14:paraId="0EB3066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ti-Ⅱ-1 </w:t>
            </w:r>
            <w:r w:rsidRPr="001C630A">
              <w:rPr>
                <w:rFonts w:ascii="Times New Roman" w:eastAsia="標楷體" w:hAnsi="Times New Roman" w:cs="Times New Roman"/>
                <w:sz w:val="20"/>
                <w:szCs w:val="20"/>
              </w:rPr>
              <w:t>能在指導下觀察日常生活現象的規律性，並運用想像力與好奇心，了解及描述自然環境的</w:t>
            </w:r>
            <w:r w:rsidRPr="001C630A">
              <w:rPr>
                <w:rFonts w:ascii="Times New Roman" w:eastAsia="標楷體" w:hAnsi="Times New Roman" w:cs="Times New Roman"/>
                <w:sz w:val="20"/>
                <w:szCs w:val="20"/>
              </w:rPr>
              <w:lastRenderedPageBreak/>
              <w:t>現象。</w:t>
            </w:r>
          </w:p>
          <w:p w14:paraId="0508853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32EC525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po-Ⅱ-2 </w:t>
            </w:r>
            <w:r w:rsidRPr="001C630A">
              <w:rPr>
                <w:rFonts w:ascii="Times New Roman" w:eastAsia="標楷體" w:hAnsi="Times New Roman" w:cs="Times New Roman"/>
                <w:sz w:val="20"/>
                <w:szCs w:val="20"/>
              </w:rPr>
              <w:t>能依據觀察、蒐集資料、閱讀、思考、討論等，提出問題。</w:t>
            </w:r>
          </w:p>
          <w:p w14:paraId="2F20DED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14:paraId="1B1230F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pa-Ⅱ-1 </w:t>
            </w:r>
            <w:r w:rsidRPr="001C630A">
              <w:rPr>
                <w:rFonts w:ascii="Times New Roman" w:eastAsia="標楷體" w:hAnsi="Times New Roman" w:cs="Times New Roman"/>
                <w:sz w:val="20"/>
                <w:szCs w:val="20"/>
              </w:rPr>
              <w:t>能運用簡單分類、製作圖表等方法，整理已有的資訊或數據。</w:t>
            </w:r>
          </w:p>
          <w:p w14:paraId="23ECDFB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w:t>
            </w:r>
            <w:r w:rsidRPr="001C630A">
              <w:rPr>
                <w:rFonts w:ascii="Times New Roman" w:eastAsia="標楷體" w:hAnsi="Times New Roman" w:cs="Times New Roman"/>
                <w:sz w:val="20"/>
                <w:szCs w:val="20"/>
              </w:rPr>
              <w:lastRenderedPageBreak/>
              <w:t>查是否相近。</w:t>
            </w:r>
          </w:p>
          <w:p w14:paraId="514FA94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ai-Ⅱ-2 </w:t>
            </w:r>
            <w:r w:rsidRPr="001C630A">
              <w:rPr>
                <w:rFonts w:ascii="Times New Roman" w:eastAsia="標楷體" w:hAnsi="Times New Roman" w:cs="Times New Roman"/>
                <w:sz w:val="20"/>
                <w:szCs w:val="20"/>
              </w:rPr>
              <w:t>透過探討自然與物質世界的規律性，感受發現的樂趣。</w:t>
            </w:r>
          </w:p>
        </w:tc>
        <w:tc>
          <w:tcPr>
            <w:tcW w:w="1559" w:type="dxa"/>
            <w:shd w:val="clear" w:color="auto" w:fill="auto"/>
          </w:tcPr>
          <w:p w14:paraId="781EDACB"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INc-Ⅱ-7 </w:t>
            </w:r>
            <w:r w:rsidRPr="001C630A">
              <w:rPr>
                <w:rFonts w:ascii="Times New Roman" w:eastAsia="標楷體" w:hAnsi="Times New Roman" w:cs="Times New Roman"/>
                <w:kern w:val="0"/>
                <w:sz w:val="20"/>
                <w:szCs w:val="20"/>
              </w:rPr>
              <w:t>利用適當的工具觀察不同大小、距離位置的物體。</w:t>
            </w:r>
          </w:p>
          <w:p w14:paraId="52BC8632"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INc-Ⅱ-10 </w:t>
            </w:r>
            <w:r w:rsidRPr="001C630A">
              <w:rPr>
                <w:rFonts w:ascii="Times New Roman" w:eastAsia="標楷體" w:hAnsi="Times New Roman" w:cs="Times New Roman"/>
                <w:kern w:val="0"/>
                <w:sz w:val="20"/>
                <w:szCs w:val="20"/>
              </w:rPr>
              <w:t>天空中天體有東升西落的現象，月亮有盈虧的變化，星星則是有些亮有些暗。</w:t>
            </w:r>
          </w:p>
          <w:p w14:paraId="25750E19"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INc-Ⅱ-10 </w:t>
            </w:r>
            <w:r w:rsidRPr="001C630A">
              <w:rPr>
                <w:rFonts w:ascii="Times New Roman" w:eastAsia="標楷體" w:hAnsi="Times New Roman" w:cs="Times New Roman"/>
                <w:kern w:val="0"/>
                <w:sz w:val="20"/>
                <w:szCs w:val="20"/>
              </w:rPr>
              <w:t>天空中天體有東升西落的現象，月亮有盈虧的變化，星星則是有些亮有些暗。</w:t>
            </w:r>
          </w:p>
        </w:tc>
        <w:tc>
          <w:tcPr>
            <w:tcW w:w="3205" w:type="dxa"/>
            <w:shd w:val="clear" w:color="auto" w:fill="auto"/>
          </w:tcPr>
          <w:p w14:paraId="16AA9812"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第一單元白天和夜晚的天空</w:t>
            </w:r>
          </w:p>
          <w:p w14:paraId="2998ACDA"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活動一日夜景象有什麼不同</w:t>
            </w:r>
          </w:p>
          <w:p w14:paraId="612BF784"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1-1</w:t>
            </w:r>
            <w:r w:rsidRPr="001C630A">
              <w:rPr>
                <w:rFonts w:ascii="Times New Roman" w:eastAsia="標楷體" w:hAnsi="Times New Roman" w:cs="Times New Roman"/>
                <w:sz w:val="20"/>
                <w:szCs w:val="20"/>
              </w:rPr>
              <w:t>】白天的景象</w:t>
            </w:r>
          </w:p>
          <w:p w14:paraId="6EC3785D" w14:textId="77777777" w:rsidR="00615721" w:rsidRPr="00BE5FA3"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BE5FA3">
              <w:rPr>
                <w:rFonts w:ascii="Times New Roman" w:eastAsia="標楷體" w:hAnsi="Times New Roman" w:cs="Times New Roman"/>
                <w:sz w:val="20"/>
                <w:szCs w:val="20"/>
              </w:rPr>
              <w:t>教師提問：白天是什麼照亮了天空和大地，使我們能夠看清楚各種景象呢？</w:t>
            </w:r>
          </w:p>
          <w:p w14:paraId="5BED79D3" w14:textId="77777777" w:rsidR="00615721" w:rsidRPr="00BE5FA3" w:rsidRDefault="00615721" w:rsidP="00067B79">
            <w:pPr>
              <w:rPr>
                <w:rFonts w:ascii="標楷體" w:eastAsia="標楷體" w:hAnsi="標楷體"/>
                <w:sz w:val="20"/>
                <w:szCs w:val="20"/>
              </w:rPr>
            </w:pPr>
            <w:r w:rsidRPr="00BE5FA3">
              <w:rPr>
                <w:rFonts w:ascii="Times New Roman" w:eastAsia="標楷體" w:hAnsi="Times New Roman" w:cs="Times New Roman"/>
                <w:sz w:val="20"/>
                <w:szCs w:val="20"/>
              </w:rPr>
              <w:t>學生回答：是太陽，因為有太陽，讓我們有白天和晚上的差別。</w:t>
            </w:r>
          </w:p>
          <w:p w14:paraId="40677F2D" w14:textId="77777777" w:rsidR="00615721" w:rsidRPr="00BE5FA3" w:rsidRDefault="00615721" w:rsidP="00067B79">
            <w:pPr>
              <w:rPr>
                <w:rFonts w:ascii="標楷體" w:eastAsia="標楷體" w:hAnsi="標楷體"/>
                <w:sz w:val="20"/>
                <w:szCs w:val="20"/>
              </w:rPr>
            </w:pPr>
            <w:r w:rsidRPr="00BE5FA3">
              <w:rPr>
                <w:rFonts w:ascii="Times New Roman" w:eastAsia="標楷體" w:hAnsi="Times New Roman" w:cs="Times New Roman"/>
                <w:sz w:val="20"/>
                <w:szCs w:val="20"/>
              </w:rPr>
              <w:t>2.</w:t>
            </w:r>
            <w:r w:rsidRPr="00BE5FA3">
              <w:rPr>
                <w:rFonts w:ascii="Times New Roman" w:eastAsia="標楷體" w:hAnsi="Times New Roman" w:cs="Times New Roman"/>
                <w:sz w:val="20"/>
                <w:szCs w:val="20"/>
              </w:rPr>
              <w:t>教師提問：太陽出來了，世界會有什麼改變？</w:t>
            </w:r>
          </w:p>
          <w:p w14:paraId="5D86ADEC" w14:textId="77777777" w:rsidR="00615721" w:rsidRPr="00BE5FA3" w:rsidRDefault="00615721" w:rsidP="00067B79">
            <w:pPr>
              <w:rPr>
                <w:rFonts w:ascii="標楷體" w:eastAsia="標楷體" w:hAnsi="標楷體"/>
                <w:sz w:val="20"/>
                <w:szCs w:val="20"/>
              </w:rPr>
            </w:pPr>
            <w:r w:rsidRPr="00BE5FA3">
              <w:rPr>
                <w:rFonts w:ascii="Times New Roman" w:eastAsia="標楷體" w:hAnsi="Times New Roman" w:cs="Times New Roman"/>
                <w:sz w:val="20"/>
                <w:szCs w:val="20"/>
              </w:rPr>
              <w:t>學生回答：天亮了，陽光灑在地面上，物體形狀、顏色都變得清楚了。</w:t>
            </w:r>
          </w:p>
          <w:p w14:paraId="12CB2901" w14:textId="77777777" w:rsidR="00615721" w:rsidRPr="00BE5FA3"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Pr>
                <w:rFonts w:ascii="Times New Roman" w:eastAsia="標楷體" w:hAnsi="Times New Roman" w:cs="Times New Roman"/>
                <w:sz w:val="20"/>
                <w:szCs w:val="20"/>
              </w:rPr>
              <w:t>教師引導學生討論白天當太陽升起後的現象及變化。例如</w:t>
            </w:r>
            <w:r w:rsidRPr="00BE5FA3">
              <w:rPr>
                <w:rFonts w:ascii="Times New Roman" w:eastAsia="標楷體" w:hAnsi="Times New Roman" w:cs="Times New Roman"/>
                <w:sz w:val="20"/>
                <w:szCs w:val="20"/>
              </w:rPr>
              <w:t>陽光下的植物顯得綠意盎然、陽光穿透窗戶讓室內變明亮、在陽光下感覺熱、陽光下的沙灘溫度很高等。</w:t>
            </w:r>
          </w:p>
          <w:p w14:paraId="16F0BEEB" w14:textId="77777777" w:rsidR="00615721" w:rsidRPr="00BE5FA3"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BE5FA3">
              <w:rPr>
                <w:rFonts w:ascii="Times New Roman" w:eastAsia="標楷體" w:hAnsi="Times New Roman" w:cs="Times New Roman"/>
                <w:sz w:val="20"/>
                <w:szCs w:val="20"/>
              </w:rPr>
              <w:t>教師提問：白天的天空除了太</w:t>
            </w:r>
            <w:r w:rsidRPr="00BE5FA3">
              <w:rPr>
                <w:rFonts w:ascii="Times New Roman" w:eastAsia="標楷體" w:hAnsi="Times New Roman" w:cs="Times New Roman"/>
                <w:sz w:val="20"/>
                <w:szCs w:val="20"/>
              </w:rPr>
              <w:lastRenderedPageBreak/>
              <w:t>陽，還有什麼？可以看到月亮和星星嗎？</w:t>
            </w:r>
          </w:p>
          <w:p w14:paraId="2CD8EFA6" w14:textId="77777777" w:rsidR="00615721" w:rsidRPr="00BE5FA3" w:rsidRDefault="00615721" w:rsidP="00067B79">
            <w:pPr>
              <w:rPr>
                <w:rFonts w:ascii="標楷體" w:eastAsia="標楷體" w:hAnsi="標楷體"/>
                <w:sz w:val="20"/>
                <w:szCs w:val="20"/>
              </w:rPr>
            </w:pPr>
            <w:r w:rsidRPr="00BE5FA3">
              <w:rPr>
                <w:rFonts w:ascii="Times New Roman" w:eastAsia="標楷體" w:hAnsi="Times New Roman" w:cs="Times New Roman"/>
                <w:sz w:val="20"/>
                <w:szCs w:val="20"/>
              </w:rPr>
              <w:t>學生回答：白天有太陽，有時也會看見月亮。</w:t>
            </w:r>
          </w:p>
          <w:p w14:paraId="196E889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BE5FA3">
              <w:rPr>
                <w:rFonts w:ascii="Times New Roman" w:eastAsia="標楷體" w:hAnsi="Times New Roman" w:cs="Times New Roman"/>
                <w:sz w:val="20"/>
                <w:szCs w:val="20"/>
              </w:rPr>
              <w:t>老師追問：月亮一定只有晚上才看得到嗎？</w:t>
            </w:r>
          </w:p>
          <w:p w14:paraId="407A3E0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BE5FA3">
              <w:rPr>
                <w:rFonts w:ascii="Times New Roman" w:eastAsia="標楷體" w:hAnsi="Times New Roman" w:cs="Times New Roman"/>
                <w:sz w:val="20"/>
                <w:szCs w:val="20"/>
              </w:rPr>
              <w:t>學生回答：月亮也會出現在白天的天空。</w:t>
            </w:r>
          </w:p>
          <w:p w14:paraId="2CA97498"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1-2</w:t>
            </w:r>
            <w:r w:rsidRPr="001C630A">
              <w:rPr>
                <w:rFonts w:ascii="Times New Roman" w:eastAsia="標楷體" w:hAnsi="Times New Roman" w:cs="Times New Roman"/>
                <w:sz w:val="20"/>
                <w:szCs w:val="20"/>
              </w:rPr>
              <w:t>】晚上的景象</w:t>
            </w:r>
          </w:p>
          <w:p w14:paraId="7BEAC8F3"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570D9">
              <w:rPr>
                <w:rFonts w:ascii="Times New Roman" w:eastAsia="標楷體" w:hAnsi="Times New Roman" w:cs="Times New Roman"/>
                <w:sz w:val="20"/>
                <w:szCs w:val="20"/>
              </w:rPr>
              <w:t>老師提問：晚上觀察天空能發現什麼？</w:t>
            </w:r>
          </w:p>
          <w:p w14:paraId="792C1B65"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學生回答：能看到月亮和星星，星星有的亮、有的暗。</w:t>
            </w:r>
          </w:p>
          <w:p w14:paraId="2C23DB1E"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教師提問：白天可能可以看到月亮和星星，但反過來說，晚上的天空就一定都可以看到月亮和星星嗎？</w:t>
            </w:r>
          </w:p>
          <w:p w14:paraId="7699D740"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學生回答：不一定。</w:t>
            </w:r>
          </w:p>
          <w:p w14:paraId="06E3ABCA"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570D9">
              <w:rPr>
                <w:rFonts w:ascii="Times New Roman" w:eastAsia="標楷體" w:hAnsi="Times New Roman" w:cs="Times New Roman"/>
                <w:sz w:val="20"/>
                <w:szCs w:val="20"/>
              </w:rPr>
              <w:t>老師追問：你觀察到什麼情況下有星星和月亮，什麼情況下沒有星星或月亮？</w:t>
            </w:r>
          </w:p>
          <w:p w14:paraId="67420978"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學生回答：都市因為燈光太亮，星星會看不清楚。有些時候有雲遮住，也會看不清楚。</w:t>
            </w:r>
          </w:p>
          <w:p w14:paraId="6B723D6C"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570D9">
              <w:rPr>
                <w:rFonts w:ascii="Times New Roman" w:eastAsia="標楷體" w:hAnsi="Times New Roman" w:cs="Times New Roman"/>
                <w:sz w:val="20"/>
                <w:szCs w:val="20"/>
              </w:rPr>
              <w:t>教師再問：哪些地方比較看得清楚星星？</w:t>
            </w:r>
          </w:p>
          <w:p w14:paraId="18AB499B"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學生討論或查資料可以得知，在山上或是少汙染的地方可以看得比較清楚，使用望遠鏡也可以看得比較清楚。</w:t>
            </w:r>
          </w:p>
          <w:p w14:paraId="7E336C0A"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教師可引導學生利用日夜交替的影片觀察天空，藉此發現天體的移動，使學生了解天空中的日夜交替伴隨著光線的變化與天體的移動。</w:t>
            </w:r>
          </w:p>
          <w:p w14:paraId="15C4A655"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C570D9">
              <w:rPr>
                <w:rFonts w:ascii="Times New Roman" w:eastAsia="標楷體" w:hAnsi="Times New Roman" w:cs="Times New Roman"/>
                <w:sz w:val="20"/>
                <w:szCs w:val="20"/>
              </w:rPr>
              <w:t>教師提問：白天的光源和夜晚的</w:t>
            </w:r>
            <w:r w:rsidRPr="00C570D9">
              <w:rPr>
                <w:rFonts w:ascii="Times New Roman" w:eastAsia="標楷體" w:hAnsi="Times New Roman" w:cs="Times New Roman"/>
                <w:sz w:val="20"/>
                <w:szCs w:val="20"/>
              </w:rPr>
              <w:lastRenderedPageBreak/>
              <w:t>光源都一樣嗎？有什麼差異。</w:t>
            </w:r>
          </w:p>
          <w:p w14:paraId="342DD788" w14:textId="77777777" w:rsidR="00615721"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學生回答：白天的光源是太陽光，很亮、很刺眼，晚上的光源是燈光，光線可以隨人類設計，裝設的燈泡可以改變強度或顏色。</w:t>
            </w:r>
          </w:p>
          <w:p w14:paraId="5DB24F47"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活動二一天中太陽的位置會改變嗎</w:t>
            </w:r>
          </w:p>
          <w:p w14:paraId="1C982C97"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2-1</w:t>
            </w:r>
            <w:r w:rsidRPr="001C630A">
              <w:rPr>
                <w:rFonts w:ascii="Times New Roman" w:eastAsia="標楷體" w:hAnsi="Times New Roman" w:cs="Times New Roman"/>
                <w:sz w:val="20"/>
                <w:szCs w:val="20"/>
              </w:rPr>
              <w:t>】太陽和影子</w:t>
            </w:r>
          </w:p>
          <w:p w14:paraId="14F34F83"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570D9">
              <w:rPr>
                <w:rFonts w:ascii="Times New Roman" w:eastAsia="標楷體" w:hAnsi="Times New Roman" w:cs="Times New Roman"/>
                <w:sz w:val="20"/>
                <w:szCs w:val="20"/>
              </w:rPr>
              <w:t>教師引導學生觀察課本圖片，同一個物體在一天中的不同時間，影子有什麼不同？或可讓學生回想生活經驗，發表自己的想法。</w:t>
            </w:r>
          </w:p>
          <w:p w14:paraId="553DFFF9"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570D9">
              <w:rPr>
                <w:rFonts w:ascii="Times New Roman" w:eastAsia="標楷體" w:hAnsi="Times New Roman" w:cs="Times New Roman"/>
                <w:sz w:val="20"/>
                <w:szCs w:val="20"/>
              </w:rPr>
              <w:t>提問：陽光在早上、中午、下午有什麼不同？</w:t>
            </w:r>
          </w:p>
          <w:p w14:paraId="4691D3D1"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學生可能回答：早上的太陽光比較斜、太陽的位置比較低，中午陽光強、刺眼，下午太陽光又變斜。</w:t>
            </w:r>
          </w:p>
          <w:p w14:paraId="6377C307"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570D9">
              <w:rPr>
                <w:rFonts w:ascii="Times New Roman" w:eastAsia="標楷體" w:hAnsi="Times New Roman" w:cs="Times New Roman"/>
                <w:sz w:val="20"/>
                <w:szCs w:val="20"/>
              </w:rPr>
              <w:t>教師引導學生回想舊經驗，已知被光照射的物體會產生影子，由此可以發現太陽和影子有什麼關係。</w:t>
            </w:r>
          </w:p>
          <w:p w14:paraId="0481D60A"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教師引導學生可以利用手電筒來掌握光源方位與照射的角度等操縱變因，藉此使學生了解光源位置和影子方位、長度的關係。</w:t>
            </w:r>
          </w:p>
        </w:tc>
        <w:tc>
          <w:tcPr>
            <w:tcW w:w="561" w:type="dxa"/>
            <w:shd w:val="clear" w:color="auto" w:fill="auto"/>
            <w:vAlign w:val="center"/>
          </w:tcPr>
          <w:p w14:paraId="03FCDFBB"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171FAEDA"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sidRPr="0016337A">
              <w:rPr>
                <w:rFonts w:ascii="Times New Roman" w:eastAsia="標楷體" w:hAnsi="Times New Roman" w:cs="Times New Roman"/>
                <w:sz w:val="20"/>
                <w:szCs w:val="20"/>
              </w:rPr>
              <w:t>同一地點的日夜變化照片或影片</w:t>
            </w:r>
          </w:p>
          <w:p w14:paraId="3583913A" w14:textId="77777777"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手電筒</w:t>
            </w:r>
          </w:p>
          <w:p w14:paraId="1367221C" w14:textId="77777777" w:rsidR="00615721" w:rsidRDefault="00615721" w:rsidP="00067B79">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方位盤</w:t>
            </w:r>
          </w:p>
          <w:p w14:paraId="76943CF2" w14:textId="77777777" w:rsidR="00615721" w:rsidRDefault="00615721" w:rsidP="00067B79">
            <w:pPr>
              <w:rPr>
                <w:rFonts w:cs="Times New Roman"/>
                <w:sz w:val="16"/>
                <w:szCs w:val="16"/>
              </w:rPr>
            </w:pPr>
            <w:r>
              <w:rPr>
                <w:rFonts w:ascii="Times New Roman" w:eastAsia="標楷體" w:hAnsi="Times New Roman" w:cs="Times New Roman"/>
                <w:sz w:val="20"/>
                <w:szCs w:val="20"/>
              </w:rPr>
              <w:t>4.</w:t>
            </w:r>
            <w:r w:rsidRPr="0016337A">
              <w:rPr>
                <w:rFonts w:ascii="Times New Roman" w:eastAsia="標楷體" w:hAnsi="Times New Roman" w:cs="Times New Roman"/>
                <w:sz w:val="20"/>
                <w:szCs w:val="20"/>
              </w:rPr>
              <w:t>半</w:t>
            </w:r>
            <w:r>
              <w:rPr>
                <w:rFonts w:ascii="Times New Roman" w:eastAsia="標楷體" w:hAnsi="Times New Roman" w:cs="Times New Roman"/>
                <w:sz w:val="20"/>
                <w:szCs w:val="20"/>
              </w:rPr>
              <w:t>圓形角度卡</w:t>
            </w:r>
          </w:p>
          <w:p w14:paraId="2FF319A2"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5.</w:t>
            </w:r>
            <w:r w:rsidRPr="0016337A">
              <w:rPr>
                <w:rFonts w:ascii="Times New Roman" w:eastAsia="標楷體" w:hAnsi="Times New Roman" w:cs="Times New Roman"/>
                <w:sz w:val="20"/>
                <w:szCs w:val="20"/>
              </w:rPr>
              <w:t>氣球底座</w:t>
            </w:r>
          </w:p>
        </w:tc>
        <w:tc>
          <w:tcPr>
            <w:tcW w:w="1332" w:type="dxa"/>
            <w:shd w:val="clear" w:color="auto" w:fill="auto"/>
          </w:tcPr>
          <w:p w14:paraId="1C2B304C"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3FE8A249"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5AA699B8"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44640175"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4B98C8A2"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3F55D49B"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5ACA0B6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1424917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具備與他人團隊合作的能力。</w:t>
            </w:r>
          </w:p>
          <w:p w14:paraId="59ED3F4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14:paraId="7DA221D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利用資訊科技分享學習資源與心得。</w:t>
            </w:r>
          </w:p>
          <w:p w14:paraId="4FFA4AF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4865C7">
              <w:rPr>
                <w:rFonts w:ascii="Times New Roman" w:eastAsia="標楷體" w:hAnsi="Times New Roman" w:cs="Times New Roman"/>
                <w:sz w:val="20"/>
                <w:szCs w:val="20"/>
              </w:rPr>
              <w:t>建立康健的數位使用習慣與態度。</w:t>
            </w:r>
          </w:p>
          <w:p w14:paraId="501BCA2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5527899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了解安全教育。</w:t>
            </w:r>
          </w:p>
          <w:p w14:paraId="68D5777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探討日常生活應該</w:t>
            </w:r>
            <w:r w:rsidRPr="004865C7">
              <w:rPr>
                <w:rFonts w:ascii="Times New Roman" w:eastAsia="標楷體" w:hAnsi="Times New Roman" w:cs="Times New Roman"/>
                <w:sz w:val="20"/>
                <w:szCs w:val="20"/>
              </w:rPr>
              <w:lastRenderedPageBreak/>
              <w:t>注意的安全。</w:t>
            </w:r>
          </w:p>
          <w:p w14:paraId="6055BAE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53EFBDC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認識一般生活情境中需要使用的，以及學習學科基礎知識所應具備的字詞彙。</w:t>
            </w:r>
          </w:p>
          <w:p w14:paraId="2F506C4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中高年級後需發展長篇文本的閱讀理解能力。</w:t>
            </w:r>
          </w:p>
          <w:p w14:paraId="3B57031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4865C7">
              <w:rPr>
                <w:rFonts w:ascii="Times New Roman" w:eastAsia="標楷體" w:hAnsi="Times New Roman" w:cs="Times New Roman"/>
                <w:sz w:val="20"/>
                <w:szCs w:val="20"/>
              </w:rPr>
              <w:t>培養喜愛閱讀的態度。</w:t>
            </w:r>
          </w:p>
          <w:p w14:paraId="141D4EC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436443E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788E7279" w14:textId="77777777" w:rsidR="00615721" w:rsidRPr="00E73FA1" w:rsidRDefault="00615721" w:rsidP="00067B79">
            <w:pPr>
              <w:spacing w:after="180"/>
              <w:rPr>
                <w:rFonts w:eastAsia="標楷體"/>
                <w:color w:val="0070C0"/>
                <w:sz w:val="20"/>
                <w:szCs w:val="20"/>
              </w:rPr>
            </w:pPr>
          </w:p>
        </w:tc>
      </w:tr>
      <w:tr w:rsidR="00615721" w:rsidRPr="00B32678" w14:paraId="477468FE" w14:textId="77777777" w:rsidTr="00067B79">
        <w:trPr>
          <w:trHeight w:val="761"/>
        </w:trPr>
        <w:tc>
          <w:tcPr>
            <w:tcW w:w="817" w:type="dxa"/>
            <w:shd w:val="clear" w:color="auto" w:fill="auto"/>
            <w:vAlign w:val="center"/>
          </w:tcPr>
          <w:p w14:paraId="728CE85E"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22BB404E"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049EC861"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5A79F51F"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13BD95D5"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6B29D19C"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3E5B4795"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4ED5E6F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ti-Ⅱ-1 </w:t>
            </w:r>
            <w:r w:rsidRPr="001C630A">
              <w:rPr>
                <w:rFonts w:ascii="Times New Roman" w:eastAsia="標楷體" w:hAnsi="Times New Roman" w:cs="Times New Roman"/>
                <w:sz w:val="20"/>
                <w:szCs w:val="20"/>
              </w:rPr>
              <w:t>能在指導下觀察日常生活現象的規律性，並運用想像力與好奇心，了解及描述自然環境的現象。</w:t>
            </w:r>
          </w:p>
          <w:p w14:paraId="7F0B32C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w:t>
            </w:r>
            <w:r w:rsidRPr="001C630A">
              <w:rPr>
                <w:rFonts w:ascii="Times New Roman" w:eastAsia="標楷體" w:hAnsi="Times New Roman" w:cs="Times New Roman"/>
                <w:sz w:val="20"/>
                <w:szCs w:val="20"/>
              </w:rPr>
              <w:lastRenderedPageBreak/>
              <w:t>觀察自然界現象之間的關係，理解簡單的概念模型，進而與其生活經驗連結。</w:t>
            </w:r>
          </w:p>
          <w:p w14:paraId="6BA8D9D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po-Ⅱ-2 </w:t>
            </w:r>
            <w:r w:rsidRPr="001C630A">
              <w:rPr>
                <w:rFonts w:ascii="Times New Roman" w:eastAsia="標楷體" w:hAnsi="Times New Roman" w:cs="Times New Roman"/>
                <w:sz w:val="20"/>
                <w:szCs w:val="20"/>
              </w:rPr>
              <w:t>能依據觀察、蒐集資料、閱讀、思考、討論等，提出問題。</w:t>
            </w:r>
          </w:p>
          <w:p w14:paraId="47B9A7D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14:paraId="3869508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pa-Ⅱ-1 </w:t>
            </w:r>
            <w:r w:rsidRPr="001C630A">
              <w:rPr>
                <w:rFonts w:ascii="Times New Roman" w:eastAsia="標楷體" w:hAnsi="Times New Roman" w:cs="Times New Roman"/>
                <w:sz w:val="20"/>
                <w:szCs w:val="20"/>
              </w:rPr>
              <w:t>能運用簡單分類、製作圖表等方法，整理已有的資訊或數據。</w:t>
            </w:r>
          </w:p>
          <w:p w14:paraId="3B4422D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3FF86D7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ai-Ⅱ-2 </w:t>
            </w:r>
            <w:r w:rsidRPr="001C630A">
              <w:rPr>
                <w:rFonts w:ascii="Times New Roman" w:eastAsia="標楷體" w:hAnsi="Times New Roman" w:cs="Times New Roman"/>
                <w:sz w:val="20"/>
                <w:szCs w:val="20"/>
              </w:rPr>
              <w:t>透過探</w:t>
            </w:r>
            <w:r w:rsidRPr="001C630A">
              <w:rPr>
                <w:rFonts w:ascii="Times New Roman" w:eastAsia="標楷體" w:hAnsi="Times New Roman" w:cs="Times New Roman"/>
                <w:sz w:val="20"/>
                <w:szCs w:val="20"/>
              </w:rPr>
              <w:lastRenderedPageBreak/>
              <w:t>討自然與物質世界的規律性，感受發現的樂趣。</w:t>
            </w:r>
          </w:p>
        </w:tc>
        <w:tc>
          <w:tcPr>
            <w:tcW w:w="1559" w:type="dxa"/>
            <w:shd w:val="clear" w:color="auto" w:fill="auto"/>
          </w:tcPr>
          <w:p w14:paraId="388D2BC7"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INc-Ⅱ-10 </w:t>
            </w:r>
            <w:r w:rsidRPr="001C630A">
              <w:rPr>
                <w:rFonts w:ascii="Times New Roman" w:eastAsia="標楷體" w:hAnsi="Times New Roman" w:cs="Times New Roman"/>
                <w:kern w:val="0"/>
                <w:sz w:val="20"/>
                <w:szCs w:val="20"/>
              </w:rPr>
              <w:t>天空中天體有東升西落的現象，月亮有盈虧的變化，星星則是有些亮有些暗。</w:t>
            </w:r>
          </w:p>
        </w:tc>
        <w:tc>
          <w:tcPr>
            <w:tcW w:w="3205" w:type="dxa"/>
            <w:shd w:val="clear" w:color="auto" w:fill="auto"/>
          </w:tcPr>
          <w:p w14:paraId="1AD54331"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第一單元白天和夜晚的天空</w:t>
            </w:r>
          </w:p>
          <w:p w14:paraId="027F76BC"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活動二一天中太陽的位置會改變嗎</w:t>
            </w:r>
          </w:p>
          <w:p w14:paraId="6EFACC28"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2-1</w:t>
            </w:r>
            <w:r w:rsidRPr="001C630A">
              <w:rPr>
                <w:rFonts w:ascii="Times New Roman" w:eastAsia="標楷體" w:hAnsi="Times New Roman" w:cs="Times New Roman"/>
                <w:sz w:val="20"/>
                <w:szCs w:val="20"/>
              </w:rPr>
              <w:t>】太陽和影子</w:t>
            </w:r>
          </w:p>
          <w:p w14:paraId="26770DC6"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570D9">
              <w:rPr>
                <w:rFonts w:ascii="Times New Roman" w:eastAsia="標楷體" w:hAnsi="Times New Roman" w:cs="Times New Roman"/>
                <w:sz w:val="20"/>
                <w:szCs w:val="20"/>
              </w:rPr>
              <w:t>「光源的位置和影子的關係」實驗：</w:t>
            </w:r>
          </w:p>
          <w:p w14:paraId="40583D6C"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570D9">
              <w:rPr>
                <w:rFonts w:ascii="Times New Roman" w:eastAsia="標楷體" w:hAnsi="Times New Roman" w:cs="Times New Roman"/>
                <w:sz w:val="20"/>
                <w:szCs w:val="20"/>
              </w:rPr>
              <w:t>底座固定在方位盤紙卡的中心，接著將半圓形角度卡固定在底座後方。</w:t>
            </w:r>
          </w:p>
          <w:p w14:paraId="14391F92"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(2)</w:t>
            </w:r>
            <w:r w:rsidRPr="00C570D9">
              <w:rPr>
                <w:rFonts w:ascii="Times New Roman" w:eastAsia="標楷體" w:hAnsi="Times New Roman" w:cs="Times New Roman"/>
                <w:sz w:val="20"/>
                <w:szCs w:val="20"/>
              </w:rPr>
              <w:t>將手電筒分別從東方</w:t>
            </w:r>
            <w:r w:rsidRPr="00C570D9">
              <w:rPr>
                <w:rFonts w:ascii="Times New Roman" w:eastAsia="標楷體" w:hAnsi="Times New Roman" w:cs="Times New Roman"/>
                <w:sz w:val="20"/>
                <w:szCs w:val="20"/>
              </w:rPr>
              <w:t>30˚</w:t>
            </w:r>
            <w:r w:rsidRPr="00C570D9">
              <w:rPr>
                <w:rFonts w:ascii="Times New Roman" w:eastAsia="標楷體" w:hAnsi="Times New Roman" w:cs="Times New Roman"/>
                <w:sz w:val="20"/>
                <w:szCs w:val="20"/>
              </w:rPr>
              <w:t>、</w:t>
            </w:r>
            <w:r w:rsidRPr="00C570D9">
              <w:rPr>
                <w:rFonts w:ascii="Times New Roman" w:eastAsia="標楷體" w:hAnsi="Times New Roman" w:cs="Times New Roman"/>
                <w:sz w:val="20"/>
                <w:szCs w:val="20"/>
              </w:rPr>
              <w:t>60˚</w:t>
            </w:r>
            <w:r w:rsidRPr="00C570D9">
              <w:rPr>
                <w:rFonts w:ascii="Times New Roman" w:eastAsia="標楷體" w:hAnsi="Times New Roman" w:cs="Times New Roman"/>
                <w:sz w:val="20"/>
                <w:szCs w:val="20"/>
              </w:rPr>
              <w:t>和西方</w:t>
            </w:r>
            <w:r w:rsidRPr="00C570D9">
              <w:rPr>
                <w:rFonts w:ascii="Times New Roman" w:eastAsia="標楷體" w:hAnsi="Times New Roman" w:cs="Times New Roman"/>
                <w:sz w:val="20"/>
                <w:szCs w:val="20"/>
              </w:rPr>
              <w:t>30˚</w:t>
            </w:r>
            <w:r w:rsidRPr="00C570D9">
              <w:rPr>
                <w:rFonts w:ascii="Times New Roman" w:eastAsia="標楷體" w:hAnsi="Times New Roman" w:cs="Times New Roman"/>
                <w:sz w:val="20"/>
                <w:szCs w:val="20"/>
              </w:rPr>
              <w:t>、</w:t>
            </w:r>
            <w:r w:rsidRPr="00C570D9">
              <w:rPr>
                <w:rFonts w:ascii="Times New Roman" w:eastAsia="標楷體" w:hAnsi="Times New Roman" w:cs="Times New Roman"/>
                <w:sz w:val="20"/>
                <w:szCs w:val="20"/>
              </w:rPr>
              <w:t>60˚</w:t>
            </w:r>
            <w:r w:rsidRPr="00C570D9">
              <w:rPr>
                <w:rFonts w:ascii="Times New Roman" w:eastAsia="標楷體" w:hAnsi="Times New Roman" w:cs="Times New Roman"/>
                <w:sz w:val="20"/>
                <w:szCs w:val="20"/>
              </w:rPr>
              <w:t>朝向底座照射，觀察並比較底座的影子方位有什麼不同。</w:t>
            </w:r>
          </w:p>
          <w:p w14:paraId="6E7CD484"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教師可先指導學生將教室燈光關閉，並且拉上窗簾，或者在暗室內進行，以便清楚觀察到影子變化。</w:t>
            </w:r>
          </w:p>
          <w:p w14:paraId="45F1B9CC"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此處的半圓形角度卡模擬太陽光從不同角度照射物體；教師亦可鼓勵學生多再從其他角度，例如</w:t>
            </w:r>
            <w:r w:rsidRPr="00C570D9">
              <w:rPr>
                <w:rFonts w:ascii="Times New Roman" w:eastAsia="標楷體" w:hAnsi="Times New Roman" w:cs="Times New Roman"/>
                <w:sz w:val="20"/>
                <w:szCs w:val="20"/>
              </w:rPr>
              <w:t>90˚</w:t>
            </w:r>
            <w:r w:rsidRPr="00C570D9">
              <w:rPr>
                <w:rFonts w:ascii="Times New Roman" w:eastAsia="標楷體" w:hAnsi="Times New Roman" w:cs="Times New Roman"/>
                <w:sz w:val="20"/>
                <w:szCs w:val="20"/>
              </w:rPr>
              <w:t>照射，觀察影子的長度會有什麼變化。</w:t>
            </w:r>
          </w:p>
          <w:p w14:paraId="6571AC09"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此處的實驗角度僅用以區別光源與地面的高度落差，並非指高度角。</w:t>
            </w:r>
          </w:p>
          <w:p w14:paraId="54E1C8CF"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570D9">
              <w:rPr>
                <w:rFonts w:ascii="Times New Roman" w:eastAsia="標楷體" w:hAnsi="Times New Roman" w:cs="Times New Roman"/>
                <w:sz w:val="20"/>
                <w:szCs w:val="20"/>
              </w:rPr>
              <w:t>教師引導學生觀察影子的方位和手電筒照射的方位有什麼關係？</w:t>
            </w:r>
          </w:p>
          <w:p w14:paraId="74E18A7B"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學生可能回答：</w:t>
            </w:r>
          </w:p>
          <w:p w14:paraId="0B8A965C"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570D9">
              <w:rPr>
                <w:rFonts w:ascii="Times New Roman" w:eastAsia="標楷體" w:hAnsi="Times New Roman" w:cs="Times New Roman"/>
                <w:sz w:val="20"/>
                <w:szCs w:val="20"/>
              </w:rPr>
              <w:t>用手電筒在東方照射，影子會在西方。</w:t>
            </w:r>
          </w:p>
          <w:p w14:paraId="5EB6FCB2"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570D9">
              <w:rPr>
                <w:rFonts w:ascii="Times New Roman" w:eastAsia="標楷體" w:hAnsi="Times New Roman" w:cs="Times New Roman"/>
                <w:sz w:val="20"/>
                <w:szCs w:val="20"/>
              </w:rPr>
              <w:t>影子的方位和手電筒照射的方位相反。</w:t>
            </w:r>
          </w:p>
          <w:p w14:paraId="2D091820" w14:textId="77777777" w:rsidR="00615721"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教師引導學生觀察影子的長度和手電筒照射的角度有什麼關係？</w:t>
            </w:r>
          </w:p>
          <w:p w14:paraId="50EF46D6"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學生可能回答：</w:t>
            </w:r>
          </w:p>
          <w:p w14:paraId="067D56F6"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570D9">
              <w:rPr>
                <w:rFonts w:ascii="Times New Roman" w:eastAsia="標楷體" w:hAnsi="Times New Roman" w:cs="Times New Roman"/>
                <w:sz w:val="20"/>
                <w:szCs w:val="20"/>
              </w:rPr>
              <w:t>用手電筒從</w:t>
            </w:r>
            <w:r w:rsidRPr="00C570D9">
              <w:rPr>
                <w:rFonts w:ascii="Times New Roman" w:eastAsia="標楷體" w:hAnsi="Times New Roman" w:cs="Times New Roman"/>
                <w:sz w:val="20"/>
                <w:szCs w:val="20"/>
              </w:rPr>
              <w:t>60˚</w:t>
            </w:r>
            <w:r w:rsidRPr="00C570D9">
              <w:rPr>
                <w:rFonts w:ascii="Times New Roman" w:eastAsia="標楷體" w:hAnsi="Times New Roman" w:cs="Times New Roman"/>
                <w:sz w:val="20"/>
                <w:szCs w:val="20"/>
              </w:rPr>
              <w:t>的位置照射，影子會比從</w:t>
            </w:r>
            <w:r w:rsidRPr="00C570D9">
              <w:rPr>
                <w:rFonts w:ascii="Times New Roman" w:eastAsia="標楷體" w:hAnsi="Times New Roman" w:cs="Times New Roman"/>
                <w:sz w:val="20"/>
                <w:szCs w:val="20"/>
              </w:rPr>
              <w:t>30˚</w:t>
            </w:r>
            <w:r w:rsidRPr="00C570D9">
              <w:rPr>
                <w:rFonts w:ascii="Times New Roman" w:eastAsia="標楷體" w:hAnsi="Times New Roman" w:cs="Times New Roman"/>
                <w:sz w:val="20"/>
                <w:szCs w:val="20"/>
              </w:rPr>
              <w:t>照射時的影子短。</w:t>
            </w:r>
          </w:p>
          <w:p w14:paraId="117DDF55"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570D9">
              <w:rPr>
                <w:rFonts w:ascii="Times New Roman" w:eastAsia="標楷體" w:hAnsi="Times New Roman" w:cs="Times New Roman"/>
                <w:sz w:val="20"/>
                <w:szCs w:val="20"/>
              </w:rPr>
              <w:t>影子的長短和手電筒照射的角度有關，手電筒照射的角度越大，影子越短。</w:t>
            </w:r>
          </w:p>
          <w:p w14:paraId="24ED69B1"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教師提醒學生，除了手電筒的方位與角度等操縱變因外，其他因素，例如手電筒與底座之間的距離等都不能改變，才能比較出精確的結果。</w:t>
            </w:r>
          </w:p>
          <w:p w14:paraId="42FC6C6A"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lastRenderedPageBreak/>
              <w:t>教師應鼓勵學生分組操作，藉此培養互助合作的工作態度。</w:t>
            </w:r>
          </w:p>
          <w:p w14:paraId="68D7F26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570D9">
              <w:rPr>
                <w:rFonts w:ascii="Times New Roman" w:eastAsia="標楷體" w:hAnsi="Times New Roman" w:cs="Times New Roman"/>
                <w:sz w:val="20"/>
                <w:szCs w:val="20"/>
              </w:rPr>
              <w:t>提問：手電筒照射的位置（太陽的位置）和物體的影子有關係嗎？</w:t>
            </w:r>
          </w:p>
          <w:p w14:paraId="3F7C2A39" w14:textId="77777777" w:rsidR="00615721" w:rsidRPr="00C570D9" w:rsidRDefault="00615721" w:rsidP="00067B79">
            <w:pPr>
              <w:rPr>
                <w:rFonts w:ascii="標楷體" w:eastAsia="標楷體" w:hAnsi="標楷體"/>
                <w:sz w:val="20"/>
                <w:szCs w:val="20"/>
              </w:rPr>
            </w:pPr>
            <w:r w:rsidRPr="00C570D9">
              <w:rPr>
                <w:rFonts w:ascii="Times New Roman" w:eastAsia="標楷體" w:hAnsi="Times New Roman" w:cs="Times New Roman"/>
                <w:sz w:val="20"/>
                <w:szCs w:val="20"/>
              </w:rPr>
              <w:t>學生可能回答：</w:t>
            </w:r>
          </w:p>
          <w:p w14:paraId="196C9265"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570D9">
              <w:rPr>
                <w:rFonts w:ascii="Times New Roman" w:eastAsia="標楷體" w:hAnsi="Times New Roman" w:cs="Times New Roman"/>
                <w:sz w:val="20"/>
                <w:szCs w:val="20"/>
              </w:rPr>
              <w:t>光源和影子呈一直線，光和影分別在物體的兩個相反方向。</w:t>
            </w:r>
          </w:p>
          <w:p w14:paraId="7538DD51" w14:textId="77777777" w:rsidR="00615721" w:rsidRPr="00C570D9"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570D9">
              <w:rPr>
                <w:rFonts w:ascii="Times New Roman" w:eastAsia="標楷體" w:hAnsi="Times New Roman" w:cs="Times New Roman"/>
                <w:sz w:val="20"/>
                <w:szCs w:val="20"/>
              </w:rPr>
              <w:t>物體的影子有長有短，方位也不一樣，會隨著太陽的位置改變。</w:t>
            </w:r>
          </w:p>
          <w:p w14:paraId="218F683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570D9">
              <w:rPr>
                <w:rFonts w:ascii="Times New Roman" w:eastAsia="標楷體" w:hAnsi="Times New Roman" w:cs="Times New Roman"/>
                <w:sz w:val="20"/>
                <w:szCs w:val="20"/>
              </w:rPr>
              <w:t>影子的長度和太陽照射的角度有關，太陽照射的角度越大，影子越短。</w:t>
            </w:r>
          </w:p>
          <w:p w14:paraId="159D95CB"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2-2</w:t>
            </w:r>
            <w:r w:rsidRPr="001C630A">
              <w:rPr>
                <w:rFonts w:ascii="Times New Roman" w:eastAsia="標楷體" w:hAnsi="Times New Roman" w:cs="Times New Roman"/>
                <w:sz w:val="20"/>
                <w:szCs w:val="20"/>
              </w:rPr>
              <w:t>】一天中太陽位置的變化</w:t>
            </w:r>
          </w:p>
          <w:p w14:paraId="59884CBC" w14:textId="77777777" w:rsidR="00615721" w:rsidRPr="00796C69"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796C69">
              <w:rPr>
                <w:rFonts w:ascii="Times New Roman" w:eastAsia="標楷體" w:hAnsi="Times New Roman" w:cs="Times New Roman"/>
                <w:sz w:val="20"/>
                <w:szCs w:val="20"/>
              </w:rPr>
              <w:t>教師引導學生思考物體影子的方位和太陽（光源）的方位相反，太陽的高度較低時，影子較長；太陽的高度較高時，影子較短。</w:t>
            </w:r>
          </w:p>
          <w:p w14:paraId="5CF4A6C8" w14:textId="77777777" w:rsidR="00615721" w:rsidRPr="00796C69" w:rsidRDefault="00615721" w:rsidP="00067B79">
            <w:pPr>
              <w:rPr>
                <w:rFonts w:ascii="標楷體" w:eastAsia="標楷體" w:hAnsi="標楷體"/>
                <w:sz w:val="20"/>
                <w:szCs w:val="20"/>
              </w:rPr>
            </w:pPr>
            <w:r w:rsidRPr="00796C69">
              <w:rPr>
                <w:rFonts w:ascii="Times New Roman" w:eastAsia="標楷體" w:hAnsi="Times New Roman" w:cs="Times New Roman"/>
                <w:sz w:val="20"/>
                <w:szCs w:val="20"/>
              </w:rPr>
              <w:t>學生可能提出不同的方法，教師應盡量讓學生發表自己的想法，並能在聆聽的過程中，歸納他人發表的內容。</w:t>
            </w:r>
          </w:p>
          <w:p w14:paraId="30AF225F" w14:textId="77777777" w:rsidR="00615721" w:rsidRPr="00796C69" w:rsidRDefault="00615721" w:rsidP="00067B79">
            <w:pPr>
              <w:rPr>
                <w:rFonts w:ascii="標楷體" w:eastAsia="標楷體" w:hAnsi="標楷體"/>
                <w:sz w:val="20"/>
                <w:szCs w:val="20"/>
              </w:rPr>
            </w:pPr>
            <w:r w:rsidRPr="00796C69">
              <w:rPr>
                <w:rFonts w:ascii="Times New Roman" w:eastAsia="標楷體" w:hAnsi="Times New Roman" w:cs="Times New Roman"/>
                <w:sz w:val="20"/>
                <w:szCs w:val="20"/>
              </w:rPr>
              <w:t>舉例引導：上午時，物體影子朝向西方，長度較長，表示太陽在東方，高度較低；中午時，物體影子朝向北方，長度較短，表示太陽在南方，高度較高；下午時，物體影子朝向東方，長度較長，表示太陽在西方，高度較低。教師宜引導學生討論所想出的各種方法，並試著分析其可行性。同時也要提醒學生，不論用哪一種方法觀測，都不能用眼睛直視太陽，以免強光傷害眼睛。</w:t>
            </w:r>
          </w:p>
        </w:tc>
        <w:tc>
          <w:tcPr>
            <w:tcW w:w="561" w:type="dxa"/>
            <w:shd w:val="clear" w:color="auto" w:fill="auto"/>
            <w:vAlign w:val="center"/>
          </w:tcPr>
          <w:p w14:paraId="49C65693"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58F42ADB"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手電筒</w:t>
            </w:r>
          </w:p>
          <w:p w14:paraId="2A1CEB27" w14:textId="77777777"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方位盤</w:t>
            </w:r>
          </w:p>
          <w:p w14:paraId="3275F79C" w14:textId="77777777" w:rsidR="00615721" w:rsidRDefault="00615721" w:rsidP="00067B79">
            <w:pPr>
              <w:rPr>
                <w:rFonts w:cs="Times New Roman"/>
                <w:sz w:val="16"/>
                <w:szCs w:val="16"/>
              </w:rPr>
            </w:pPr>
            <w:r>
              <w:rPr>
                <w:rFonts w:ascii="Times New Roman" w:eastAsia="標楷體" w:hAnsi="Times New Roman" w:cs="Times New Roman"/>
                <w:sz w:val="20"/>
                <w:szCs w:val="20"/>
              </w:rPr>
              <w:t>3.</w:t>
            </w:r>
            <w:r w:rsidRPr="0016337A">
              <w:rPr>
                <w:rFonts w:ascii="Times New Roman" w:eastAsia="標楷體" w:hAnsi="Times New Roman" w:cs="Times New Roman"/>
                <w:sz w:val="20"/>
                <w:szCs w:val="20"/>
              </w:rPr>
              <w:t>半</w:t>
            </w:r>
            <w:r>
              <w:rPr>
                <w:rFonts w:ascii="Times New Roman" w:eastAsia="標楷體" w:hAnsi="Times New Roman" w:cs="Times New Roman"/>
                <w:sz w:val="20"/>
                <w:szCs w:val="20"/>
              </w:rPr>
              <w:t>圓形角度卡</w:t>
            </w:r>
          </w:p>
          <w:p w14:paraId="72A8D73D" w14:textId="77777777" w:rsidR="00615721" w:rsidRDefault="00615721" w:rsidP="00067B79">
            <w:pPr>
              <w:rPr>
                <w:rFonts w:cs="Times New Roman"/>
                <w:sz w:val="16"/>
                <w:szCs w:val="16"/>
              </w:rPr>
            </w:pPr>
            <w:r>
              <w:rPr>
                <w:rFonts w:ascii="Times New Roman" w:eastAsia="標楷體" w:hAnsi="Times New Roman" w:cs="Times New Roman"/>
                <w:sz w:val="20"/>
                <w:szCs w:val="20"/>
              </w:rPr>
              <w:t>4.</w:t>
            </w:r>
            <w:r w:rsidRPr="0016337A">
              <w:rPr>
                <w:rFonts w:ascii="Times New Roman" w:eastAsia="標楷體" w:hAnsi="Times New Roman" w:cs="Times New Roman"/>
                <w:sz w:val="20"/>
                <w:szCs w:val="20"/>
              </w:rPr>
              <w:t>氣球底座</w:t>
            </w:r>
          </w:p>
          <w:p w14:paraId="52562882" w14:textId="77777777" w:rsidR="00615721" w:rsidRDefault="00615721" w:rsidP="00067B79">
            <w:pPr>
              <w:rPr>
                <w:rFonts w:cs="Times New Roman"/>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指北針</w:t>
            </w:r>
          </w:p>
          <w:p w14:paraId="4E5CEC0D" w14:textId="77777777" w:rsidR="00615721" w:rsidRDefault="00615721" w:rsidP="00067B79">
            <w:pPr>
              <w:rPr>
                <w:rFonts w:cs="Times New Roman"/>
                <w:sz w:val="16"/>
                <w:szCs w:val="16"/>
              </w:rPr>
            </w:pPr>
            <w:r>
              <w:rPr>
                <w:rFonts w:ascii="Times New Roman" w:eastAsia="標楷體" w:hAnsi="Times New Roman" w:cs="Times New Roman"/>
                <w:sz w:val="20"/>
                <w:szCs w:val="20"/>
              </w:rPr>
              <w:t>6.</w:t>
            </w:r>
            <w:r>
              <w:rPr>
                <w:rFonts w:ascii="Times New Roman" w:eastAsia="標楷體" w:hAnsi="Times New Roman" w:cs="Times New Roman"/>
                <w:sz w:val="20"/>
                <w:szCs w:val="20"/>
              </w:rPr>
              <w:t>方位盤</w:t>
            </w:r>
          </w:p>
          <w:p w14:paraId="5DD88CFB" w14:textId="77777777" w:rsidR="00615721" w:rsidRDefault="00615721" w:rsidP="00067B79">
            <w:pPr>
              <w:rPr>
                <w:rFonts w:cs="Times New Roman"/>
                <w:sz w:val="16"/>
                <w:szCs w:val="16"/>
              </w:rPr>
            </w:pPr>
            <w:r>
              <w:rPr>
                <w:rFonts w:ascii="Times New Roman" w:eastAsia="標楷體" w:hAnsi="Times New Roman" w:cs="Times New Roman"/>
                <w:sz w:val="20"/>
                <w:szCs w:val="20"/>
              </w:rPr>
              <w:t>7.</w:t>
            </w:r>
            <w:r w:rsidRPr="0016337A">
              <w:rPr>
                <w:rFonts w:ascii="Times New Roman" w:eastAsia="標楷體" w:hAnsi="Times New Roman" w:cs="Times New Roman"/>
                <w:sz w:val="20"/>
                <w:szCs w:val="20"/>
              </w:rPr>
              <w:t>氣</w:t>
            </w:r>
            <w:r>
              <w:rPr>
                <w:rFonts w:ascii="Times New Roman" w:eastAsia="標楷體" w:hAnsi="Times New Roman" w:cs="Times New Roman"/>
                <w:sz w:val="20"/>
                <w:szCs w:val="20"/>
              </w:rPr>
              <w:t>球底</w:t>
            </w:r>
            <w:r>
              <w:rPr>
                <w:rFonts w:ascii="Times New Roman" w:eastAsia="標楷體" w:hAnsi="Times New Roman" w:cs="Times New Roman"/>
                <w:sz w:val="20"/>
                <w:szCs w:val="20"/>
              </w:rPr>
              <w:lastRenderedPageBreak/>
              <w:t>座</w:t>
            </w:r>
          </w:p>
          <w:p w14:paraId="57A5665A"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8.</w:t>
            </w:r>
            <w:r w:rsidRPr="0016337A">
              <w:rPr>
                <w:rFonts w:ascii="Times New Roman" w:eastAsia="標楷體" w:hAnsi="Times New Roman" w:cs="Times New Roman"/>
                <w:sz w:val="20"/>
                <w:szCs w:val="20"/>
              </w:rPr>
              <w:t>吸管</w:t>
            </w:r>
          </w:p>
        </w:tc>
        <w:tc>
          <w:tcPr>
            <w:tcW w:w="1332" w:type="dxa"/>
            <w:shd w:val="clear" w:color="auto" w:fill="auto"/>
          </w:tcPr>
          <w:p w14:paraId="7F547D7B"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課堂問答</w:t>
            </w:r>
          </w:p>
          <w:p w14:paraId="675EE260"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3E1F5F1B"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54906DAB"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43CC1150"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06C0FBE3"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348BF46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782CE5F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具備與他人團隊合作的能力。</w:t>
            </w:r>
          </w:p>
          <w:p w14:paraId="6D7E416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14:paraId="1FA06AE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利用資訊科技分享</w:t>
            </w:r>
            <w:r w:rsidRPr="004865C7">
              <w:rPr>
                <w:rFonts w:ascii="Times New Roman" w:eastAsia="標楷體" w:hAnsi="Times New Roman" w:cs="Times New Roman"/>
                <w:sz w:val="20"/>
                <w:szCs w:val="20"/>
              </w:rPr>
              <w:lastRenderedPageBreak/>
              <w:t>學習資源與心得。</w:t>
            </w:r>
          </w:p>
          <w:p w14:paraId="68311ED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4865C7">
              <w:rPr>
                <w:rFonts w:ascii="Times New Roman" w:eastAsia="標楷體" w:hAnsi="Times New Roman" w:cs="Times New Roman"/>
                <w:sz w:val="20"/>
                <w:szCs w:val="20"/>
              </w:rPr>
              <w:t>建立康健的數位使用習慣與態度。</w:t>
            </w:r>
          </w:p>
          <w:p w14:paraId="3F78130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7C7F3BA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了解安全教育。</w:t>
            </w:r>
          </w:p>
          <w:p w14:paraId="38213BE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探討日常生活應該注意的安全。</w:t>
            </w:r>
          </w:p>
          <w:p w14:paraId="6E04080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2BB4B8B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認識一般生活情境中需要使用的，以及學習學科基礎知識所應具備的字詞彙。</w:t>
            </w:r>
          </w:p>
          <w:p w14:paraId="4F1F9CC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中高年級後需發展長篇文本的閱讀理解能力。</w:t>
            </w:r>
          </w:p>
          <w:p w14:paraId="0ACF272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4865C7">
              <w:rPr>
                <w:rFonts w:ascii="Times New Roman" w:eastAsia="標楷體" w:hAnsi="Times New Roman" w:cs="Times New Roman"/>
                <w:sz w:val="20"/>
                <w:szCs w:val="20"/>
              </w:rPr>
              <w:t>培養喜愛閱讀的態度。</w:t>
            </w:r>
          </w:p>
          <w:p w14:paraId="481E1CB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463FB97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善用教室外、戶外</w:t>
            </w:r>
            <w:r w:rsidRPr="004865C7">
              <w:rPr>
                <w:rFonts w:ascii="Times New Roman" w:eastAsia="標楷體" w:hAnsi="Times New Roman" w:cs="Times New Roman"/>
                <w:sz w:val="20"/>
                <w:szCs w:val="20"/>
              </w:rPr>
              <w:lastRenderedPageBreak/>
              <w:t>及校外教學，認識生活環境（自然或人為）。</w:t>
            </w:r>
          </w:p>
        </w:tc>
        <w:tc>
          <w:tcPr>
            <w:tcW w:w="1823" w:type="dxa"/>
            <w:shd w:val="clear" w:color="auto" w:fill="auto"/>
          </w:tcPr>
          <w:p w14:paraId="15BB2483" w14:textId="77777777" w:rsidR="00615721" w:rsidRPr="00E73FA1" w:rsidRDefault="00615721" w:rsidP="00067B79">
            <w:pPr>
              <w:spacing w:after="180"/>
              <w:rPr>
                <w:rFonts w:eastAsia="標楷體"/>
                <w:color w:val="0070C0"/>
                <w:sz w:val="20"/>
                <w:szCs w:val="20"/>
              </w:rPr>
            </w:pPr>
          </w:p>
        </w:tc>
      </w:tr>
      <w:tr w:rsidR="00615721" w:rsidRPr="00B32678" w14:paraId="54F6A6C0" w14:textId="77777777" w:rsidTr="00067B79">
        <w:trPr>
          <w:trHeight w:val="761"/>
        </w:trPr>
        <w:tc>
          <w:tcPr>
            <w:tcW w:w="817" w:type="dxa"/>
            <w:shd w:val="clear" w:color="auto" w:fill="auto"/>
            <w:vAlign w:val="center"/>
          </w:tcPr>
          <w:p w14:paraId="57ECA2FA"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14:paraId="2C352E55"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0F3F40BC"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08A31536"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737172D5"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624F5AC0"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19595DE1"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14734A5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ti-Ⅱ-1 </w:t>
            </w:r>
            <w:r w:rsidRPr="001C630A">
              <w:rPr>
                <w:rFonts w:ascii="Times New Roman" w:eastAsia="標楷體" w:hAnsi="Times New Roman" w:cs="Times New Roman"/>
                <w:sz w:val="20"/>
                <w:szCs w:val="20"/>
              </w:rPr>
              <w:t>能在指導下觀察日常生活現象的規律性，並運用想像力與好奇心，了解及描述自然環境的現象。</w:t>
            </w:r>
          </w:p>
          <w:p w14:paraId="25F6ED8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0D022CC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po-Ⅱ-2 </w:t>
            </w:r>
            <w:r w:rsidRPr="001C630A">
              <w:rPr>
                <w:rFonts w:ascii="Times New Roman" w:eastAsia="標楷體" w:hAnsi="Times New Roman" w:cs="Times New Roman"/>
                <w:sz w:val="20"/>
                <w:szCs w:val="20"/>
              </w:rPr>
              <w:t>能依據觀察、蒐集資料、閱讀、思考、討論等，提出問題。</w:t>
            </w:r>
          </w:p>
          <w:p w14:paraId="277DA47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14:paraId="1A1C3E7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pa-Ⅱ-1 </w:t>
            </w:r>
            <w:r w:rsidRPr="001C630A">
              <w:rPr>
                <w:rFonts w:ascii="Times New Roman" w:eastAsia="標楷體" w:hAnsi="Times New Roman" w:cs="Times New Roman"/>
                <w:sz w:val="20"/>
                <w:szCs w:val="20"/>
              </w:rPr>
              <w:t>能運用簡單分類、製作圖表等方法，整理已有的資訊或數據。</w:t>
            </w:r>
          </w:p>
          <w:p w14:paraId="4894C95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w:t>
            </w:r>
            <w:r w:rsidRPr="001C630A">
              <w:rPr>
                <w:rFonts w:ascii="Times New Roman" w:eastAsia="標楷體" w:hAnsi="Times New Roman" w:cs="Times New Roman"/>
                <w:sz w:val="20"/>
                <w:szCs w:val="20"/>
              </w:rPr>
              <w:lastRenderedPageBreak/>
              <w:t>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0EFC3F2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ai-Ⅱ-2 </w:t>
            </w:r>
            <w:r w:rsidRPr="001C630A">
              <w:rPr>
                <w:rFonts w:ascii="Times New Roman" w:eastAsia="標楷體" w:hAnsi="Times New Roman" w:cs="Times New Roman"/>
                <w:sz w:val="20"/>
                <w:szCs w:val="20"/>
              </w:rPr>
              <w:t>透過探討自然與物質世界的規律性，感受發現的樂趣。</w:t>
            </w:r>
          </w:p>
        </w:tc>
        <w:tc>
          <w:tcPr>
            <w:tcW w:w="1559" w:type="dxa"/>
            <w:shd w:val="clear" w:color="auto" w:fill="auto"/>
          </w:tcPr>
          <w:p w14:paraId="7E10B33B"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INc-Ⅱ-10 </w:t>
            </w:r>
            <w:r w:rsidRPr="001C630A">
              <w:rPr>
                <w:rFonts w:ascii="Times New Roman" w:eastAsia="標楷體" w:hAnsi="Times New Roman" w:cs="Times New Roman"/>
                <w:kern w:val="0"/>
                <w:sz w:val="20"/>
                <w:szCs w:val="20"/>
              </w:rPr>
              <w:t>天空中天體有東升西落的現象，月亮有盈虧的變化，星星則是有些亮有些暗。</w:t>
            </w:r>
          </w:p>
        </w:tc>
        <w:tc>
          <w:tcPr>
            <w:tcW w:w="3205" w:type="dxa"/>
            <w:shd w:val="clear" w:color="auto" w:fill="auto"/>
          </w:tcPr>
          <w:p w14:paraId="61B8D15F"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第一單元白天和夜晚的天空</w:t>
            </w:r>
          </w:p>
          <w:p w14:paraId="0A451BEE"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活動二一天中太陽的位置會改變嗎</w:t>
            </w:r>
          </w:p>
          <w:p w14:paraId="184D3AF3"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2-2</w:t>
            </w:r>
            <w:r w:rsidRPr="001C630A">
              <w:rPr>
                <w:rFonts w:ascii="Times New Roman" w:eastAsia="標楷體" w:hAnsi="Times New Roman" w:cs="Times New Roman"/>
                <w:sz w:val="20"/>
                <w:szCs w:val="20"/>
              </w:rPr>
              <w:t>】一天中太陽位置的變化</w:t>
            </w:r>
          </w:p>
          <w:p w14:paraId="65DB4CAC" w14:textId="77777777" w:rsidR="00615721" w:rsidRPr="00D97DAE"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D97DAE">
              <w:rPr>
                <w:rFonts w:ascii="Times New Roman" w:eastAsia="標楷體" w:hAnsi="Times New Roman" w:cs="Times New Roman"/>
                <w:sz w:val="20"/>
                <w:szCs w:val="20"/>
              </w:rPr>
              <w:t>.</w:t>
            </w:r>
            <w:r w:rsidRPr="00D97DAE">
              <w:rPr>
                <w:rFonts w:ascii="Times New Roman" w:eastAsia="標楷體" w:hAnsi="Times New Roman" w:cs="Times New Roman"/>
                <w:sz w:val="20"/>
                <w:szCs w:val="20"/>
              </w:rPr>
              <w:t>自製太陽觀測器</w:t>
            </w:r>
          </w:p>
          <w:p w14:paraId="29195EDE" w14:textId="77777777" w:rsidR="00615721" w:rsidRPr="00D97DAE"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(1)</w:t>
            </w:r>
            <w:r w:rsidRPr="00D97DAE">
              <w:rPr>
                <w:rFonts w:ascii="Times New Roman" w:eastAsia="標楷體" w:hAnsi="Times New Roman" w:cs="Times New Roman"/>
                <w:sz w:val="20"/>
                <w:szCs w:val="20"/>
              </w:rPr>
              <w:t>將吸管插入底座。</w:t>
            </w:r>
          </w:p>
          <w:p w14:paraId="4D593234" w14:textId="77777777" w:rsidR="00615721"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(2)</w:t>
            </w:r>
            <w:r w:rsidRPr="00D97DAE">
              <w:rPr>
                <w:rFonts w:ascii="Times New Roman" w:eastAsia="標楷體" w:hAnsi="Times New Roman" w:cs="Times New Roman"/>
                <w:sz w:val="20"/>
                <w:szCs w:val="20"/>
              </w:rPr>
              <w:t>將底座固定在課本附錄一方位盤紙卡中心，並檢查吸管和地面是否垂直。</w:t>
            </w:r>
          </w:p>
          <w:p w14:paraId="71E7E0A3" w14:textId="77777777" w:rsidR="00615721" w:rsidRPr="00D97DAE"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在平地上將吸管插在氣球底座上，陽光下吸管會產生影子，隨著太陽位置改變，吸管影子的方位、長度也會跟著改變。</w:t>
            </w:r>
          </w:p>
          <w:p w14:paraId="67A1AEB2" w14:textId="77777777" w:rsidR="00615721" w:rsidRPr="00D97DAE"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讓學生知道一天之中，定時觀測太陽的位置，觀測時段最少應包括上午</w:t>
            </w:r>
            <w:r w:rsidRPr="00D97DAE">
              <w:rPr>
                <w:rFonts w:ascii="Times New Roman" w:eastAsia="標楷體" w:hAnsi="Times New Roman" w:cs="Times New Roman"/>
                <w:sz w:val="20"/>
                <w:szCs w:val="20"/>
              </w:rPr>
              <w:t>8</w:t>
            </w:r>
            <w:r w:rsidRPr="00D97DAE">
              <w:rPr>
                <w:rFonts w:ascii="Times New Roman" w:eastAsia="標楷體" w:hAnsi="Times New Roman" w:cs="Times New Roman"/>
                <w:sz w:val="20"/>
                <w:szCs w:val="20"/>
              </w:rPr>
              <w:t>時到下午</w:t>
            </w:r>
            <w:r w:rsidRPr="00D97DAE">
              <w:rPr>
                <w:rFonts w:ascii="Times New Roman" w:eastAsia="標楷體" w:hAnsi="Times New Roman" w:cs="Times New Roman"/>
                <w:sz w:val="20"/>
                <w:szCs w:val="20"/>
              </w:rPr>
              <w:t>4</w:t>
            </w:r>
            <w:r w:rsidRPr="00D97DAE">
              <w:rPr>
                <w:rFonts w:ascii="Times New Roman" w:eastAsia="標楷體" w:hAnsi="Times New Roman" w:cs="Times New Roman"/>
                <w:sz w:val="20"/>
                <w:szCs w:val="20"/>
              </w:rPr>
              <w:t>時，且中午</w:t>
            </w:r>
            <w:r w:rsidRPr="00D97DAE">
              <w:rPr>
                <w:rFonts w:ascii="Times New Roman" w:eastAsia="標楷體" w:hAnsi="Times New Roman" w:cs="Times New Roman"/>
                <w:sz w:val="20"/>
                <w:szCs w:val="20"/>
              </w:rPr>
              <w:t>12</w:t>
            </w:r>
            <w:r w:rsidRPr="00D97DAE">
              <w:rPr>
                <w:rFonts w:ascii="Times New Roman" w:eastAsia="標楷體" w:hAnsi="Times New Roman" w:cs="Times New Roman"/>
                <w:sz w:val="20"/>
                <w:szCs w:val="20"/>
              </w:rPr>
              <w:t>時不可缺少。</w:t>
            </w:r>
          </w:p>
          <w:p w14:paraId="40B7C8A4" w14:textId="77777777" w:rsidR="00615721" w:rsidRPr="00D97DAE"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根據以前別人的觀測經驗發現，一個星期之間，同一時刻，太陽的位置變化不算太大。</w:t>
            </w:r>
          </w:p>
          <w:p w14:paraId="65991D95" w14:textId="77777777" w:rsidR="00615721" w:rsidRPr="00D97DAE"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D97DAE">
              <w:rPr>
                <w:rFonts w:ascii="Times New Roman" w:eastAsia="標楷體" w:hAnsi="Times New Roman" w:cs="Times New Roman"/>
                <w:sz w:val="20"/>
                <w:szCs w:val="20"/>
              </w:rPr>
              <w:t>「觀測太陽的方位」實驗</w:t>
            </w:r>
          </w:p>
          <w:p w14:paraId="3E10CD72" w14:textId="77777777" w:rsidR="00615721" w:rsidRPr="00D97DAE"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(1)</w:t>
            </w:r>
            <w:r w:rsidRPr="00D97DAE">
              <w:rPr>
                <w:rFonts w:ascii="Times New Roman" w:eastAsia="標楷體" w:hAnsi="Times New Roman" w:cs="Times New Roman"/>
                <w:sz w:val="20"/>
                <w:szCs w:val="20"/>
              </w:rPr>
              <w:t>將指北針盤面上的南、北，對準方位盤上的南、北。</w:t>
            </w:r>
          </w:p>
          <w:p w14:paraId="25A672F8" w14:textId="77777777" w:rsidR="00615721" w:rsidRPr="00D97DAE"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D97DAE">
              <w:rPr>
                <w:rFonts w:ascii="Times New Roman" w:eastAsia="標楷體" w:hAnsi="Times New Roman" w:cs="Times New Roman"/>
                <w:sz w:val="20"/>
                <w:szCs w:val="20"/>
              </w:rPr>
              <w:t>轉動方位盤紙卡，讓盤面上的北字對準指針箭頭，確認實際方位。</w:t>
            </w:r>
          </w:p>
          <w:p w14:paraId="7D9564CA" w14:textId="77777777" w:rsidR="00615721" w:rsidRPr="00D97DAE"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D97DAE">
              <w:rPr>
                <w:rFonts w:ascii="Times New Roman" w:eastAsia="標楷體" w:hAnsi="Times New Roman" w:cs="Times New Roman"/>
                <w:sz w:val="20"/>
                <w:szCs w:val="20"/>
              </w:rPr>
              <w:t>觀察吸管影子的方位，和吸管影子相反方向的方位就是太陽的方位。</w:t>
            </w:r>
          </w:p>
          <w:p w14:paraId="67488B46" w14:textId="77777777" w:rsidR="00615721" w:rsidRPr="00D97DAE"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教師可以指導學生每隔二小時定時觀測一次，在未來一週之中，同一時刻，只要採記一次以上的資料就可以了。</w:t>
            </w:r>
          </w:p>
          <w:p w14:paraId="6513D9DD" w14:textId="77777777" w:rsidR="00615721" w:rsidRPr="00D97DAE" w:rsidRDefault="00615721" w:rsidP="00067B79">
            <w:pPr>
              <w:rPr>
                <w:rFonts w:ascii="標楷體" w:eastAsia="標楷體" w:hAnsi="標楷體"/>
                <w:sz w:val="20"/>
                <w:szCs w:val="20"/>
              </w:rPr>
            </w:pPr>
            <w:r w:rsidRPr="00D97DAE">
              <w:rPr>
                <w:rFonts w:ascii="Times New Roman" w:eastAsia="標楷體" w:hAnsi="Times New Roman" w:cs="Times New Roman"/>
                <w:sz w:val="20"/>
                <w:szCs w:val="20"/>
              </w:rPr>
              <w:t>帶學生到外面進行太陽位置（影子）的測量，分別在同一天的上</w:t>
            </w:r>
            <w:r w:rsidRPr="00D97DAE">
              <w:rPr>
                <w:rFonts w:ascii="Times New Roman" w:eastAsia="標楷體" w:hAnsi="Times New Roman" w:cs="Times New Roman"/>
                <w:sz w:val="20"/>
                <w:szCs w:val="20"/>
              </w:rPr>
              <w:lastRenderedPageBreak/>
              <w:t>午、中午、下午各找一個時間測量影子的方位與長度，並畫記在習作的紀錄表上。</w:t>
            </w:r>
          </w:p>
          <w:p w14:paraId="4599E08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D97DAE">
              <w:rPr>
                <w:rFonts w:ascii="Times New Roman" w:eastAsia="標楷體" w:hAnsi="Times New Roman" w:cs="Times New Roman"/>
                <w:sz w:val="20"/>
                <w:szCs w:val="20"/>
              </w:rPr>
              <w:t>.</w:t>
            </w:r>
            <w:r w:rsidRPr="00D97DAE">
              <w:rPr>
                <w:rFonts w:ascii="Times New Roman" w:eastAsia="標楷體" w:hAnsi="Times New Roman" w:cs="Times New Roman"/>
                <w:sz w:val="20"/>
                <w:szCs w:val="20"/>
              </w:rPr>
              <w:t>教師說明：一天中，太陽大約會由東方升起，西方落下。</w:t>
            </w:r>
          </w:p>
          <w:p w14:paraId="3B4794CD" w14:textId="77777777" w:rsidR="00615721" w:rsidRPr="00D97DAE"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D97DAE">
              <w:rPr>
                <w:rFonts w:ascii="Times New Roman" w:eastAsia="標楷體" w:hAnsi="Times New Roman" w:cs="Times New Roman"/>
                <w:sz w:val="20"/>
                <w:szCs w:val="20"/>
              </w:rPr>
              <w:t>學會從影子的測量推測出一天中太陽的位置包含方位由東到西，高度由低到高再到低變化的概念。</w:t>
            </w:r>
          </w:p>
          <w:p w14:paraId="44245CAE"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活動三月亮每天都在變嗎</w:t>
            </w:r>
          </w:p>
          <w:p w14:paraId="420461BE"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3-1</w:t>
            </w:r>
            <w:r w:rsidRPr="001C630A">
              <w:rPr>
                <w:rFonts w:ascii="Times New Roman" w:eastAsia="標楷體" w:hAnsi="Times New Roman" w:cs="Times New Roman"/>
                <w:sz w:val="20"/>
                <w:szCs w:val="20"/>
              </w:rPr>
              <w:t>】我知道的月亮</w:t>
            </w:r>
          </w:p>
          <w:p w14:paraId="3D268A6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F84148">
              <w:rPr>
                <w:rFonts w:ascii="Times New Roman" w:eastAsia="標楷體" w:hAnsi="Times New Roman" w:cs="Times New Roman"/>
                <w:sz w:val="20"/>
                <w:szCs w:val="20"/>
              </w:rPr>
              <w:t>教師說明世界各地許多的民族或國家，對月亮都有著不同的想像與傳說，你曾經看過或聽過哪些有關月亮的故事呢？</w:t>
            </w:r>
          </w:p>
          <w:p w14:paraId="0A980C67" w14:textId="77777777" w:rsidR="00615721" w:rsidRPr="00F84148"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t>教師可於課前請學生蒐集資料，在課堂上進行分享。</w:t>
            </w:r>
          </w:p>
          <w:p w14:paraId="06207861" w14:textId="77777777"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F84148">
              <w:rPr>
                <w:rFonts w:ascii="Times New Roman" w:eastAsia="標楷體" w:hAnsi="Times New Roman" w:cs="Times New Roman"/>
                <w:sz w:val="20"/>
                <w:szCs w:val="20"/>
              </w:rPr>
              <w:t>提問：有人形容月亮是「皎潔的月亮」，但月亮表面真的是光亮無瑕的嗎？</w:t>
            </w:r>
          </w:p>
          <w:p w14:paraId="26B6D41E" w14:textId="77777777" w:rsidR="00615721" w:rsidRPr="00F84148"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t>教師可搭配月亮圖片或影片，引導學生察覺月亮表面並非光亮無瑕，而是有許多陰影。</w:t>
            </w:r>
          </w:p>
          <w:p w14:paraId="4EF44330" w14:textId="77777777"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F84148">
              <w:rPr>
                <w:rFonts w:ascii="Times New Roman" w:eastAsia="標楷體" w:hAnsi="Times New Roman" w:cs="Times New Roman"/>
                <w:sz w:val="20"/>
                <w:szCs w:val="20"/>
              </w:rPr>
              <w:t>教師說明月亮本身不會發光，它是將太陽的光反射進入我們的眼睛，使我們能夠看見它，並解釋月亮表面和地球表面一樣有高、有低，較暗的地方是地勢較低處，較亮的地方是地勢較高處。</w:t>
            </w:r>
          </w:p>
          <w:p w14:paraId="0BC25C70" w14:textId="77777777" w:rsidR="00615721"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t>教師可讓學生自由想像並發表，說出自己覺得月亮表面的亮、暗部分可以想像成什麼圖案。</w:t>
            </w:r>
          </w:p>
          <w:p w14:paraId="3A60D98E" w14:textId="77777777"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F84148">
              <w:rPr>
                <w:rFonts w:ascii="Times New Roman" w:eastAsia="標楷體" w:hAnsi="Times New Roman" w:cs="Times New Roman"/>
                <w:sz w:val="20"/>
                <w:szCs w:val="20"/>
              </w:rPr>
              <w:t>提問：只有晚上才看得到月亮嗎？</w:t>
            </w:r>
          </w:p>
          <w:p w14:paraId="3086DE26" w14:textId="77777777" w:rsidR="00615721" w:rsidRPr="00F84148"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t>教師引導學生回想自己的經驗，發表自己曾看到月亮的時間點。</w:t>
            </w:r>
          </w:p>
          <w:p w14:paraId="41052F2C" w14:textId="77777777" w:rsidR="00615721" w:rsidRPr="00F84148"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lastRenderedPageBreak/>
              <w:t>學生可能回答：</w:t>
            </w:r>
          </w:p>
          <w:p w14:paraId="7EEF7CE1" w14:textId="77777777"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F84148">
              <w:rPr>
                <w:rFonts w:ascii="Times New Roman" w:eastAsia="標楷體" w:hAnsi="Times New Roman" w:cs="Times New Roman"/>
                <w:sz w:val="20"/>
                <w:szCs w:val="20"/>
              </w:rPr>
              <w:t>我只在晚上看過月亮。</w:t>
            </w:r>
          </w:p>
          <w:p w14:paraId="4496B208" w14:textId="77777777"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F84148">
              <w:rPr>
                <w:rFonts w:ascii="Times New Roman" w:eastAsia="標楷體" w:hAnsi="Times New Roman" w:cs="Times New Roman"/>
                <w:sz w:val="20"/>
                <w:szCs w:val="20"/>
              </w:rPr>
              <w:t>我在上學的路上，也看過月亮。</w:t>
            </w:r>
          </w:p>
          <w:p w14:paraId="6438C521" w14:textId="77777777"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F84148">
              <w:rPr>
                <w:rFonts w:ascii="Times New Roman" w:eastAsia="標楷體" w:hAnsi="Times New Roman" w:cs="Times New Roman"/>
                <w:sz w:val="20"/>
                <w:szCs w:val="20"/>
              </w:rPr>
              <w:t>提問：同一天中，月亮在天空中的位置會改變嗎？</w:t>
            </w:r>
          </w:p>
          <w:p w14:paraId="70EF763A" w14:textId="77777777" w:rsidR="00615721" w:rsidRPr="00F84148"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t>學生可能回答：</w:t>
            </w:r>
          </w:p>
          <w:p w14:paraId="2D9776D9" w14:textId="77777777"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F84148">
              <w:rPr>
                <w:rFonts w:ascii="Times New Roman" w:eastAsia="標楷體" w:hAnsi="Times New Roman" w:cs="Times New Roman"/>
                <w:sz w:val="20"/>
                <w:szCs w:val="20"/>
              </w:rPr>
              <w:t>我覺得不會。</w:t>
            </w:r>
          </w:p>
          <w:p w14:paraId="26B72C57" w14:textId="77777777"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F84148">
              <w:rPr>
                <w:rFonts w:ascii="Times New Roman" w:eastAsia="標楷體" w:hAnsi="Times New Roman" w:cs="Times New Roman"/>
                <w:sz w:val="20"/>
                <w:szCs w:val="20"/>
              </w:rPr>
              <w:t>太陽在天空中的位置會改變，所以我認為月亮也會。</w:t>
            </w:r>
          </w:p>
          <w:p w14:paraId="5C2CC059" w14:textId="77777777" w:rsidR="00615721" w:rsidRPr="00F84148"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t>教師引導學生可以在下課後對當天的月亮進行觀察，作為下一堂課的引起動機。</w:t>
            </w:r>
          </w:p>
          <w:p w14:paraId="3BDBFFC2" w14:textId="77777777" w:rsidR="00615721" w:rsidRPr="00F84148"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F84148">
              <w:rPr>
                <w:rFonts w:ascii="Times New Roman" w:eastAsia="標楷體" w:hAnsi="Times New Roman" w:cs="Times New Roman"/>
                <w:sz w:val="20"/>
                <w:szCs w:val="20"/>
              </w:rPr>
              <w:t>提問：你現在知道月亮有哪些特別的地方呢？</w:t>
            </w:r>
          </w:p>
          <w:p w14:paraId="01EF7EC3" w14:textId="77777777" w:rsidR="00615721" w:rsidRPr="00F84148" w:rsidRDefault="00615721" w:rsidP="00067B79">
            <w:pPr>
              <w:rPr>
                <w:rFonts w:ascii="標楷體" w:eastAsia="標楷體" w:hAnsi="標楷體"/>
                <w:sz w:val="20"/>
                <w:szCs w:val="20"/>
              </w:rPr>
            </w:pPr>
            <w:r w:rsidRPr="00F84148">
              <w:rPr>
                <w:rFonts w:ascii="Times New Roman" w:eastAsia="標楷體" w:hAnsi="Times New Roman" w:cs="Times New Roman"/>
                <w:sz w:val="20"/>
                <w:szCs w:val="20"/>
              </w:rPr>
              <w:t>學生可能回答：月亮表面有的地方亮、有的地方暗；在白天和夜晚都可能看得到；月亮在天空中的位置會移動。</w:t>
            </w:r>
          </w:p>
        </w:tc>
        <w:tc>
          <w:tcPr>
            <w:tcW w:w="561" w:type="dxa"/>
            <w:shd w:val="clear" w:color="auto" w:fill="auto"/>
            <w:vAlign w:val="center"/>
          </w:tcPr>
          <w:p w14:paraId="5BDEA4AD"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076076A4"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指北針</w:t>
            </w:r>
          </w:p>
          <w:p w14:paraId="1AB42A60" w14:textId="77777777"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方位盤</w:t>
            </w:r>
          </w:p>
          <w:p w14:paraId="0CCA7294" w14:textId="77777777" w:rsidR="00615721" w:rsidRDefault="00615721" w:rsidP="00067B79">
            <w:pPr>
              <w:rPr>
                <w:rFonts w:cs="Times New Roman"/>
                <w:sz w:val="16"/>
                <w:szCs w:val="16"/>
              </w:rPr>
            </w:pPr>
            <w:r>
              <w:rPr>
                <w:rFonts w:ascii="Times New Roman" w:eastAsia="標楷體" w:hAnsi="Times New Roman" w:cs="Times New Roman"/>
                <w:sz w:val="20"/>
                <w:szCs w:val="20"/>
              </w:rPr>
              <w:t>3.</w:t>
            </w:r>
            <w:r w:rsidRPr="0016337A">
              <w:rPr>
                <w:rFonts w:ascii="Times New Roman" w:eastAsia="標楷體" w:hAnsi="Times New Roman" w:cs="Times New Roman"/>
                <w:sz w:val="20"/>
                <w:szCs w:val="20"/>
              </w:rPr>
              <w:t>氣</w:t>
            </w:r>
            <w:r>
              <w:rPr>
                <w:rFonts w:ascii="Times New Roman" w:eastAsia="標楷體" w:hAnsi="Times New Roman" w:cs="Times New Roman"/>
                <w:sz w:val="20"/>
                <w:szCs w:val="20"/>
              </w:rPr>
              <w:t>球底座</w:t>
            </w:r>
          </w:p>
          <w:p w14:paraId="4D9A591A" w14:textId="77777777" w:rsidR="00615721" w:rsidRDefault="00615721" w:rsidP="00067B79">
            <w:pPr>
              <w:rPr>
                <w:rFonts w:cs="Times New Roman"/>
                <w:sz w:val="16"/>
                <w:szCs w:val="16"/>
              </w:rPr>
            </w:pPr>
            <w:r>
              <w:rPr>
                <w:rFonts w:ascii="Times New Roman" w:eastAsia="標楷體" w:hAnsi="Times New Roman" w:cs="Times New Roman"/>
                <w:sz w:val="20"/>
                <w:szCs w:val="20"/>
              </w:rPr>
              <w:t>4.</w:t>
            </w:r>
            <w:r w:rsidRPr="0016337A">
              <w:rPr>
                <w:rFonts w:ascii="Times New Roman" w:eastAsia="標楷體" w:hAnsi="Times New Roman" w:cs="Times New Roman"/>
                <w:sz w:val="20"/>
                <w:szCs w:val="20"/>
              </w:rPr>
              <w:t>吸管</w:t>
            </w:r>
          </w:p>
          <w:p w14:paraId="35592345"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5.</w:t>
            </w:r>
            <w:r w:rsidRPr="0016337A">
              <w:rPr>
                <w:rFonts w:ascii="Times New Roman" w:eastAsia="標楷體" w:hAnsi="Times New Roman" w:cs="Times New Roman"/>
                <w:sz w:val="20"/>
                <w:szCs w:val="20"/>
              </w:rPr>
              <w:t>與月亮相關的照片與影片</w:t>
            </w:r>
          </w:p>
        </w:tc>
        <w:tc>
          <w:tcPr>
            <w:tcW w:w="1332" w:type="dxa"/>
            <w:shd w:val="clear" w:color="auto" w:fill="auto"/>
          </w:tcPr>
          <w:p w14:paraId="37AAEC54"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33391953"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308D5195"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387F7F18"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0E3B9DE1"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20247245"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3140770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1122A5E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具備與他人團隊合作的能力。</w:t>
            </w:r>
          </w:p>
          <w:p w14:paraId="7943536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14:paraId="26E3710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利用資訊科技分享學習資源與心得。</w:t>
            </w:r>
          </w:p>
          <w:p w14:paraId="7E73246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4865C7">
              <w:rPr>
                <w:rFonts w:ascii="Times New Roman" w:eastAsia="標楷體" w:hAnsi="Times New Roman" w:cs="Times New Roman"/>
                <w:sz w:val="20"/>
                <w:szCs w:val="20"/>
              </w:rPr>
              <w:t>建立康健的數位使用習慣與態度。</w:t>
            </w:r>
          </w:p>
          <w:p w14:paraId="22496D7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75F988C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了解安全教育。</w:t>
            </w:r>
          </w:p>
          <w:p w14:paraId="01023C7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探討日常生活應該注意的安全。</w:t>
            </w:r>
          </w:p>
          <w:p w14:paraId="4DD6CEB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44C422E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認識一般生活情境中需要使用的，以及學習學科基礎知識所應具備的字詞彙。</w:t>
            </w:r>
          </w:p>
          <w:p w14:paraId="337B217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中高年級後需發展長篇文本的</w:t>
            </w:r>
            <w:r w:rsidRPr="004865C7">
              <w:rPr>
                <w:rFonts w:ascii="Times New Roman" w:eastAsia="標楷體" w:hAnsi="Times New Roman" w:cs="Times New Roman"/>
                <w:sz w:val="20"/>
                <w:szCs w:val="20"/>
              </w:rPr>
              <w:lastRenderedPageBreak/>
              <w:t>閱讀理解能力。</w:t>
            </w:r>
          </w:p>
          <w:p w14:paraId="15BF217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4865C7">
              <w:rPr>
                <w:rFonts w:ascii="Times New Roman" w:eastAsia="標楷體" w:hAnsi="Times New Roman" w:cs="Times New Roman"/>
                <w:sz w:val="20"/>
                <w:szCs w:val="20"/>
              </w:rPr>
              <w:t>培養喜愛閱讀的態度。</w:t>
            </w:r>
          </w:p>
          <w:p w14:paraId="60732F7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3DF0B74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56B410D5" w14:textId="77777777" w:rsidR="00615721" w:rsidRPr="00E73FA1" w:rsidRDefault="00615721" w:rsidP="00067B79">
            <w:pPr>
              <w:spacing w:after="180"/>
              <w:rPr>
                <w:rFonts w:eastAsia="標楷體"/>
                <w:color w:val="0070C0"/>
                <w:sz w:val="20"/>
                <w:szCs w:val="20"/>
              </w:rPr>
            </w:pPr>
          </w:p>
        </w:tc>
      </w:tr>
      <w:tr w:rsidR="00615721" w:rsidRPr="00B32678" w14:paraId="496BC061" w14:textId="77777777" w:rsidTr="00067B79">
        <w:trPr>
          <w:trHeight w:val="761"/>
        </w:trPr>
        <w:tc>
          <w:tcPr>
            <w:tcW w:w="817" w:type="dxa"/>
            <w:shd w:val="clear" w:color="auto" w:fill="auto"/>
            <w:vAlign w:val="center"/>
          </w:tcPr>
          <w:p w14:paraId="1567F8C2"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14:paraId="50BED842"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447B3524"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45B285C3"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6CC261F4"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7834BEDB"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1A8AC315"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586AC94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ti-Ⅱ-1 </w:t>
            </w:r>
            <w:r w:rsidRPr="001C630A">
              <w:rPr>
                <w:rFonts w:ascii="Times New Roman" w:eastAsia="標楷體" w:hAnsi="Times New Roman" w:cs="Times New Roman"/>
                <w:sz w:val="20"/>
                <w:szCs w:val="20"/>
              </w:rPr>
              <w:t>能在指導下觀察日常生活現象的規律性，並運用想像力與好奇心，了解及描述自然環境的現象。</w:t>
            </w:r>
          </w:p>
          <w:p w14:paraId="13B8A20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2D2CBC5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w:t>
            </w:r>
            <w:r w:rsidRPr="001C630A">
              <w:rPr>
                <w:rFonts w:ascii="Times New Roman" w:eastAsia="標楷體" w:hAnsi="Times New Roman" w:cs="Times New Roman"/>
                <w:sz w:val="20"/>
                <w:szCs w:val="20"/>
              </w:rPr>
              <w:lastRenderedPageBreak/>
              <w:t>學習階段的物品、器材儀器、科技設備及資源，並能觀測和記錄。</w:t>
            </w:r>
          </w:p>
          <w:p w14:paraId="2842084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pa-Ⅱ-1 </w:t>
            </w:r>
            <w:r w:rsidRPr="001C630A">
              <w:rPr>
                <w:rFonts w:ascii="Times New Roman" w:eastAsia="標楷體" w:hAnsi="Times New Roman" w:cs="Times New Roman"/>
                <w:sz w:val="20"/>
                <w:szCs w:val="20"/>
              </w:rPr>
              <w:t>能運用簡單分類、製作圖表等方法，整理已有的資訊或數據。</w:t>
            </w:r>
          </w:p>
          <w:p w14:paraId="08439DB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2506A29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ai-Ⅱ-2 </w:t>
            </w:r>
            <w:r w:rsidRPr="001C630A">
              <w:rPr>
                <w:rFonts w:ascii="Times New Roman" w:eastAsia="標楷體" w:hAnsi="Times New Roman" w:cs="Times New Roman"/>
                <w:sz w:val="20"/>
                <w:szCs w:val="20"/>
              </w:rPr>
              <w:t>透過探討自然與物質世界的規律性，感受發現的樂趣。</w:t>
            </w:r>
          </w:p>
        </w:tc>
        <w:tc>
          <w:tcPr>
            <w:tcW w:w="1559" w:type="dxa"/>
            <w:shd w:val="clear" w:color="auto" w:fill="auto"/>
          </w:tcPr>
          <w:p w14:paraId="0A975EC9"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INc-Ⅱ-10 </w:t>
            </w:r>
            <w:r w:rsidRPr="001C630A">
              <w:rPr>
                <w:rFonts w:ascii="Times New Roman" w:eastAsia="標楷體" w:hAnsi="Times New Roman" w:cs="Times New Roman"/>
                <w:kern w:val="0"/>
                <w:sz w:val="20"/>
                <w:szCs w:val="20"/>
              </w:rPr>
              <w:t>天空中天體有東升西落的現象，月亮有盈虧的變化，星星則是有些亮有些暗。</w:t>
            </w:r>
          </w:p>
        </w:tc>
        <w:tc>
          <w:tcPr>
            <w:tcW w:w="3205" w:type="dxa"/>
            <w:shd w:val="clear" w:color="auto" w:fill="auto"/>
          </w:tcPr>
          <w:p w14:paraId="6C1BEAC8"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第一單元白天和夜晚的天空</w:t>
            </w:r>
          </w:p>
          <w:p w14:paraId="060AE97B"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活動三月亮每天都在變嗎</w:t>
            </w:r>
          </w:p>
          <w:p w14:paraId="6BABB9AB"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3-2</w:t>
            </w:r>
            <w:r w:rsidRPr="001C630A">
              <w:rPr>
                <w:rFonts w:ascii="Times New Roman" w:eastAsia="標楷體" w:hAnsi="Times New Roman" w:cs="Times New Roman"/>
                <w:sz w:val="20"/>
                <w:szCs w:val="20"/>
              </w:rPr>
              <w:t>】月亮的位置改變了</w:t>
            </w:r>
          </w:p>
          <w:p w14:paraId="35FED8D9" w14:textId="77777777"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EE5765">
              <w:rPr>
                <w:rFonts w:ascii="Times New Roman" w:eastAsia="標楷體" w:hAnsi="Times New Roman" w:cs="Times New Roman"/>
                <w:sz w:val="20"/>
                <w:szCs w:val="20"/>
              </w:rPr>
              <w:t>教師提問：一天中，月亮的位置會改變嗎？又是如何改變的呢？</w:t>
            </w:r>
          </w:p>
          <w:p w14:paraId="0CD1BCE6" w14:textId="77777777"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學生可能回答：跟太陽一樣，東升西落。</w:t>
            </w:r>
          </w:p>
          <w:p w14:paraId="654882A4" w14:textId="77777777"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EE5765">
              <w:rPr>
                <w:rFonts w:ascii="Times New Roman" w:eastAsia="標楷體" w:hAnsi="Times New Roman" w:cs="Times New Roman"/>
                <w:sz w:val="20"/>
                <w:szCs w:val="20"/>
              </w:rPr>
              <w:t>教師提問：要怎麼證明月亮和太陽一樣，也是東升西落？</w:t>
            </w:r>
          </w:p>
          <w:p w14:paraId="29C8CB89" w14:textId="77777777"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學生可能回答：到外面去觀察記錄月亮的位置。</w:t>
            </w:r>
          </w:p>
          <w:p w14:paraId="17350736" w14:textId="77777777"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教師提問：要怎麼記錄呢？</w:t>
            </w:r>
          </w:p>
          <w:p w14:paraId="68625E2F" w14:textId="77777777" w:rsidR="00615721"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最好讓學生說出自己所想到的可以看出月亮位置移動的方法，以增強學生實作的動力，並確定自己的想法是否正確。例如找一個固定的景物當作參考體，每隔一</w:t>
            </w:r>
            <w:r w:rsidRPr="00EE5765">
              <w:rPr>
                <w:rFonts w:ascii="Times New Roman" w:eastAsia="標楷體" w:hAnsi="Times New Roman" w:cs="Times New Roman"/>
                <w:sz w:val="20"/>
                <w:szCs w:val="20"/>
              </w:rPr>
              <w:lastRenderedPageBreak/>
              <w:t>段時間觀測一次月亮和參考體之間的位置變化。也可以利用指北針、拳頭或月亮觀測器來測量月亮方位和高度角。</w:t>
            </w:r>
          </w:p>
          <w:p w14:paraId="20C41A6D" w14:textId="77777777"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EE5765">
              <w:rPr>
                <w:rFonts w:ascii="Times New Roman" w:eastAsia="標楷體" w:hAnsi="Times New Roman" w:cs="Times New Roman"/>
                <w:sz w:val="20"/>
                <w:szCs w:val="20"/>
              </w:rPr>
              <w:t>如果學生的回答是著重於觀測工具的不同，例如利用相機拍照、用繪圖的方式等，此時教師可以進一步提問：「拍攝（或繪製）時，除了月亮，你還會讓什麼入鏡？」、「你要拍攝（繪製）幾次？」、「每次入鏡（繪製）的其他物體須要都相同嗎？」等，引導學生察覺記錄月亮位置變化的重點及方法。</w:t>
            </w:r>
          </w:p>
          <w:p w14:paraId="1E3689E9" w14:textId="77777777"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教師依據上述討論的觀測方法，以課本第</w:t>
            </w:r>
            <w:r w:rsidRPr="00EE5765">
              <w:rPr>
                <w:rFonts w:ascii="Times New Roman" w:eastAsia="標楷體" w:hAnsi="Times New Roman" w:cs="Times New Roman"/>
                <w:sz w:val="20"/>
                <w:szCs w:val="20"/>
              </w:rPr>
              <w:t>27</w:t>
            </w:r>
            <w:r w:rsidRPr="00EE5765">
              <w:rPr>
                <w:rFonts w:ascii="Times New Roman" w:eastAsia="標楷體" w:hAnsi="Times New Roman" w:cs="Times New Roman"/>
                <w:sz w:val="20"/>
                <w:szCs w:val="20"/>
              </w:rPr>
              <w:t>頁的記錄表為例，引導學生察覺觀測記錄月亮位置變化，應該包含的項目有：觀測日期（國曆、農曆）、觀測時間、觀測地點、方位、高度角、地面參考體、月亮看起來的形狀等。</w:t>
            </w:r>
          </w:p>
          <w:p w14:paraId="2D557FF8" w14:textId="77777777"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4.</w:t>
            </w:r>
            <w:r w:rsidRPr="00EE5765">
              <w:rPr>
                <w:rFonts w:ascii="Times New Roman" w:eastAsia="標楷體" w:hAnsi="Times New Roman" w:cs="Times New Roman"/>
                <w:sz w:val="20"/>
                <w:szCs w:val="20"/>
              </w:rPr>
              <w:t>測量月亮高度角的方法：</w:t>
            </w:r>
          </w:p>
          <w:p w14:paraId="441B1C25" w14:textId="77777777"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EE5765">
              <w:rPr>
                <w:rFonts w:ascii="Times New Roman" w:eastAsia="標楷體" w:hAnsi="Times New Roman" w:cs="Times New Roman"/>
                <w:sz w:val="20"/>
                <w:szCs w:val="20"/>
              </w:rPr>
              <w:t>手臂伸直，手握拳頭，手舉到和眼睛一樣高的時候，代表看到的是地平線</w:t>
            </w:r>
            <w:r w:rsidRPr="00EE5765">
              <w:rPr>
                <w:rFonts w:ascii="Times New Roman" w:eastAsia="標楷體" w:hAnsi="Times New Roman" w:cs="Times New Roman"/>
                <w:sz w:val="20"/>
                <w:szCs w:val="20"/>
              </w:rPr>
              <w:t>0˚</w:t>
            </w:r>
            <w:r w:rsidRPr="00EE5765">
              <w:rPr>
                <w:rFonts w:ascii="Times New Roman" w:eastAsia="標楷體" w:hAnsi="Times New Roman" w:cs="Times New Roman"/>
                <w:sz w:val="20"/>
                <w:szCs w:val="20"/>
              </w:rPr>
              <w:t>。</w:t>
            </w:r>
          </w:p>
          <w:p w14:paraId="5F13831E" w14:textId="77777777"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(2)</w:t>
            </w:r>
            <w:r w:rsidRPr="00EE5765">
              <w:rPr>
                <w:rFonts w:ascii="Times New Roman" w:eastAsia="標楷體" w:hAnsi="Times New Roman" w:cs="Times New Roman"/>
                <w:sz w:val="20"/>
                <w:szCs w:val="20"/>
              </w:rPr>
              <w:t>另一隻手的拳頭往上疊，重複疊到拳頭把視線中月亮遮住時，拳頭數就代表月亮的高度角。</w:t>
            </w:r>
          </w:p>
          <w:p w14:paraId="0A9A0146" w14:textId="77777777"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EE5765">
              <w:rPr>
                <w:rFonts w:ascii="Times New Roman" w:eastAsia="標楷體" w:hAnsi="Times New Roman" w:cs="Times New Roman"/>
                <w:sz w:val="20"/>
                <w:szCs w:val="20"/>
              </w:rPr>
              <w:t>「觀測月亮在天空中的位置」：</w:t>
            </w:r>
          </w:p>
          <w:p w14:paraId="512F9912" w14:textId="77777777"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指導學生用指北針、數拳頭或月亮觀測器及地面的參考體，在固定的地點記錄月亮的位置。方法說明如下：</w:t>
            </w:r>
          </w:p>
          <w:p w14:paraId="2A101BAF" w14:textId="77777777"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EE5765">
              <w:rPr>
                <w:rFonts w:ascii="Times New Roman" w:eastAsia="標楷體" w:hAnsi="Times New Roman" w:cs="Times New Roman"/>
                <w:sz w:val="20"/>
                <w:szCs w:val="20"/>
              </w:rPr>
              <w:t>用指北針確定方位，再將月亮的方位與高度角記錄在習作中。</w:t>
            </w:r>
          </w:p>
          <w:p w14:paraId="4702E1BD" w14:textId="77777777"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EE5765">
              <w:rPr>
                <w:rFonts w:ascii="Times New Roman" w:eastAsia="標楷體" w:hAnsi="Times New Roman" w:cs="Times New Roman"/>
                <w:sz w:val="20"/>
                <w:szCs w:val="20"/>
              </w:rPr>
              <w:t>說明習作記錄表中，度數所代</w:t>
            </w:r>
            <w:r w:rsidRPr="00EE5765">
              <w:rPr>
                <w:rFonts w:ascii="Times New Roman" w:eastAsia="標楷體" w:hAnsi="Times New Roman" w:cs="Times New Roman"/>
                <w:sz w:val="20"/>
                <w:szCs w:val="20"/>
              </w:rPr>
              <w:lastRenderedPageBreak/>
              <w:t>表的是月亮的高度角，引導學生利用數拳頭或月亮觀測器的方式來測量月亮的高度角。</w:t>
            </w:r>
          </w:p>
          <w:p w14:paraId="549AEF58" w14:textId="77777777"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(3)</w:t>
            </w:r>
            <w:r w:rsidRPr="00EE5765">
              <w:rPr>
                <w:rFonts w:ascii="Times New Roman" w:eastAsia="標楷體" w:hAnsi="Times New Roman" w:cs="Times New Roman"/>
                <w:sz w:val="20"/>
                <w:szCs w:val="20"/>
              </w:rPr>
              <w:t>找三個時間進行測量與記錄。</w:t>
            </w:r>
          </w:p>
          <w:p w14:paraId="56DCDB15" w14:textId="77777777" w:rsidR="00615721" w:rsidRPr="00EE5765"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EE5765">
              <w:rPr>
                <w:rFonts w:ascii="Times New Roman" w:eastAsia="標楷體" w:hAnsi="Times New Roman" w:cs="Times New Roman"/>
                <w:sz w:val="20"/>
                <w:szCs w:val="20"/>
              </w:rPr>
              <w:t>引導學生比較自己與同學的測量結果，尋找共同點與相異處，以了解月亮隨時間改變的方位與高度角變化情形。</w:t>
            </w:r>
          </w:p>
          <w:p w14:paraId="71CDA5D8" w14:textId="77777777"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釐清同學做記錄時，隨著時間改變的方位與高度角，數據雖不一致，但要看出變化的趨勢是否接近。也可以比較出月亮的出現時間並不限於晚上，在特定時間（例如農曆二十、農曆初七左右）的上午或下午也可以觀察得到。</w:t>
            </w:r>
          </w:p>
          <w:p w14:paraId="79603AEA" w14:textId="77777777" w:rsidR="00615721" w:rsidRPr="00EE5765" w:rsidRDefault="00615721" w:rsidP="00067B79">
            <w:pPr>
              <w:rPr>
                <w:rFonts w:ascii="標楷體" w:eastAsia="標楷體" w:hAnsi="標楷體"/>
                <w:sz w:val="20"/>
                <w:szCs w:val="20"/>
              </w:rPr>
            </w:pPr>
            <w:r w:rsidRPr="00EE5765">
              <w:rPr>
                <w:rFonts w:ascii="Times New Roman" w:eastAsia="標楷體" w:hAnsi="Times New Roman" w:cs="Times New Roman"/>
                <w:sz w:val="20"/>
                <w:szCs w:val="20"/>
              </w:rPr>
              <w:t>7.</w:t>
            </w:r>
            <w:r w:rsidRPr="00EE5765">
              <w:rPr>
                <w:rFonts w:ascii="Times New Roman" w:eastAsia="標楷體" w:hAnsi="Times New Roman" w:cs="Times New Roman"/>
                <w:sz w:val="20"/>
                <w:szCs w:val="20"/>
              </w:rPr>
              <w:t>確認學生可以正確使用拳頭數或月亮觀測器，進行月亮的測量與記錄。</w:t>
            </w:r>
          </w:p>
        </w:tc>
        <w:tc>
          <w:tcPr>
            <w:tcW w:w="561" w:type="dxa"/>
            <w:shd w:val="clear" w:color="auto" w:fill="auto"/>
            <w:vAlign w:val="center"/>
          </w:tcPr>
          <w:p w14:paraId="7BC10F20"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386E4306"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指北針</w:t>
            </w:r>
          </w:p>
          <w:p w14:paraId="790E1584"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2.</w:t>
            </w:r>
            <w:r w:rsidRPr="0016337A">
              <w:rPr>
                <w:rFonts w:ascii="Times New Roman" w:eastAsia="標楷體" w:hAnsi="Times New Roman" w:cs="Times New Roman"/>
                <w:sz w:val="20"/>
                <w:szCs w:val="20"/>
              </w:rPr>
              <w:t>月亮觀測器</w:t>
            </w:r>
          </w:p>
        </w:tc>
        <w:tc>
          <w:tcPr>
            <w:tcW w:w="1332" w:type="dxa"/>
            <w:shd w:val="clear" w:color="auto" w:fill="auto"/>
          </w:tcPr>
          <w:p w14:paraId="2C5C6F14"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711E0B22"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289E1263"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53341D55"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115616A8"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2EAFD72A"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2ADE3F9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2B39B1A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具備與他人團隊合作的能力。</w:t>
            </w:r>
          </w:p>
          <w:p w14:paraId="5F61704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14:paraId="381CD2A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利用資訊科技分享學習資源與心得。</w:t>
            </w:r>
          </w:p>
          <w:p w14:paraId="44CACE8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4865C7">
              <w:rPr>
                <w:rFonts w:ascii="Times New Roman" w:eastAsia="標楷體" w:hAnsi="Times New Roman" w:cs="Times New Roman"/>
                <w:sz w:val="20"/>
                <w:szCs w:val="20"/>
              </w:rPr>
              <w:t>建立康健的數位使用習慣與態度。</w:t>
            </w:r>
          </w:p>
          <w:p w14:paraId="3361D3C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4B07599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安</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了解安全教育。</w:t>
            </w:r>
          </w:p>
          <w:p w14:paraId="74056BF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探討日常生活應該注意的安全。</w:t>
            </w:r>
          </w:p>
          <w:p w14:paraId="0F0CE39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7C82E18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認識一般生活情境中需要使用的，以及學習學科基礎知識所應具備的字詞彙。</w:t>
            </w:r>
          </w:p>
          <w:p w14:paraId="4413E10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中高年級後需發展長篇文本的閱讀理解能力。</w:t>
            </w:r>
          </w:p>
          <w:p w14:paraId="49AD68E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4865C7">
              <w:rPr>
                <w:rFonts w:ascii="Times New Roman" w:eastAsia="標楷體" w:hAnsi="Times New Roman" w:cs="Times New Roman"/>
                <w:sz w:val="20"/>
                <w:szCs w:val="20"/>
              </w:rPr>
              <w:t>培養喜愛閱讀的態度。</w:t>
            </w:r>
          </w:p>
          <w:p w14:paraId="1C9DE35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7028869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5DC0D301" w14:textId="77777777" w:rsidR="00615721" w:rsidRPr="00E73FA1" w:rsidRDefault="00615721" w:rsidP="00067B79">
            <w:pPr>
              <w:spacing w:after="180"/>
              <w:rPr>
                <w:rFonts w:eastAsia="標楷體"/>
                <w:color w:val="0070C0"/>
                <w:sz w:val="20"/>
                <w:szCs w:val="20"/>
              </w:rPr>
            </w:pPr>
          </w:p>
        </w:tc>
      </w:tr>
      <w:tr w:rsidR="00615721" w:rsidRPr="00B32678" w14:paraId="09B176B7" w14:textId="77777777" w:rsidTr="00067B79">
        <w:trPr>
          <w:trHeight w:val="761"/>
        </w:trPr>
        <w:tc>
          <w:tcPr>
            <w:tcW w:w="817" w:type="dxa"/>
            <w:shd w:val="clear" w:color="auto" w:fill="auto"/>
            <w:vAlign w:val="center"/>
          </w:tcPr>
          <w:p w14:paraId="45C01C1C"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14:paraId="760333F6"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73ED63BE"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75186821"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445FC0C9"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2873B02B"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793A3098"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4867224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ti-Ⅱ-1 </w:t>
            </w:r>
            <w:r w:rsidRPr="001C630A">
              <w:rPr>
                <w:rFonts w:ascii="Times New Roman" w:eastAsia="標楷體" w:hAnsi="Times New Roman" w:cs="Times New Roman"/>
                <w:sz w:val="20"/>
                <w:szCs w:val="20"/>
              </w:rPr>
              <w:t>能在指導下觀察日常生活現象的規律性，並運用想像力與好奇心，了解及描述自然環境的現象。</w:t>
            </w:r>
          </w:p>
          <w:p w14:paraId="379B607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5ED0075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w:t>
            </w:r>
            <w:r w:rsidRPr="001C630A">
              <w:rPr>
                <w:rFonts w:ascii="Times New Roman" w:eastAsia="標楷體" w:hAnsi="Times New Roman" w:cs="Times New Roman"/>
                <w:sz w:val="20"/>
                <w:szCs w:val="20"/>
              </w:rPr>
              <w:lastRenderedPageBreak/>
              <w:t>學習階段的物品、器材儀器、科技設備及資源，並能觀測和記錄。</w:t>
            </w:r>
          </w:p>
          <w:p w14:paraId="6DB7C16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pa-Ⅱ-1 </w:t>
            </w:r>
            <w:r w:rsidRPr="001C630A">
              <w:rPr>
                <w:rFonts w:ascii="Times New Roman" w:eastAsia="標楷體" w:hAnsi="Times New Roman" w:cs="Times New Roman"/>
                <w:sz w:val="20"/>
                <w:szCs w:val="20"/>
              </w:rPr>
              <w:t>能運用簡單分類、製作圖表等方法，整理已有的資訊或數據。</w:t>
            </w:r>
          </w:p>
          <w:p w14:paraId="3D84140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0F00B7E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ai-Ⅱ-2 </w:t>
            </w:r>
            <w:r w:rsidRPr="001C630A">
              <w:rPr>
                <w:rFonts w:ascii="Times New Roman" w:eastAsia="標楷體" w:hAnsi="Times New Roman" w:cs="Times New Roman"/>
                <w:sz w:val="20"/>
                <w:szCs w:val="20"/>
              </w:rPr>
              <w:t>透過探討自然與物質世界的規律性，感受發現的樂趣。</w:t>
            </w:r>
          </w:p>
        </w:tc>
        <w:tc>
          <w:tcPr>
            <w:tcW w:w="1559" w:type="dxa"/>
            <w:shd w:val="clear" w:color="auto" w:fill="auto"/>
          </w:tcPr>
          <w:p w14:paraId="299B88E3"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INc-Ⅱ-10 </w:t>
            </w:r>
            <w:r w:rsidRPr="001C630A">
              <w:rPr>
                <w:rFonts w:ascii="Times New Roman" w:eastAsia="標楷體" w:hAnsi="Times New Roman" w:cs="Times New Roman"/>
                <w:kern w:val="0"/>
                <w:sz w:val="20"/>
                <w:szCs w:val="20"/>
              </w:rPr>
              <w:t>天空中天體有東升西落的現象，月亮有盈虧的變化，星星則是有些亮有些暗。</w:t>
            </w:r>
          </w:p>
        </w:tc>
        <w:tc>
          <w:tcPr>
            <w:tcW w:w="3205" w:type="dxa"/>
            <w:shd w:val="clear" w:color="auto" w:fill="auto"/>
          </w:tcPr>
          <w:p w14:paraId="4EDF24E3"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第一單元白天和夜晚的天空</w:t>
            </w:r>
          </w:p>
          <w:p w14:paraId="6196E9AF"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活動三月亮每天都在變嗎</w:t>
            </w:r>
          </w:p>
          <w:p w14:paraId="758FDAE1"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3-3</w:t>
            </w:r>
            <w:r w:rsidRPr="001C630A">
              <w:rPr>
                <w:rFonts w:ascii="Times New Roman" w:eastAsia="標楷體" w:hAnsi="Times New Roman" w:cs="Times New Roman"/>
                <w:sz w:val="20"/>
                <w:szCs w:val="20"/>
              </w:rPr>
              <w:t>】月相變化</w:t>
            </w:r>
          </w:p>
          <w:p w14:paraId="2ACCD0B1" w14:textId="77777777"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1.</w:t>
            </w:r>
            <w:r w:rsidRPr="00401111">
              <w:rPr>
                <w:rFonts w:ascii="Times New Roman" w:eastAsia="標楷體" w:hAnsi="Times New Roman" w:cs="Times New Roman"/>
                <w:sz w:val="20"/>
                <w:szCs w:val="20"/>
              </w:rPr>
              <w:t>說明：月亮看起來的形狀稱為月相。</w:t>
            </w:r>
          </w:p>
          <w:p w14:paraId="0E6EDFF5" w14:textId="77777777"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教師提問：你觀測月亮的時候，看過不同的月相嗎？將你看過的月相畫下來。</w:t>
            </w:r>
          </w:p>
          <w:p w14:paraId="4E9282AF" w14:textId="77777777"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教師可讓學生口頭回答，或將看過的月相畫在紙上、黑板上，來檢視學生對月相的認識有多少。</w:t>
            </w:r>
          </w:p>
          <w:p w14:paraId="65AC54C1" w14:textId="77777777"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教師不必刻意要求學生的月相畫得準確，但必須提醒學生月相光亮部分的大小和方向，簡單的以左、右區分光亮部分，辨別亮與暗哪一部分較大即可，此一經驗有助於學生歸納月相變化的規律</w:t>
            </w:r>
            <w:r w:rsidRPr="00401111">
              <w:rPr>
                <w:rFonts w:ascii="Times New Roman" w:eastAsia="標楷體" w:hAnsi="Times New Roman" w:cs="Times New Roman"/>
                <w:sz w:val="20"/>
                <w:szCs w:val="20"/>
              </w:rPr>
              <w:lastRenderedPageBreak/>
              <w:t>性。</w:t>
            </w:r>
          </w:p>
          <w:p w14:paraId="1F3C6082" w14:textId="77777777" w:rsidR="00615721" w:rsidRPr="00401111"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401111">
              <w:rPr>
                <w:rFonts w:ascii="Times New Roman" w:eastAsia="標楷體" w:hAnsi="Times New Roman" w:cs="Times New Roman"/>
                <w:sz w:val="20"/>
                <w:szCs w:val="20"/>
              </w:rPr>
              <w:t>教師指導學生觀察課本第</w:t>
            </w:r>
            <w:r w:rsidRPr="00401111">
              <w:rPr>
                <w:rFonts w:ascii="Times New Roman" w:eastAsia="標楷體" w:hAnsi="Times New Roman" w:cs="Times New Roman"/>
                <w:sz w:val="20"/>
                <w:szCs w:val="20"/>
              </w:rPr>
              <w:t>28</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29</w:t>
            </w:r>
            <w:r w:rsidRPr="00401111">
              <w:rPr>
                <w:rFonts w:ascii="Times New Roman" w:eastAsia="標楷體" w:hAnsi="Times New Roman" w:cs="Times New Roman"/>
                <w:sz w:val="20"/>
                <w:szCs w:val="20"/>
              </w:rPr>
              <w:t>頁的月相圖。</w:t>
            </w:r>
          </w:p>
          <w:p w14:paraId="6A4F2062" w14:textId="77777777"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教師亦可再提供</w:t>
            </w:r>
            <w:r w:rsidRPr="00401111">
              <w:rPr>
                <w:rFonts w:ascii="Times New Roman" w:eastAsia="標楷體" w:hAnsi="Times New Roman" w:cs="Times New Roman"/>
                <w:sz w:val="20"/>
                <w:szCs w:val="20"/>
              </w:rPr>
              <w:t>1</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2</w:t>
            </w:r>
            <w:r w:rsidRPr="00401111">
              <w:rPr>
                <w:rFonts w:ascii="Times New Roman" w:eastAsia="標楷體" w:hAnsi="Times New Roman" w:cs="Times New Roman"/>
                <w:sz w:val="20"/>
                <w:szCs w:val="20"/>
              </w:rPr>
              <w:t>個月的月相變化圖提供學生觀察。</w:t>
            </w:r>
          </w:p>
          <w:p w14:paraId="789A428A" w14:textId="77777777"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若要讓學生進行長期月相觀測，教師須提醒學生，月亮每天出來的時間不太一樣，有時在大白天便能看到月亮，有時卻得等到三更半夜才會出現。因此長期觀測月亮時，必須掌握月亮的出沒時刻，而每天月出的時間約比前一天晚</w:t>
            </w:r>
            <w:r w:rsidRPr="00401111">
              <w:rPr>
                <w:rFonts w:ascii="Times New Roman" w:eastAsia="標楷體" w:hAnsi="Times New Roman" w:cs="Times New Roman"/>
                <w:sz w:val="20"/>
                <w:szCs w:val="20"/>
              </w:rPr>
              <w:t>50</w:t>
            </w:r>
            <w:r w:rsidRPr="00401111">
              <w:rPr>
                <w:rFonts w:ascii="Times New Roman" w:eastAsia="標楷體" w:hAnsi="Times New Roman" w:cs="Times New Roman"/>
                <w:sz w:val="20"/>
                <w:szCs w:val="20"/>
              </w:rPr>
              <w:t>分鐘左右。</w:t>
            </w:r>
          </w:p>
          <w:p w14:paraId="50F79A66" w14:textId="77777777"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建議進行長期觀測時，應選擇在上弦月前後～滿月時（農曆初七～農曆十五左右）觀測較佳，農曆十五之後月出時間越來越晚而不易觀察。教師可指導學生上網查詢中央氣象局所提供的「月出月沒時刻表」得知。</w:t>
            </w:r>
          </w:p>
          <w:p w14:paraId="45EB150B" w14:textId="77777777" w:rsidR="00615721" w:rsidRPr="00401111"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401111">
              <w:rPr>
                <w:rFonts w:ascii="Times New Roman" w:eastAsia="標楷體" w:hAnsi="Times New Roman" w:cs="Times New Roman"/>
                <w:sz w:val="20"/>
                <w:szCs w:val="20"/>
              </w:rPr>
              <w:t>教師引導學生觀察從農曆的月初到月底，月相從缺變成圓，再從圓變成缺的情形，以及滿月的前後，月相有什麼不一樣。</w:t>
            </w:r>
          </w:p>
          <w:p w14:paraId="6693269A" w14:textId="77777777" w:rsidR="00615721" w:rsidRPr="0040111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教師可提出相關問題讓學生尋找月相變化規律，例如：</w:t>
            </w:r>
          </w:p>
          <w:p w14:paraId="363CD975" w14:textId="77777777" w:rsidR="00615721" w:rsidRPr="00401111"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401111">
              <w:rPr>
                <w:rFonts w:ascii="Times New Roman" w:eastAsia="標楷體" w:hAnsi="Times New Roman" w:cs="Times New Roman"/>
                <w:sz w:val="20"/>
                <w:szCs w:val="20"/>
              </w:rPr>
              <w:t>農曆初一到十五，月相越來越圓嗎？</w:t>
            </w:r>
          </w:p>
          <w:p w14:paraId="576F2C7A" w14:textId="77777777" w:rsidR="00615721" w:rsidRPr="00401111"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401111">
              <w:rPr>
                <w:rFonts w:ascii="Times New Roman" w:eastAsia="標楷體" w:hAnsi="Times New Roman" w:cs="Times New Roman"/>
                <w:sz w:val="20"/>
                <w:szCs w:val="20"/>
              </w:rPr>
              <w:t>農曆初十五到三十，月相由圓到缺嗎？</w:t>
            </w:r>
          </w:p>
          <w:p w14:paraId="5F0A2F64" w14:textId="77777777" w:rsidR="00615721" w:rsidRDefault="00615721" w:rsidP="00067B79">
            <w:pPr>
              <w:rPr>
                <w:rFonts w:ascii="標楷體" w:eastAsia="標楷體" w:hAnsi="標楷體"/>
                <w:sz w:val="20"/>
                <w:szCs w:val="20"/>
              </w:rPr>
            </w:pPr>
            <w:r w:rsidRPr="00401111">
              <w:rPr>
                <w:rFonts w:ascii="Times New Roman" w:eastAsia="標楷體" w:hAnsi="Times New Roman" w:cs="Times New Roman"/>
                <w:sz w:val="20"/>
                <w:szCs w:val="20"/>
              </w:rPr>
              <w:t>學生可能回答：農曆每月月初開始看不見月亮，接著出現彎彎細細、亮面在右邊的月相。隨著日期的改變，月相光亮的部分會越來越大，最大會變成圓形，之後光亮的部分又會逐漸縮小，慢慢</w:t>
            </w:r>
            <w:r w:rsidRPr="00401111">
              <w:rPr>
                <w:rFonts w:ascii="Times New Roman" w:eastAsia="標楷體" w:hAnsi="Times New Roman" w:cs="Times New Roman"/>
                <w:sz w:val="20"/>
                <w:szCs w:val="20"/>
              </w:rPr>
              <w:lastRenderedPageBreak/>
              <w:t>的變成光亮的部分在左邊半圓月，再變成細細彎彎的月相，最後又看不見月亮。</w:t>
            </w:r>
          </w:p>
          <w:p w14:paraId="24C8FED3" w14:textId="77777777" w:rsidR="00615721" w:rsidRPr="00401111"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401111">
              <w:rPr>
                <w:rFonts w:ascii="Times New Roman" w:eastAsia="標楷體" w:hAnsi="Times New Roman" w:cs="Times New Roman"/>
                <w:sz w:val="20"/>
                <w:szCs w:val="20"/>
              </w:rPr>
              <w:t>教師說明月相圓缺變化有規律性，再以課本第</w:t>
            </w:r>
            <w:r w:rsidRPr="00401111">
              <w:rPr>
                <w:rFonts w:ascii="Times New Roman" w:eastAsia="標楷體" w:hAnsi="Times New Roman" w:cs="Times New Roman"/>
                <w:sz w:val="20"/>
                <w:szCs w:val="20"/>
              </w:rPr>
              <w:t>30</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31</w:t>
            </w:r>
            <w:r w:rsidRPr="00401111">
              <w:rPr>
                <w:rFonts w:ascii="Times New Roman" w:eastAsia="標楷體" w:hAnsi="Times New Roman" w:cs="Times New Roman"/>
                <w:sz w:val="20"/>
                <w:szCs w:val="20"/>
              </w:rPr>
              <w:t>頁的月相變化順序說明變化的過程，月相變化是和農曆日期有關，以農曆一個月為週期（大約</w:t>
            </w:r>
            <w:r w:rsidRPr="00401111">
              <w:rPr>
                <w:rFonts w:ascii="Times New Roman" w:eastAsia="標楷體" w:hAnsi="Times New Roman" w:cs="Times New Roman"/>
                <w:sz w:val="20"/>
                <w:szCs w:val="20"/>
              </w:rPr>
              <w:t>29</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30</w:t>
            </w:r>
            <w:r w:rsidRPr="00401111">
              <w:rPr>
                <w:rFonts w:ascii="Times New Roman" w:eastAsia="標楷體" w:hAnsi="Times New Roman" w:cs="Times New Roman"/>
                <w:sz w:val="20"/>
                <w:szCs w:val="20"/>
              </w:rPr>
              <w:t>天），從農曆月初到月底，月相由缺變圓，再由圓變缺，也就是由朔</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上弦月</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望</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下弦月</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朔。</w:t>
            </w:r>
          </w:p>
          <w:p w14:paraId="4DE4A2EB" w14:textId="77777777" w:rsidR="00615721" w:rsidRPr="001C630A"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401111">
              <w:rPr>
                <w:rFonts w:ascii="Times New Roman" w:eastAsia="標楷體" w:hAnsi="Times New Roman" w:cs="Times New Roman"/>
                <w:sz w:val="20"/>
                <w:szCs w:val="20"/>
              </w:rPr>
              <w:t>教師提問：月相變化有什麼樣的規律？學生可能回答：月相與農曆日期有關，會由缺變圓，再由圓變缺，而且大約每隔</w:t>
            </w:r>
            <w:r w:rsidRPr="00401111">
              <w:rPr>
                <w:rFonts w:ascii="Times New Roman" w:eastAsia="標楷體" w:hAnsi="Times New Roman" w:cs="Times New Roman"/>
                <w:sz w:val="20"/>
                <w:szCs w:val="20"/>
              </w:rPr>
              <w:t>29</w:t>
            </w:r>
            <w:r w:rsidRPr="00401111">
              <w:rPr>
                <w:rFonts w:ascii="Times New Roman" w:eastAsia="標楷體" w:hAnsi="Times New Roman" w:cs="Times New Roman"/>
                <w:sz w:val="20"/>
                <w:szCs w:val="20"/>
              </w:rPr>
              <w:t>～</w:t>
            </w:r>
            <w:r w:rsidRPr="00401111">
              <w:rPr>
                <w:rFonts w:ascii="Times New Roman" w:eastAsia="標楷體" w:hAnsi="Times New Roman" w:cs="Times New Roman"/>
                <w:sz w:val="20"/>
                <w:szCs w:val="20"/>
              </w:rPr>
              <w:t>30</w:t>
            </w:r>
            <w:r w:rsidRPr="00401111">
              <w:rPr>
                <w:rFonts w:ascii="Times New Roman" w:eastAsia="標楷體" w:hAnsi="Times New Roman" w:cs="Times New Roman"/>
                <w:sz w:val="20"/>
                <w:szCs w:val="20"/>
              </w:rPr>
              <w:t>天會出現相同的月相。</w:t>
            </w:r>
          </w:p>
        </w:tc>
        <w:tc>
          <w:tcPr>
            <w:tcW w:w="561" w:type="dxa"/>
            <w:shd w:val="clear" w:color="auto" w:fill="auto"/>
            <w:vAlign w:val="center"/>
          </w:tcPr>
          <w:p w14:paraId="574AE909"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6FDAEC09"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觀察記錄表</w:t>
            </w:r>
          </w:p>
          <w:p w14:paraId="3C9E1972"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2.</w:t>
            </w:r>
            <w:r w:rsidRPr="0016337A">
              <w:rPr>
                <w:rFonts w:ascii="Times New Roman" w:eastAsia="標楷體" w:hAnsi="Times New Roman" w:cs="Times New Roman"/>
                <w:sz w:val="20"/>
                <w:szCs w:val="20"/>
              </w:rPr>
              <w:t>中央氣象局網頁</w:t>
            </w:r>
          </w:p>
        </w:tc>
        <w:tc>
          <w:tcPr>
            <w:tcW w:w="1332" w:type="dxa"/>
            <w:shd w:val="clear" w:color="auto" w:fill="auto"/>
          </w:tcPr>
          <w:p w14:paraId="1842EDC7"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5AA8AA15"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1391C9B7"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5AF41C0A"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61E48C10"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17DE3940"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4347144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18E0F0C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具備與他人團隊合作的能力。</w:t>
            </w:r>
          </w:p>
          <w:p w14:paraId="0882FDF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14:paraId="245561C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4865C7">
              <w:rPr>
                <w:rFonts w:ascii="Times New Roman" w:eastAsia="標楷體" w:hAnsi="Times New Roman" w:cs="Times New Roman"/>
                <w:sz w:val="20"/>
                <w:szCs w:val="20"/>
              </w:rPr>
              <w:t>利用資訊科技分享學習資源與心得。</w:t>
            </w:r>
          </w:p>
          <w:p w14:paraId="7A956EA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4865C7">
              <w:rPr>
                <w:rFonts w:ascii="Times New Roman" w:eastAsia="標楷體" w:hAnsi="Times New Roman" w:cs="Times New Roman"/>
                <w:sz w:val="20"/>
                <w:szCs w:val="20"/>
              </w:rPr>
              <w:t>建立康健的數位使用習慣與態度。</w:t>
            </w:r>
          </w:p>
          <w:p w14:paraId="51C2E89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3D60CBB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安</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了解安全教育。</w:t>
            </w:r>
          </w:p>
          <w:p w14:paraId="4574A29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探討日常生活應該注意的安全。</w:t>
            </w:r>
          </w:p>
          <w:p w14:paraId="268E7D0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435E7CC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認識一般生活情境中需要使用的，以及學習學科基礎知識所應具備的字詞彙。</w:t>
            </w:r>
          </w:p>
          <w:p w14:paraId="1AE4FFD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4865C7">
              <w:rPr>
                <w:rFonts w:ascii="Times New Roman" w:eastAsia="標楷體" w:hAnsi="Times New Roman" w:cs="Times New Roman"/>
                <w:sz w:val="20"/>
                <w:szCs w:val="20"/>
              </w:rPr>
              <w:t>中高年級後需發展長篇文本的閱讀理解能力。</w:t>
            </w:r>
          </w:p>
          <w:p w14:paraId="5E36802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4865C7">
              <w:rPr>
                <w:rFonts w:ascii="Times New Roman" w:eastAsia="標楷體" w:hAnsi="Times New Roman" w:cs="Times New Roman"/>
                <w:sz w:val="20"/>
                <w:szCs w:val="20"/>
              </w:rPr>
              <w:t>培養喜愛閱讀的態度。</w:t>
            </w:r>
          </w:p>
          <w:p w14:paraId="6BDFAE8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7F37B17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4865C7">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169FC0BB" w14:textId="77777777" w:rsidR="00615721" w:rsidRPr="00E73FA1" w:rsidRDefault="00615721" w:rsidP="00067B79">
            <w:pPr>
              <w:spacing w:after="180"/>
              <w:rPr>
                <w:rFonts w:eastAsia="標楷體"/>
                <w:color w:val="0070C0"/>
                <w:sz w:val="20"/>
                <w:szCs w:val="20"/>
              </w:rPr>
            </w:pPr>
          </w:p>
        </w:tc>
      </w:tr>
      <w:tr w:rsidR="00615721" w:rsidRPr="00B32678" w14:paraId="7E3BF21F" w14:textId="77777777" w:rsidTr="00067B79">
        <w:trPr>
          <w:trHeight w:val="761"/>
        </w:trPr>
        <w:tc>
          <w:tcPr>
            <w:tcW w:w="817" w:type="dxa"/>
            <w:shd w:val="clear" w:color="auto" w:fill="auto"/>
            <w:vAlign w:val="center"/>
          </w:tcPr>
          <w:p w14:paraId="78240778"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193F8141"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344E5B6D"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3D164302"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1A15787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tr-Ⅱ-1 </w:t>
            </w:r>
            <w:r w:rsidRPr="001C630A">
              <w:rPr>
                <w:rFonts w:ascii="Times New Roman" w:eastAsia="標楷體" w:hAnsi="Times New Roman" w:cs="Times New Roman"/>
                <w:sz w:val="20"/>
                <w:szCs w:val="20"/>
              </w:rPr>
              <w:t>能知道觀察、記錄所得自然現象的結果是有其原因的，並依據習得的知識，說明自己的想法。</w:t>
            </w:r>
          </w:p>
          <w:p w14:paraId="44BB7E2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67E3102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po-Ⅱ-2 </w:t>
            </w:r>
            <w:r w:rsidRPr="001C630A">
              <w:rPr>
                <w:rFonts w:ascii="Times New Roman" w:eastAsia="標楷體" w:hAnsi="Times New Roman" w:cs="Times New Roman"/>
                <w:sz w:val="20"/>
                <w:szCs w:val="20"/>
              </w:rPr>
              <w:t>能依據觀察、蒐集資料、閱讀、思考、討論等，提出問題。</w:t>
            </w:r>
          </w:p>
          <w:p w14:paraId="0CEFA9A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 xml:space="preserve">pe-Ⅱ-1 </w:t>
            </w:r>
            <w:r w:rsidRPr="001C630A">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614BF3F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14:paraId="39DBEA9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44C410E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pc-Ⅱ-1 </w:t>
            </w:r>
            <w:r w:rsidRPr="001C630A">
              <w:rPr>
                <w:rFonts w:ascii="Times New Roman" w:eastAsia="標楷體" w:hAnsi="Times New Roman" w:cs="Times New Roman"/>
                <w:sz w:val="20"/>
                <w:szCs w:val="20"/>
              </w:rPr>
              <w:t>能專注聆聽同學報告，提出疑問或意見。並能對探究方法、過程或結果，進行檢討。</w:t>
            </w:r>
          </w:p>
          <w:p w14:paraId="30C94A8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w:t>
            </w:r>
            <w:r w:rsidRPr="001C630A">
              <w:rPr>
                <w:rFonts w:ascii="Times New Roman" w:eastAsia="標楷體" w:hAnsi="Times New Roman" w:cs="Times New Roman"/>
                <w:sz w:val="20"/>
                <w:szCs w:val="20"/>
              </w:rPr>
              <w:lastRenderedPageBreak/>
              <w:t>種感官了解生活週遭事物的屬性。</w:t>
            </w:r>
          </w:p>
          <w:p w14:paraId="353D0A5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an-Ⅱ-1 </w:t>
            </w:r>
            <w:r w:rsidRPr="001C630A">
              <w:rPr>
                <w:rFonts w:ascii="Times New Roman" w:eastAsia="標楷體" w:hAnsi="Times New Roman" w:cs="Times New Roman"/>
                <w:sz w:val="20"/>
                <w:szCs w:val="20"/>
              </w:rPr>
              <w:t>體會科學的探索都是由問題開始。</w:t>
            </w:r>
          </w:p>
        </w:tc>
        <w:tc>
          <w:tcPr>
            <w:tcW w:w="1559" w:type="dxa"/>
            <w:shd w:val="clear" w:color="auto" w:fill="auto"/>
          </w:tcPr>
          <w:p w14:paraId="01C36C27"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INc-Ⅱ-6 </w:t>
            </w:r>
            <w:r w:rsidRPr="001C630A">
              <w:rPr>
                <w:rFonts w:ascii="Times New Roman" w:eastAsia="標楷體" w:hAnsi="Times New Roman" w:cs="Times New Roman"/>
                <w:kern w:val="0"/>
                <w:sz w:val="20"/>
                <w:szCs w:val="20"/>
              </w:rPr>
              <w:t>水有三態變化及毛細現象。</w:t>
            </w:r>
          </w:p>
        </w:tc>
        <w:tc>
          <w:tcPr>
            <w:tcW w:w="3205" w:type="dxa"/>
            <w:shd w:val="clear" w:color="auto" w:fill="auto"/>
          </w:tcPr>
          <w:p w14:paraId="4118C9E4"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第二單元水的移動</w:t>
            </w:r>
          </w:p>
          <w:p w14:paraId="6F0612BC"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活動一什麼是毛細現象</w:t>
            </w:r>
          </w:p>
          <w:p w14:paraId="57099E25"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1-1</w:t>
            </w:r>
            <w:r>
              <w:rPr>
                <w:rFonts w:ascii="Times New Roman" w:eastAsia="標楷體" w:hAnsi="Times New Roman" w:cs="Times New Roman"/>
                <w:sz w:val="20"/>
                <w:szCs w:val="20"/>
              </w:rPr>
              <w:t>】水的流動</w:t>
            </w:r>
          </w:p>
          <w:p w14:paraId="2704E85B" w14:textId="77777777" w:rsidR="00615721"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1.</w:t>
            </w:r>
            <w:r w:rsidRPr="001D4B18">
              <w:rPr>
                <w:rFonts w:ascii="Times New Roman" w:eastAsia="標楷體" w:hAnsi="Times New Roman" w:cs="Times New Roman"/>
                <w:sz w:val="20"/>
                <w:szCs w:val="20"/>
              </w:rPr>
              <w:t>提問：大自然中有很多水，這些水是怎麼樣移動的？</w:t>
            </w:r>
          </w:p>
          <w:p w14:paraId="0252A8A7"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學生可能回答：</w:t>
            </w:r>
          </w:p>
          <w:p w14:paraId="381CCDFC"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(1)</w:t>
            </w:r>
            <w:r w:rsidRPr="001D4B18">
              <w:rPr>
                <w:rFonts w:ascii="Times New Roman" w:eastAsia="標楷體" w:hAnsi="Times New Roman" w:cs="Times New Roman"/>
                <w:sz w:val="20"/>
                <w:szCs w:val="20"/>
              </w:rPr>
              <w:t>瀑布的水是由高處往下流。</w:t>
            </w:r>
          </w:p>
          <w:p w14:paraId="441702AF"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(2)</w:t>
            </w:r>
            <w:r w:rsidRPr="001D4B18">
              <w:rPr>
                <w:rFonts w:ascii="Times New Roman" w:eastAsia="標楷體" w:hAnsi="Times New Roman" w:cs="Times New Roman"/>
                <w:sz w:val="20"/>
                <w:szCs w:val="20"/>
              </w:rPr>
              <w:t>雨水是由天空落到地面。</w:t>
            </w:r>
          </w:p>
          <w:p w14:paraId="41CEBEA7"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(3)</w:t>
            </w:r>
            <w:r w:rsidRPr="001D4B18">
              <w:rPr>
                <w:rFonts w:ascii="Times New Roman" w:eastAsia="標楷體" w:hAnsi="Times New Roman" w:cs="Times New Roman"/>
                <w:sz w:val="20"/>
                <w:szCs w:val="20"/>
              </w:rPr>
              <w:t>河流會由上游流到下游。</w:t>
            </w:r>
          </w:p>
          <w:p w14:paraId="3374E6A8" w14:textId="77777777" w:rsidR="00615721" w:rsidRPr="001D4B18"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1D4B18">
              <w:rPr>
                <w:rFonts w:ascii="Times New Roman" w:eastAsia="標楷體" w:hAnsi="Times New Roman" w:cs="Times New Roman"/>
                <w:sz w:val="20"/>
                <w:szCs w:val="20"/>
              </w:rPr>
              <w:t>可以先觀看大自然水流動的影片，再進一步討論這些水的移動，會更聚焦。</w:t>
            </w:r>
          </w:p>
          <w:p w14:paraId="26C19AA4"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老師歸納：大部分的情況下，大自然的水是由高處往低處流動。</w:t>
            </w:r>
          </w:p>
          <w:p w14:paraId="6C5656B9"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3.</w:t>
            </w:r>
            <w:r w:rsidRPr="001D4B18">
              <w:rPr>
                <w:rFonts w:ascii="Times New Roman" w:eastAsia="標楷體" w:hAnsi="Times New Roman" w:cs="Times New Roman"/>
                <w:sz w:val="20"/>
                <w:szCs w:val="20"/>
              </w:rPr>
              <w:t>提問：生活中什麼時候會用到水？</w:t>
            </w:r>
          </w:p>
          <w:p w14:paraId="4749EC8B"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水是生活必需品，四處可見，透過提問，讓學生透過回想這些生活中使用水的時間。</w:t>
            </w:r>
          </w:p>
          <w:p w14:paraId="7A047BB7"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學生可能回答：洗澡、洗東西、</w:t>
            </w:r>
            <w:r w:rsidRPr="001D4B18">
              <w:rPr>
                <w:rFonts w:ascii="Times New Roman" w:eastAsia="標楷體" w:hAnsi="Times New Roman" w:cs="Times New Roman"/>
                <w:sz w:val="20"/>
                <w:szCs w:val="20"/>
              </w:rPr>
              <w:lastRenderedPageBreak/>
              <w:t>澆花、拖地的時候、洗衣服等。</w:t>
            </w:r>
          </w:p>
          <w:p w14:paraId="190B18EA"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4.</w:t>
            </w:r>
            <w:r w:rsidRPr="001D4B18">
              <w:rPr>
                <w:rFonts w:ascii="Times New Roman" w:eastAsia="標楷體" w:hAnsi="Times New Roman" w:cs="Times New Roman"/>
                <w:sz w:val="20"/>
                <w:szCs w:val="20"/>
              </w:rPr>
              <w:t>提問：這些水是怎麼移動的？</w:t>
            </w:r>
          </w:p>
          <w:p w14:paraId="59C77F2E"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學生可能回答：蓮蓬頭的水噴出後會往下流動、打開水龍頭水往下流、澆花的時候水會由下流。</w:t>
            </w:r>
          </w:p>
          <w:p w14:paraId="5566EE10"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討論水的流動方向時，如學生無法具體說出水的流動方向，老師可以舉</w:t>
            </w:r>
            <w:r w:rsidRPr="001D4B18">
              <w:rPr>
                <w:rFonts w:ascii="Times New Roman" w:eastAsia="標楷體" w:hAnsi="Times New Roman" w:cs="Times New Roman"/>
                <w:sz w:val="20"/>
                <w:szCs w:val="20"/>
              </w:rPr>
              <w:t>1</w:t>
            </w:r>
            <w:r>
              <w:rPr>
                <w:rFonts w:ascii="Times New Roman" w:eastAsia="標楷體" w:hAnsi="Times New Roman" w:cs="Times New Roman"/>
                <w:sz w:val="20"/>
                <w:szCs w:val="20"/>
              </w:rPr>
              <w:t>～</w:t>
            </w:r>
            <w:r w:rsidRPr="001D4B18">
              <w:rPr>
                <w:rFonts w:ascii="Times New Roman" w:eastAsia="標楷體" w:hAnsi="Times New Roman" w:cs="Times New Roman"/>
                <w:sz w:val="20"/>
                <w:szCs w:val="20"/>
              </w:rPr>
              <w:t>2</w:t>
            </w:r>
            <w:r w:rsidRPr="001D4B18">
              <w:rPr>
                <w:rFonts w:ascii="Times New Roman" w:eastAsia="標楷體" w:hAnsi="Times New Roman" w:cs="Times New Roman"/>
                <w:sz w:val="20"/>
                <w:szCs w:val="20"/>
              </w:rPr>
              <w:t>個實際例子加以輔助說明，例如下雨時雨水的移動方向，澆花時水是怎麼流動，或是透過影片讓學生觀察。</w:t>
            </w:r>
          </w:p>
          <w:p w14:paraId="68C7BA4B"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5.</w:t>
            </w:r>
            <w:r w:rsidRPr="001D4B18">
              <w:rPr>
                <w:rFonts w:ascii="Times New Roman" w:eastAsia="標楷體" w:hAnsi="Times New Roman" w:cs="Times New Roman"/>
                <w:sz w:val="20"/>
                <w:szCs w:val="20"/>
              </w:rPr>
              <w:t>鼓勵學生說出生活中其他水流動的方向。</w:t>
            </w:r>
          </w:p>
          <w:p w14:paraId="5142D152"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教師引導學生歸納，大部分情況下，水是由高處往低處流動，但有時也會往其他方移動。</w:t>
            </w:r>
          </w:p>
          <w:p w14:paraId="0B651D3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1D4B18">
              <w:rPr>
                <w:rFonts w:ascii="Times New Roman" w:eastAsia="標楷體" w:hAnsi="Times New Roman" w:cs="Times New Roman"/>
                <w:sz w:val="20"/>
                <w:szCs w:val="20"/>
              </w:rPr>
              <w:t>這個活動主要是讓學生察覺大多數情況下水是往下流，但有時也會往其他方移動。透過討論，引發學生思考，幫助進一步學習毛細現象、虹吸現象等不同水的移動方式。</w:t>
            </w:r>
          </w:p>
          <w:p w14:paraId="411EAC6F"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1-2</w:t>
            </w:r>
            <w:r w:rsidRPr="001C630A">
              <w:rPr>
                <w:rFonts w:ascii="Times New Roman" w:eastAsia="標楷體" w:hAnsi="Times New Roman" w:cs="Times New Roman"/>
                <w:sz w:val="20"/>
                <w:szCs w:val="20"/>
              </w:rPr>
              <w:t>】水在細縫中的流動</w:t>
            </w:r>
          </w:p>
          <w:p w14:paraId="50C9F5EA" w14:textId="77777777" w:rsidR="00615721" w:rsidRPr="001D4B18"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1D4B18">
              <w:rPr>
                <w:rFonts w:ascii="Times New Roman" w:eastAsia="標楷體" w:hAnsi="Times New Roman" w:cs="Times New Roman"/>
                <w:sz w:val="20"/>
                <w:szCs w:val="20"/>
              </w:rPr>
              <w:t>提問：生活中有哪些物品會吸水？</w:t>
            </w:r>
          </w:p>
          <w:p w14:paraId="6EEBF8CF" w14:textId="77777777" w:rsidR="00615721" w:rsidRPr="001D4B18"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學生可能回答：衛生紙、抹布、報紙、毛巾等。</w:t>
            </w:r>
          </w:p>
          <w:p w14:paraId="6DB4FF21" w14:textId="77777777" w:rsidR="00615721" w:rsidRPr="001D4B18"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1D4B18">
              <w:rPr>
                <w:rFonts w:ascii="Times New Roman" w:eastAsia="標楷體" w:hAnsi="Times New Roman" w:cs="Times New Roman"/>
                <w:sz w:val="20"/>
                <w:szCs w:val="20"/>
              </w:rPr>
              <w:t>教師可繼續提問：吸水的物品具有什麼特徵？</w:t>
            </w:r>
          </w:p>
          <w:p w14:paraId="53AC7E69" w14:textId="77777777" w:rsidR="00615721" w:rsidRDefault="00615721" w:rsidP="00067B79">
            <w:pPr>
              <w:rPr>
                <w:rFonts w:ascii="標楷體" w:eastAsia="標楷體" w:hAnsi="標楷體"/>
                <w:sz w:val="20"/>
                <w:szCs w:val="20"/>
              </w:rPr>
            </w:pPr>
            <w:r w:rsidRPr="001D4B18">
              <w:rPr>
                <w:rFonts w:ascii="Times New Roman" w:eastAsia="標楷體" w:hAnsi="Times New Roman" w:cs="Times New Roman"/>
                <w:sz w:val="20"/>
                <w:szCs w:val="20"/>
              </w:rPr>
              <w:t>學生可能回答：軟的物品可以吸水。</w:t>
            </w:r>
          </w:p>
          <w:p w14:paraId="1B7A71DD"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F07FEA">
              <w:rPr>
                <w:rFonts w:ascii="Times New Roman" w:eastAsia="標楷體" w:hAnsi="Times New Roman" w:cs="Times New Roman"/>
                <w:sz w:val="20"/>
                <w:szCs w:val="20"/>
              </w:rPr>
              <w:t>提問：水在這些物品可能會如何移動？是由上往下嗎？</w:t>
            </w:r>
          </w:p>
          <w:p w14:paraId="436EFE75"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讓學生回想水在吸水物品的移動情形，如果回答有困難，教師可以示範水滴在布上，或是以課本</w:t>
            </w:r>
            <w:r w:rsidRPr="00F07FEA">
              <w:rPr>
                <w:rFonts w:ascii="Times New Roman" w:eastAsia="標楷體" w:hAnsi="Times New Roman" w:cs="Times New Roman"/>
                <w:sz w:val="20"/>
                <w:szCs w:val="20"/>
              </w:rPr>
              <w:lastRenderedPageBreak/>
              <w:t>的圖片作為提示。</w:t>
            </w:r>
          </w:p>
          <w:p w14:paraId="142499CF"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學生可能回答：</w:t>
            </w:r>
          </w:p>
          <w:p w14:paraId="5B2D62BA"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F07FEA">
              <w:rPr>
                <w:rFonts w:ascii="Times New Roman" w:eastAsia="標楷體" w:hAnsi="Times New Roman" w:cs="Times New Roman"/>
                <w:sz w:val="20"/>
                <w:szCs w:val="20"/>
              </w:rPr>
              <w:t>用衛生紙擦乾水時，水會往四面八方移動。</w:t>
            </w:r>
          </w:p>
          <w:p w14:paraId="7731732D"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F07FEA">
              <w:rPr>
                <w:rFonts w:ascii="Times New Roman" w:eastAsia="標楷體" w:hAnsi="Times New Roman" w:cs="Times New Roman"/>
                <w:sz w:val="20"/>
                <w:szCs w:val="20"/>
              </w:rPr>
              <w:t>衣服不小心沾到水，衣服上的水移動方向不固定。</w:t>
            </w:r>
          </w:p>
          <w:p w14:paraId="3F1C7DFC"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F07FEA">
              <w:rPr>
                <w:rFonts w:ascii="Times New Roman" w:eastAsia="標楷體" w:hAnsi="Times New Roman" w:cs="Times New Roman"/>
                <w:sz w:val="20"/>
                <w:szCs w:val="20"/>
              </w:rPr>
              <w:t>畫水彩時，水會在圖畫紙上往四面八方移動。</w:t>
            </w:r>
          </w:p>
          <w:p w14:paraId="4319F11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F07FEA">
              <w:rPr>
                <w:rFonts w:ascii="Times New Roman" w:eastAsia="標楷體" w:hAnsi="Times New Roman" w:cs="Times New Roman"/>
                <w:sz w:val="20"/>
                <w:szCs w:val="20"/>
              </w:rPr>
              <w:t>毛巾吸水時，毛巾中的水沒有固定的移動方向。</w:t>
            </w:r>
          </w:p>
          <w:p w14:paraId="55437A5D"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F07FEA">
              <w:rPr>
                <w:rFonts w:ascii="Times New Roman" w:eastAsia="標楷體" w:hAnsi="Times New Roman" w:cs="Times New Roman"/>
                <w:sz w:val="20"/>
                <w:szCs w:val="20"/>
              </w:rPr>
              <w:t>「哪些物品會吸水」實驗：</w:t>
            </w:r>
          </w:p>
          <w:p w14:paraId="18BA2EA9"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F07FEA">
              <w:rPr>
                <w:rFonts w:ascii="Times New Roman" w:eastAsia="標楷體" w:hAnsi="Times New Roman" w:cs="Times New Roman"/>
                <w:sz w:val="20"/>
                <w:szCs w:val="20"/>
              </w:rPr>
              <w:t>準備生活中常見物品，包括會吸水和不會吸水的物品。</w:t>
            </w:r>
          </w:p>
          <w:p w14:paraId="399CB9F3"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F07FEA">
              <w:rPr>
                <w:rFonts w:ascii="Times New Roman" w:eastAsia="標楷體" w:hAnsi="Times New Roman" w:cs="Times New Roman"/>
                <w:sz w:val="20"/>
                <w:szCs w:val="20"/>
              </w:rPr>
              <w:t>將物品一端固定，另一端垂直放入水中。</w:t>
            </w:r>
          </w:p>
          <w:p w14:paraId="4C966DBA"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吸水物品可以彈性調整，請學生自行準備</w:t>
            </w:r>
            <w:r w:rsidRPr="00F07FEA">
              <w:rPr>
                <w:rFonts w:ascii="Times New Roman" w:eastAsia="標楷體" w:hAnsi="Times New Roman" w:cs="Times New Roman"/>
                <w:sz w:val="20"/>
                <w:szCs w:val="20"/>
              </w:rPr>
              <w:t>1</w:t>
            </w:r>
            <w:r w:rsidRPr="00F07FEA">
              <w:rPr>
                <w:rFonts w:ascii="Times New Roman" w:eastAsia="標楷體" w:hAnsi="Times New Roman" w:cs="Times New Roman"/>
                <w:sz w:val="20"/>
                <w:szCs w:val="20"/>
              </w:rPr>
              <w:t>項實驗材料。</w:t>
            </w:r>
          </w:p>
          <w:p w14:paraId="41FC593A"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教師可使用水彩調配顏色水，以便觀察水的移動情形。</w:t>
            </w:r>
          </w:p>
          <w:p w14:paraId="08F7EC0D"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實驗前應先將吸水物品剪成長條形，並固定每一種物品的長度與寬度，以控制變因。</w:t>
            </w:r>
          </w:p>
          <w:p w14:paraId="2A276A5E"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F07FEA">
              <w:rPr>
                <w:rFonts w:ascii="Times New Roman" w:eastAsia="標楷體" w:hAnsi="Times New Roman" w:cs="Times New Roman"/>
                <w:sz w:val="20"/>
                <w:szCs w:val="20"/>
              </w:rPr>
              <w:t>提問：會吸水的物質有什麼特徵呢？</w:t>
            </w:r>
          </w:p>
          <w:p w14:paraId="4528621A"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學生可能回答：外觀很粗糙、摸起來軟軟的、沒有固定的形狀、都具有細縫。</w:t>
            </w:r>
          </w:p>
          <w:p w14:paraId="39486400" w14:textId="77777777" w:rsidR="00615721" w:rsidRPr="001C630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若學生沒辦法順利回答，可以請學生再觀察一次，如果仍無法回答，可以提示觀察課本中放大鏡觀察的圖片。</w:t>
            </w:r>
          </w:p>
        </w:tc>
        <w:tc>
          <w:tcPr>
            <w:tcW w:w="561" w:type="dxa"/>
            <w:shd w:val="clear" w:color="auto" w:fill="auto"/>
            <w:vAlign w:val="center"/>
          </w:tcPr>
          <w:p w14:paraId="293124B3"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5D59B28E"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sidRPr="00C55715">
              <w:rPr>
                <w:rFonts w:ascii="Times New Roman" w:eastAsia="標楷體" w:hAnsi="Times New Roman" w:cs="Times New Roman"/>
                <w:sz w:val="20"/>
                <w:szCs w:val="20"/>
              </w:rPr>
              <w:t>各種水流動的圖片</w:t>
            </w:r>
          </w:p>
          <w:p w14:paraId="5523CF05" w14:textId="77777777"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紗布</w:t>
            </w:r>
          </w:p>
          <w:p w14:paraId="59C9E010" w14:textId="77777777" w:rsidR="00615721" w:rsidRDefault="00615721" w:rsidP="00067B79">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衛生紙</w:t>
            </w:r>
          </w:p>
          <w:p w14:paraId="30A59935" w14:textId="77777777" w:rsidR="00615721" w:rsidRDefault="00615721" w:rsidP="00067B79">
            <w:pPr>
              <w:rPr>
                <w:rFonts w:cs="Times New Roman"/>
                <w:sz w:val="16"/>
                <w:szCs w:val="16"/>
              </w:rPr>
            </w:pPr>
            <w:r>
              <w:rPr>
                <w:rFonts w:ascii="Times New Roman" w:eastAsia="標楷體" w:hAnsi="Times New Roman" w:cs="Times New Roman"/>
                <w:sz w:val="20"/>
                <w:szCs w:val="20"/>
              </w:rPr>
              <w:t>4.</w:t>
            </w:r>
            <w:r w:rsidRPr="00C55715">
              <w:rPr>
                <w:rFonts w:ascii="Times New Roman" w:eastAsia="標楷體" w:hAnsi="Times New Roman" w:cs="Times New Roman"/>
                <w:sz w:val="20"/>
                <w:szCs w:val="20"/>
              </w:rPr>
              <w:t>塑膠</w:t>
            </w:r>
            <w:r>
              <w:rPr>
                <w:rFonts w:ascii="Times New Roman" w:eastAsia="標楷體" w:hAnsi="Times New Roman" w:cs="Times New Roman"/>
                <w:sz w:val="20"/>
                <w:szCs w:val="20"/>
              </w:rPr>
              <w:t>袋</w:t>
            </w:r>
          </w:p>
          <w:p w14:paraId="5BF36676" w14:textId="77777777" w:rsidR="00615721" w:rsidRDefault="00615721" w:rsidP="00067B79">
            <w:pPr>
              <w:rPr>
                <w:rFonts w:cs="Times New Roman"/>
                <w:sz w:val="16"/>
                <w:szCs w:val="16"/>
              </w:rPr>
            </w:pPr>
            <w:r>
              <w:rPr>
                <w:rFonts w:ascii="Times New Roman" w:eastAsia="標楷體" w:hAnsi="Times New Roman" w:cs="Times New Roman"/>
                <w:sz w:val="20"/>
                <w:szCs w:val="20"/>
              </w:rPr>
              <w:t>5.</w:t>
            </w:r>
            <w:r>
              <w:rPr>
                <w:rFonts w:ascii="Times New Roman" w:eastAsia="標楷體" w:hAnsi="Times New Roman" w:cs="Times New Roman"/>
                <w:sz w:val="20"/>
                <w:szCs w:val="20"/>
              </w:rPr>
              <w:t>透明板</w:t>
            </w:r>
          </w:p>
          <w:p w14:paraId="23AE9F66" w14:textId="77777777" w:rsidR="00615721" w:rsidRDefault="00615721" w:rsidP="00067B79">
            <w:pPr>
              <w:rPr>
                <w:rFonts w:cs="Times New Roman"/>
                <w:sz w:val="16"/>
                <w:szCs w:val="16"/>
              </w:rPr>
            </w:pPr>
            <w:r>
              <w:rPr>
                <w:rFonts w:ascii="Times New Roman" w:eastAsia="標楷體" w:hAnsi="Times New Roman" w:cs="Times New Roman"/>
                <w:sz w:val="20"/>
                <w:szCs w:val="20"/>
              </w:rPr>
              <w:t>6.</w:t>
            </w:r>
            <w:r w:rsidRPr="00C55715">
              <w:rPr>
                <w:rFonts w:ascii="Times New Roman" w:eastAsia="標楷體" w:hAnsi="Times New Roman" w:cs="Times New Roman"/>
                <w:sz w:val="20"/>
                <w:szCs w:val="20"/>
              </w:rPr>
              <w:t>橡皮</w:t>
            </w:r>
            <w:r>
              <w:rPr>
                <w:rFonts w:ascii="Times New Roman" w:eastAsia="標楷體" w:hAnsi="Times New Roman" w:cs="Times New Roman"/>
                <w:sz w:val="20"/>
                <w:szCs w:val="20"/>
              </w:rPr>
              <w:t>筋</w:t>
            </w:r>
          </w:p>
          <w:p w14:paraId="7D25E06C"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7.</w:t>
            </w:r>
            <w:r w:rsidRPr="00C55715">
              <w:rPr>
                <w:rFonts w:ascii="Times New Roman" w:eastAsia="標楷體" w:hAnsi="Times New Roman" w:cs="Times New Roman"/>
                <w:sz w:val="20"/>
                <w:szCs w:val="20"/>
              </w:rPr>
              <w:t>迴紋針</w:t>
            </w:r>
          </w:p>
        </w:tc>
        <w:tc>
          <w:tcPr>
            <w:tcW w:w="1332" w:type="dxa"/>
            <w:shd w:val="clear" w:color="auto" w:fill="auto"/>
          </w:tcPr>
          <w:p w14:paraId="311F7D4E"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2016ECBC"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2A84A225"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3D4D219C"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530F320A"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08FF97B5"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506BA7B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【性別平等教育】</w:t>
            </w:r>
          </w:p>
          <w:p w14:paraId="4D0DCA5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AC0DEF">
              <w:rPr>
                <w:rFonts w:ascii="Times New Roman" w:eastAsia="標楷體" w:hAnsi="Times New Roman" w:cs="Times New Roman"/>
                <w:sz w:val="20"/>
                <w:szCs w:val="20"/>
              </w:rPr>
              <w:t>覺察性別角色的刻板印象，了解家庭、學校與職業的分工，不應受性別的限制。</w:t>
            </w:r>
          </w:p>
          <w:p w14:paraId="2518EBB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4817791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C0DEF">
              <w:rPr>
                <w:rFonts w:ascii="Times New Roman" w:eastAsia="標楷體" w:hAnsi="Times New Roman" w:cs="Times New Roman"/>
                <w:sz w:val="20"/>
                <w:szCs w:val="20"/>
              </w:rPr>
              <w:t>具備與他人團隊合作的能力。</w:t>
            </w:r>
          </w:p>
          <w:p w14:paraId="478E18C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3158D8C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C0DEF">
              <w:rPr>
                <w:rFonts w:ascii="Times New Roman" w:eastAsia="標楷體" w:hAnsi="Times New Roman" w:cs="Times New Roman"/>
                <w:sz w:val="20"/>
                <w:szCs w:val="20"/>
              </w:rPr>
              <w:t>認識一般生活情境中需要使用</w:t>
            </w:r>
            <w:r w:rsidRPr="00AC0DEF">
              <w:rPr>
                <w:rFonts w:ascii="Times New Roman" w:eastAsia="標楷體" w:hAnsi="Times New Roman" w:cs="Times New Roman"/>
                <w:sz w:val="20"/>
                <w:szCs w:val="20"/>
              </w:rPr>
              <w:lastRenderedPageBreak/>
              <w:t>的，以及學習學科基礎知識所應具備的字詞彙。</w:t>
            </w:r>
          </w:p>
          <w:p w14:paraId="3880AE9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C0DEF">
              <w:rPr>
                <w:rFonts w:ascii="Times New Roman" w:eastAsia="標楷體" w:hAnsi="Times New Roman" w:cs="Times New Roman"/>
                <w:sz w:val="20"/>
                <w:szCs w:val="20"/>
              </w:rPr>
              <w:t>中高年級後需發展長篇文本的閱讀理解能力。</w:t>
            </w:r>
          </w:p>
          <w:p w14:paraId="3BB5E8F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C0DEF">
              <w:rPr>
                <w:rFonts w:ascii="Times New Roman" w:eastAsia="標楷體" w:hAnsi="Times New Roman" w:cs="Times New Roman"/>
                <w:sz w:val="20"/>
                <w:szCs w:val="20"/>
              </w:rPr>
              <w:t>培養喜愛閱讀的態度。</w:t>
            </w:r>
          </w:p>
        </w:tc>
        <w:tc>
          <w:tcPr>
            <w:tcW w:w="1823" w:type="dxa"/>
            <w:shd w:val="clear" w:color="auto" w:fill="auto"/>
          </w:tcPr>
          <w:p w14:paraId="4CB6071E" w14:textId="77777777" w:rsidR="00615721" w:rsidRPr="00E73FA1" w:rsidRDefault="00615721" w:rsidP="00067B79">
            <w:pPr>
              <w:spacing w:after="180"/>
              <w:rPr>
                <w:rFonts w:eastAsia="標楷體"/>
                <w:color w:val="0070C0"/>
                <w:sz w:val="20"/>
                <w:szCs w:val="20"/>
              </w:rPr>
            </w:pPr>
          </w:p>
        </w:tc>
      </w:tr>
      <w:tr w:rsidR="00615721" w:rsidRPr="00B32678" w14:paraId="58493C60" w14:textId="77777777" w:rsidTr="00067B79">
        <w:trPr>
          <w:trHeight w:val="761"/>
        </w:trPr>
        <w:tc>
          <w:tcPr>
            <w:tcW w:w="817" w:type="dxa"/>
            <w:shd w:val="clear" w:color="auto" w:fill="auto"/>
            <w:vAlign w:val="center"/>
          </w:tcPr>
          <w:p w14:paraId="5CC48280"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79CF506C"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214D3CF7"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2B28A1C7"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50D3252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tr-Ⅱ-1 </w:t>
            </w:r>
            <w:r w:rsidRPr="001C630A">
              <w:rPr>
                <w:rFonts w:ascii="Times New Roman" w:eastAsia="標楷體" w:hAnsi="Times New Roman" w:cs="Times New Roman"/>
                <w:sz w:val="20"/>
                <w:szCs w:val="20"/>
              </w:rPr>
              <w:t>能知道觀察、記錄所得自然現象的結果是有其原因的，並依據習</w:t>
            </w:r>
            <w:r w:rsidRPr="001C630A">
              <w:rPr>
                <w:rFonts w:ascii="Times New Roman" w:eastAsia="標楷體" w:hAnsi="Times New Roman" w:cs="Times New Roman"/>
                <w:sz w:val="20"/>
                <w:szCs w:val="20"/>
              </w:rPr>
              <w:lastRenderedPageBreak/>
              <w:t>得的知識，說明自己的想法。</w:t>
            </w:r>
          </w:p>
          <w:p w14:paraId="4F4575E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36C8065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po-Ⅱ-2 </w:t>
            </w:r>
            <w:r w:rsidRPr="001C630A">
              <w:rPr>
                <w:rFonts w:ascii="Times New Roman" w:eastAsia="標楷體" w:hAnsi="Times New Roman" w:cs="Times New Roman"/>
                <w:sz w:val="20"/>
                <w:szCs w:val="20"/>
              </w:rPr>
              <w:t>能依據觀察、蒐集資料、閱讀、思考、討論等，提出問題。</w:t>
            </w:r>
          </w:p>
          <w:p w14:paraId="32A8FE8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pe-Ⅱ-1 </w:t>
            </w:r>
            <w:r w:rsidRPr="001C630A">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1838FAE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14:paraId="5CFE277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w:t>
            </w:r>
            <w:r w:rsidRPr="001C630A">
              <w:rPr>
                <w:rFonts w:ascii="Times New Roman" w:eastAsia="標楷體" w:hAnsi="Times New Roman" w:cs="Times New Roman"/>
                <w:sz w:val="20"/>
                <w:szCs w:val="20"/>
              </w:rPr>
              <w:lastRenderedPageBreak/>
              <w:t>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1D3BE46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pc-Ⅱ-1 </w:t>
            </w:r>
            <w:r w:rsidRPr="001C630A">
              <w:rPr>
                <w:rFonts w:ascii="Times New Roman" w:eastAsia="標楷體" w:hAnsi="Times New Roman" w:cs="Times New Roman"/>
                <w:sz w:val="20"/>
                <w:szCs w:val="20"/>
              </w:rPr>
              <w:t>能專注聆聽同學報告，提出疑問或意見。並能對探究方法、過程或結果，進行檢討。</w:t>
            </w:r>
          </w:p>
          <w:p w14:paraId="1DB53E4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透過各種感官了解生活週遭事物的屬性。</w:t>
            </w:r>
          </w:p>
          <w:p w14:paraId="4D22BF8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an-Ⅱ-1 </w:t>
            </w:r>
            <w:r w:rsidRPr="001C630A">
              <w:rPr>
                <w:rFonts w:ascii="Times New Roman" w:eastAsia="標楷體" w:hAnsi="Times New Roman" w:cs="Times New Roman"/>
                <w:sz w:val="20"/>
                <w:szCs w:val="20"/>
              </w:rPr>
              <w:t>體會科學的探索都是由問題開始。</w:t>
            </w:r>
          </w:p>
        </w:tc>
        <w:tc>
          <w:tcPr>
            <w:tcW w:w="1559" w:type="dxa"/>
            <w:shd w:val="clear" w:color="auto" w:fill="auto"/>
          </w:tcPr>
          <w:p w14:paraId="491A4515"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INc-Ⅱ-6 </w:t>
            </w:r>
            <w:r w:rsidRPr="001C630A">
              <w:rPr>
                <w:rFonts w:ascii="Times New Roman" w:eastAsia="標楷體" w:hAnsi="Times New Roman" w:cs="Times New Roman"/>
                <w:kern w:val="0"/>
                <w:sz w:val="20"/>
                <w:szCs w:val="20"/>
              </w:rPr>
              <w:t>水有三態變化及毛細現象。</w:t>
            </w:r>
          </w:p>
          <w:p w14:paraId="0FD90276"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INb-Ⅱ-3 </w:t>
            </w:r>
            <w:r w:rsidRPr="001C630A">
              <w:rPr>
                <w:rFonts w:ascii="Times New Roman" w:eastAsia="標楷體" w:hAnsi="Times New Roman" w:cs="Times New Roman"/>
                <w:kern w:val="0"/>
                <w:sz w:val="20"/>
                <w:szCs w:val="20"/>
              </w:rPr>
              <w:t>虹吸現象可用來將容</w:t>
            </w:r>
            <w:r w:rsidRPr="001C630A">
              <w:rPr>
                <w:rFonts w:ascii="Times New Roman" w:eastAsia="標楷體" w:hAnsi="Times New Roman" w:cs="Times New Roman"/>
                <w:kern w:val="0"/>
                <w:sz w:val="20"/>
                <w:szCs w:val="20"/>
              </w:rPr>
              <w:lastRenderedPageBreak/>
              <w:t>器中的水吸出；連通管可測水平。</w:t>
            </w:r>
          </w:p>
        </w:tc>
        <w:tc>
          <w:tcPr>
            <w:tcW w:w="3205" w:type="dxa"/>
            <w:shd w:val="clear" w:color="auto" w:fill="auto"/>
          </w:tcPr>
          <w:p w14:paraId="13401574"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lastRenderedPageBreak/>
              <w:t>第二單元水的移動</w:t>
            </w:r>
          </w:p>
          <w:p w14:paraId="1C83B98B"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活動一什麼是毛細現象</w:t>
            </w:r>
          </w:p>
          <w:p w14:paraId="0471B808" w14:textId="77777777" w:rsidR="00615721" w:rsidRPr="00F07FEA"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1-2</w:t>
            </w:r>
            <w:r w:rsidRPr="001C630A">
              <w:rPr>
                <w:rFonts w:ascii="Times New Roman" w:eastAsia="標楷體" w:hAnsi="Times New Roman" w:cs="Times New Roman"/>
                <w:sz w:val="20"/>
                <w:szCs w:val="20"/>
              </w:rPr>
              <w:t>】水在細縫中的流動</w:t>
            </w:r>
          </w:p>
          <w:p w14:paraId="19ADB6AB"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F07FEA">
              <w:rPr>
                <w:rFonts w:ascii="Times New Roman" w:eastAsia="標楷體" w:hAnsi="Times New Roman" w:cs="Times New Roman"/>
                <w:sz w:val="20"/>
                <w:szCs w:val="20"/>
              </w:rPr>
              <w:t>「水在不同大小細縫中的移動情形」實驗：</w:t>
            </w:r>
          </w:p>
          <w:p w14:paraId="38457498"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lastRenderedPageBreak/>
              <w:t>藉由製造兩片透明板之間大小不同的細縫實驗，讓學生察覺細縫和水上升高度的關係。</w:t>
            </w:r>
          </w:p>
          <w:p w14:paraId="5B96C714"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用橡皮筋固定兩片透明板的一端，若學生操作困難，可先用兩支竹筷固定板子，再用橡皮筋綁緊。另一端放入迴紋針，可製造兩端大小不同的細縫。放入水中觀察時，可看見水呈曲線上升，即可比較細縫大小和水上升高度的關係。</w:t>
            </w:r>
          </w:p>
          <w:p w14:paraId="42603EA1"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除了用迴紋針外，老師可以使用其他物品，例如紙片、硬幣放入透明板中，以進一步比較細縫的大小對於水上升高度的影響。</w:t>
            </w:r>
          </w:p>
          <w:p w14:paraId="014F83B4"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觀察水位高度時，可以複習看溫度計讀數的舊經驗，眼睛應平視透明板間上升的水面，才是正確的觀測方式。</w:t>
            </w:r>
          </w:p>
          <w:p w14:paraId="627C425E"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F07FEA">
              <w:rPr>
                <w:rFonts w:ascii="Times New Roman" w:eastAsia="標楷體" w:hAnsi="Times New Roman" w:cs="Times New Roman"/>
                <w:sz w:val="20"/>
                <w:szCs w:val="20"/>
              </w:rPr>
              <w:t>提問：在剛剛的操作中，水的上升高度相同嗎？和細縫的大小有沒有關係？</w:t>
            </w:r>
          </w:p>
          <w:p w14:paraId="540AEFE8"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教師先引導學生觀察實驗結果，綁橡皮筋的一端水上升較高、夾迴紋針的一端水上升較低。</w:t>
            </w:r>
          </w:p>
          <w:p w14:paraId="42A281D4"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學生可能回答：</w:t>
            </w:r>
          </w:p>
          <w:p w14:paraId="6F5B8717"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F07FEA">
              <w:rPr>
                <w:rFonts w:ascii="Times New Roman" w:eastAsia="標楷體" w:hAnsi="Times New Roman" w:cs="Times New Roman"/>
                <w:sz w:val="20"/>
                <w:szCs w:val="20"/>
              </w:rPr>
              <w:t>細縫大，水上升的高度較低；細縫小，水上升的高度較高。</w:t>
            </w:r>
          </w:p>
          <w:p w14:paraId="255A7ED5" w14:textId="77777777" w:rsidR="00615721" w:rsidRPr="00F07FEA"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F07FEA">
              <w:rPr>
                <w:rFonts w:ascii="Times New Roman" w:eastAsia="標楷體" w:hAnsi="Times New Roman" w:cs="Times New Roman"/>
                <w:sz w:val="20"/>
                <w:szCs w:val="20"/>
              </w:rPr>
              <w:t>夾迴紋針的那端水位上升高度比較低，沒有夾東西的那端水位上升高度比較高。</w:t>
            </w:r>
          </w:p>
          <w:p w14:paraId="1BC0866D" w14:textId="77777777" w:rsidR="00615721" w:rsidRPr="00F07FEA" w:rsidRDefault="00615721" w:rsidP="00067B79">
            <w:pPr>
              <w:rPr>
                <w:rFonts w:ascii="標楷體" w:eastAsia="標楷體" w:hAnsi="標楷體"/>
                <w:sz w:val="20"/>
                <w:szCs w:val="20"/>
              </w:rPr>
            </w:pPr>
            <w:r w:rsidRPr="00F07FEA">
              <w:rPr>
                <w:rFonts w:ascii="Times New Roman" w:eastAsia="標楷體" w:hAnsi="Times New Roman" w:cs="Times New Roman"/>
                <w:sz w:val="20"/>
                <w:szCs w:val="20"/>
              </w:rPr>
              <w:t>教師指導學生比較水上升的高度時，若無法用比較精確的標準，可鼓勵學生用自訂標準，例如「低、中、高」等較粗略的比較方式，甚至以尺來測量水上升高</w:t>
            </w:r>
            <w:r w:rsidRPr="00F07FEA">
              <w:rPr>
                <w:rFonts w:ascii="Times New Roman" w:eastAsia="標楷體" w:hAnsi="Times New Roman" w:cs="Times New Roman"/>
                <w:sz w:val="20"/>
                <w:szCs w:val="20"/>
              </w:rPr>
              <w:lastRenderedPageBreak/>
              <w:t>度的嚴謹標準。只要合理、可行，均應予以支持鼓勵。</w:t>
            </w:r>
          </w:p>
          <w:p w14:paraId="43F1BD4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F07FEA">
              <w:rPr>
                <w:rFonts w:ascii="Times New Roman" w:eastAsia="標楷體" w:hAnsi="Times New Roman" w:cs="Times New Roman"/>
                <w:sz w:val="20"/>
                <w:szCs w:val="20"/>
              </w:rPr>
              <w:t>學生能正確說出：水能沿著細縫移動，且細縫越小，水移動越明顯。</w:t>
            </w:r>
          </w:p>
          <w:p w14:paraId="2BF7BAD7"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1-3</w:t>
            </w:r>
            <w:r w:rsidRPr="001C630A">
              <w:rPr>
                <w:rFonts w:ascii="Times New Roman" w:eastAsia="標楷體" w:hAnsi="Times New Roman" w:cs="Times New Roman"/>
                <w:sz w:val="20"/>
                <w:szCs w:val="20"/>
              </w:rPr>
              <w:t>】生活中的毛細現象</w:t>
            </w:r>
          </w:p>
          <w:p w14:paraId="59C7A6B7" w14:textId="77777777"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1.</w:t>
            </w:r>
            <w:r w:rsidRPr="0050738D">
              <w:rPr>
                <w:rFonts w:ascii="Times New Roman" w:eastAsia="標楷體" w:hAnsi="Times New Roman" w:cs="Times New Roman"/>
                <w:sz w:val="20"/>
                <w:szCs w:val="20"/>
              </w:rPr>
              <w:t>提問：除了毛巾吸水外，生活中有哪些應用毛細現象的例子？</w:t>
            </w:r>
          </w:p>
          <w:p w14:paraId="5B53A7CD" w14:textId="77777777"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透過課本或事先準備的圖片，引發學生思考。</w:t>
            </w:r>
          </w:p>
          <w:p w14:paraId="33593DD6" w14:textId="77777777"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學生可能回答：</w:t>
            </w:r>
          </w:p>
          <w:p w14:paraId="01A616D5" w14:textId="77777777" w:rsidR="00615721" w:rsidRPr="0050738D"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50738D">
              <w:rPr>
                <w:rFonts w:ascii="Times New Roman" w:eastAsia="標楷體" w:hAnsi="Times New Roman" w:cs="Times New Roman"/>
                <w:sz w:val="20"/>
                <w:szCs w:val="20"/>
              </w:rPr>
              <w:t>用來洗碗的海綿也會吸水。</w:t>
            </w:r>
          </w:p>
          <w:p w14:paraId="5BC6A5EB" w14:textId="77777777" w:rsidR="00615721" w:rsidRPr="0050738D"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50738D">
              <w:rPr>
                <w:rFonts w:ascii="Times New Roman" w:eastAsia="標楷體" w:hAnsi="Times New Roman" w:cs="Times New Roman"/>
                <w:sz w:val="20"/>
                <w:szCs w:val="20"/>
              </w:rPr>
              <w:t>熔化的蠟油會沿著的燭芯往上移動。</w:t>
            </w:r>
          </w:p>
          <w:p w14:paraId="6ED81F95" w14:textId="77777777" w:rsidR="00615721" w:rsidRPr="0050738D"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50738D">
              <w:rPr>
                <w:rFonts w:ascii="Times New Roman" w:eastAsia="標楷體" w:hAnsi="Times New Roman" w:cs="Times New Roman"/>
                <w:sz w:val="20"/>
                <w:szCs w:val="20"/>
              </w:rPr>
              <w:t>酒精燈內的酒精會沿著棉線往上升。</w:t>
            </w:r>
          </w:p>
          <w:p w14:paraId="74407C0E" w14:textId="77777777" w:rsidR="00615721" w:rsidRPr="0050738D"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50738D">
              <w:rPr>
                <w:rFonts w:ascii="Times New Roman" w:eastAsia="標楷體" w:hAnsi="Times New Roman" w:cs="Times New Roman"/>
                <w:sz w:val="20"/>
                <w:szCs w:val="20"/>
              </w:rPr>
              <w:t>毛筆可以沾墨汁寫字。</w:t>
            </w:r>
          </w:p>
          <w:p w14:paraId="68E418B3" w14:textId="77777777" w:rsidR="00615721" w:rsidRPr="0050738D"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50738D">
              <w:rPr>
                <w:rFonts w:ascii="Times New Roman" w:eastAsia="標楷體" w:hAnsi="Times New Roman" w:cs="Times New Roman"/>
                <w:sz w:val="20"/>
                <w:szCs w:val="20"/>
              </w:rPr>
              <w:t>讓學生分享生活中毛細現象的應用實例。</w:t>
            </w:r>
          </w:p>
          <w:p w14:paraId="11946F5C" w14:textId="77777777"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引導學生回想生活中毛細現象的例子，或透過有關毛細現象的影片，介紹生活中其他微觀的毛細現象，例如植物構造內的水分輸送、土壤中的水分移動、排汗衣能夠迅速將汗水排出。</w:t>
            </w:r>
          </w:p>
          <w:p w14:paraId="0680D838" w14:textId="77777777" w:rsidR="00615721" w:rsidRPr="0050738D"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50738D">
              <w:rPr>
                <w:rFonts w:ascii="Times New Roman" w:eastAsia="標楷體" w:hAnsi="Times New Roman" w:cs="Times New Roman"/>
                <w:sz w:val="20"/>
                <w:szCs w:val="20"/>
              </w:rPr>
              <w:t>教師引導學生應用毛細現象，利用廚房紙巾、水彩顏料等材料，進行渲染畫或彩虹橋等遊戲。</w:t>
            </w:r>
          </w:p>
          <w:p w14:paraId="17F38DE0" w14:textId="77777777"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要學生利用「毛細現象」自行設計出好玩的遊戲，對四年級學生而言並不容易，教師可以視時間和現場情況，由學生自行操作，或是以示範方式進行。</w:t>
            </w:r>
          </w:p>
          <w:p w14:paraId="75968052" w14:textId="77777777" w:rsidR="00615721"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老師也可鼓勵學生應用毛細現象，進行自製植物澆水器等其他生活應用。</w:t>
            </w:r>
          </w:p>
          <w:p w14:paraId="29C5C19A"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lastRenderedPageBreak/>
              <w:t>活動二什麼是虹吸現象</w:t>
            </w:r>
          </w:p>
          <w:p w14:paraId="22A0F582"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2-1</w:t>
            </w:r>
            <w:r w:rsidRPr="001C630A">
              <w:rPr>
                <w:rFonts w:ascii="Times New Roman" w:eastAsia="標楷體" w:hAnsi="Times New Roman" w:cs="Times New Roman"/>
                <w:sz w:val="20"/>
                <w:szCs w:val="20"/>
              </w:rPr>
              <w:t>】虹吸現象的條件</w:t>
            </w:r>
          </w:p>
          <w:p w14:paraId="13F7376C" w14:textId="77777777" w:rsidR="00615721" w:rsidRPr="0050738D"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50738D">
              <w:rPr>
                <w:rFonts w:ascii="Times New Roman" w:eastAsia="標楷體" w:hAnsi="Times New Roman" w:cs="Times New Roman"/>
                <w:sz w:val="20"/>
                <w:szCs w:val="20"/>
              </w:rPr>
              <w:t>提問：你曾經幫忙清洗過水族箱嗎？要幫水族箱換水時，有什麼好方法呢？</w:t>
            </w:r>
          </w:p>
          <w:p w14:paraId="0E15F0BF" w14:textId="77777777"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學生可能回答：</w:t>
            </w:r>
          </w:p>
          <w:p w14:paraId="7AC17FF0" w14:textId="77777777"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(1)</w:t>
            </w:r>
            <w:r w:rsidRPr="0050738D">
              <w:rPr>
                <w:rFonts w:ascii="Times New Roman" w:eastAsia="標楷體" w:hAnsi="Times New Roman" w:cs="Times New Roman"/>
                <w:sz w:val="20"/>
                <w:szCs w:val="20"/>
              </w:rPr>
              <w:t>用水盆將水舀出來。</w:t>
            </w:r>
          </w:p>
          <w:p w14:paraId="6C560F00" w14:textId="77777777"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(2)</w:t>
            </w:r>
            <w:r w:rsidRPr="0050738D">
              <w:rPr>
                <w:rFonts w:ascii="Times New Roman" w:eastAsia="標楷體" w:hAnsi="Times New Roman" w:cs="Times New Roman"/>
                <w:sz w:val="20"/>
                <w:szCs w:val="20"/>
              </w:rPr>
              <w:t>放一條毛巾。</w:t>
            </w:r>
          </w:p>
          <w:p w14:paraId="3C8A53BC" w14:textId="77777777" w:rsidR="00615721" w:rsidRPr="0050738D"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(3)</w:t>
            </w:r>
            <w:r w:rsidRPr="0050738D">
              <w:rPr>
                <w:rFonts w:ascii="Times New Roman" w:eastAsia="標楷體" w:hAnsi="Times New Roman" w:cs="Times New Roman"/>
                <w:sz w:val="20"/>
                <w:szCs w:val="20"/>
              </w:rPr>
              <w:t>直接將水倒出來。</w:t>
            </w:r>
          </w:p>
          <w:p w14:paraId="21BB19F5" w14:textId="77777777" w:rsidR="00615721" w:rsidRPr="001C630A" w:rsidRDefault="00615721" w:rsidP="00067B79">
            <w:pPr>
              <w:rPr>
                <w:rFonts w:ascii="標楷體" w:eastAsia="標楷體" w:hAnsi="標楷體"/>
                <w:sz w:val="20"/>
                <w:szCs w:val="20"/>
              </w:rPr>
            </w:pPr>
            <w:r w:rsidRPr="0050738D">
              <w:rPr>
                <w:rFonts w:ascii="Times New Roman" w:eastAsia="標楷體" w:hAnsi="Times New Roman" w:cs="Times New Roman"/>
                <w:sz w:val="20"/>
                <w:szCs w:val="20"/>
              </w:rPr>
              <w:t>(4)</w:t>
            </w:r>
            <w:r w:rsidRPr="0050738D">
              <w:rPr>
                <w:rFonts w:ascii="Times New Roman" w:eastAsia="標楷體" w:hAnsi="Times New Roman" w:cs="Times New Roman"/>
                <w:sz w:val="20"/>
                <w:szCs w:val="20"/>
              </w:rPr>
              <w:t>接一條水管。</w:t>
            </w:r>
          </w:p>
        </w:tc>
        <w:tc>
          <w:tcPr>
            <w:tcW w:w="561" w:type="dxa"/>
            <w:shd w:val="clear" w:color="auto" w:fill="auto"/>
            <w:vAlign w:val="center"/>
          </w:tcPr>
          <w:p w14:paraId="21DF8A7F"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17D0F059"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紗布</w:t>
            </w:r>
          </w:p>
          <w:p w14:paraId="45A14160" w14:textId="77777777"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衛生紙</w:t>
            </w:r>
          </w:p>
          <w:p w14:paraId="5655DECF" w14:textId="77777777" w:rsidR="00615721" w:rsidRDefault="00615721" w:rsidP="00067B79">
            <w:pPr>
              <w:rPr>
                <w:rFonts w:cs="Times New Roman"/>
                <w:sz w:val="16"/>
                <w:szCs w:val="16"/>
              </w:rPr>
            </w:pPr>
            <w:r>
              <w:rPr>
                <w:rFonts w:ascii="Times New Roman" w:eastAsia="標楷體" w:hAnsi="Times New Roman" w:cs="Times New Roman"/>
                <w:sz w:val="20"/>
                <w:szCs w:val="20"/>
              </w:rPr>
              <w:t>3.</w:t>
            </w:r>
            <w:r w:rsidRPr="00B1463B">
              <w:rPr>
                <w:rFonts w:ascii="Times New Roman" w:eastAsia="標楷體" w:hAnsi="Times New Roman" w:cs="Times New Roman"/>
                <w:sz w:val="20"/>
                <w:szCs w:val="20"/>
              </w:rPr>
              <w:t>塑膠</w:t>
            </w:r>
            <w:r>
              <w:rPr>
                <w:rFonts w:ascii="Times New Roman" w:eastAsia="標楷體" w:hAnsi="Times New Roman" w:cs="Times New Roman"/>
                <w:sz w:val="20"/>
                <w:szCs w:val="20"/>
              </w:rPr>
              <w:t>袋</w:t>
            </w:r>
          </w:p>
          <w:p w14:paraId="37518A5C" w14:textId="77777777" w:rsidR="00615721" w:rsidRDefault="00615721" w:rsidP="00067B79">
            <w:pPr>
              <w:rPr>
                <w:rFonts w:cs="Times New Roman"/>
                <w:sz w:val="16"/>
                <w:szCs w:val="16"/>
              </w:rPr>
            </w:pPr>
            <w:r>
              <w:rPr>
                <w:rFonts w:ascii="Times New Roman" w:eastAsia="標楷體" w:hAnsi="Times New Roman" w:cs="Times New Roman"/>
                <w:sz w:val="20"/>
                <w:szCs w:val="20"/>
              </w:rPr>
              <w:t>4.</w:t>
            </w:r>
            <w:r>
              <w:rPr>
                <w:rFonts w:ascii="Times New Roman" w:eastAsia="標楷體" w:hAnsi="Times New Roman" w:cs="Times New Roman"/>
                <w:sz w:val="20"/>
                <w:szCs w:val="20"/>
              </w:rPr>
              <w:t>透明板</w:t>
            </w:r>
          </w:p>
          <w:p w14:paraId="4E35B91F" w14:textId="77777777" w:rsidR="00615721" w:rsidRDefault="00615721" w:rsidP="00067B79">
            <w:pPr>
              <w:rPr>
                <w:rFonts w:cs="Times New Roman"/>
                <w:sz w:val="16"/>
                <w:szCs w:val="16"/>
              </w:rPr>
            </w:pPr>
            <w:r>
              <w:rPr>
                <w:rFonts w:ascii="Times New Roman" w:eastAsia="標楷體" w:hAnsi="Times New Roman" w:cs="Times New Roman"/>
                <w:sz w:val="20"/>
                <w:szCs w:val="20"/>
              </w:rPr>
              <w:t>5.</w:t>
            </w:r>
            <w:r w:rsidRPr="00B1463B">
              <w:rPr>
                <w:rFonts w:ascii="Times New Roman" w:eastAsia="標楷體" w:hAnsi="Times New Roman" w:cs="Times New Roman"/>
                <w:sz w:val="20"/>
                <w:szCs w:val="20"/>
              </w:rPr>
              <w:t>橡皮</w:t>
            </w:r>
            <w:r>
              <w:rPr>
                <w:rFonts w:ascii="Times New Roman" w:eastAsia="標楷體" w:hAnsi="Times New Roman" w:cs="Times New Roman"/>
                <w:sz w:val="20"/>
                <w:szCs w:val="20"/>
              </w:rPr>
              <w:t>筋</w:t>
            </w:r>
          </w:p>
          <w:p w14:paraId="7E0BC1F6" w14:textId="77777777" w:rsidR="00615721" w:rsidRDefault="00615721" w:rsidP="00067B79">
            <w:pPr>
              <w:rPr>
                <w:rFonts w:cs="Times New Roman"/>
                <w:sz w:val="16"/>
                <w:szCs w:val="16"/>
              </w:rPr>
            </w:pPr>
            <w:r>
              <w:rPr>
                <w:rFonts w:ascii="Times New Roman" w:eastAsia="標楷體" w:hAnsi="Times New Roman" w:cs="Times New Roman"/>
                <w:sz w:val="20"/>
                <w:szCs w:val="20"/>
              </w:rPr>
              <w:lastRenderedPageBreak/>
              <w:t>6.</w:t>
            </w:r>
            <w:r w:rsidRPr="00B1463B">
              <w:rPr>
                <w:rFonts w:ascii="Times New Roman" w:eastAsia="標楷體" w:hAnsi="Times New Roman" w:cs="Times New Roman"/>
                <w:sz w:val="20"/>
                <w:szCs w:val="20"/>
              </w:rPr>
              <w:t>迴紋針</w:t>
            </w:r>
          </w:p>
          <w:p w14:paraId="241CE332" w14:textId="77777777" w:rsidR="00615721" w:rsidRDefault="00615721" w:rsidP="00067B79">
            <w:pPr>
              <w:rPr>
                <w:rFonts w:cs="Times New Roman"/>
                <w:sz w:val="16"/>
                <w:szCs w:val="16"/>
              </w:rPr>
            </w:pPr>
            <w:r>
              <w:rPr>
                <w:rFonts w:ascii="Times New Roman" w:eastAsia="標楷體" w:hAnsi="Times New Roman" w:cs="Times New Roman"/>
                <w:sz w:val="20"/>
                <w:szCs w:val="20"/>
              </w:rPr>
              <w:t>7.</w:t>
            </w:r>
            <w:r w:rsidRPr="00B1463B">
              <w:rPr>
                <w:rFonts w:ascii="Times New Roman" w:eastAsia="標楷體" w:hAnsi="Times New Roman" w:cs="Times New Roman"/>
                <w:sz w:val="20"/>
                <w:szCs w:val="20"/>
              </w:rPr>
              <w:t>各種吸水的物品圖</w:t>
            </w:r>
            <w:r>
              <w:rPr>
                <w:rFonts w:ascii="Times New Roman" w:eastAsia="標楷體" w:hAnsi="Times New Roman" w:cs="Times New Roman"/>
                <w:sz w:val="20"/>
                <w:szCs w:val="20"/>
              </w:rPr>
              <w:t>片</w:t>
            </w:r>
          </w:p>
          <w:p w14:paraId="0344AD24" w14:textId="77777777" w:rsidR="00615721" w:rsidRDefault="00615721" w:rsidP="00067B79">
            <w:pPr>
              <w:rPr>
                <w:rFonts w:cs="Times New Roman"/>
                <w:sz w:val="16"/>
                <w:szCs w:val="16"/>
              </w:rPr>
            </w:pPr>
            <w:r>
              <w:rPr>
                <w:rFonts w:ascii="Times New Roman" w:eastAsia="標楷體" w:hAnsi="Times New Roman" w:cs="Times New Roman"/>
                <w:sz w:val="20"/>
                <w:szCs w:val="20"/>
              </w:rPr>
              <w:t>8.</w:t>
            </w:r>
            <w:r w:rsidRPr="00B1463B">
              <w:rPr>
                <w:rFonts w:ascii="Times New Roman" w:eastAsia="標楷體" w:hAnsi="Times New Roman" w:cs="Times New Roman"/>
                <w:sz w:val="20"/>
                <w:szCs w:val="20"/>
              </w:rPr>
              <w:t>各色顏料</w:t>
            </w:r>
          </w:p>
          <w:p w14:paraId="7CB2E57D" w14:textId="77777777" w:rsidR="00615721" w:rsidRDefault="00615721" w:rsidP="00067B79">
            <w:pPr>
              <w:rPr>
                <w:rFonts w:cs="Times New Roman"/>
                <w:sz w:val="16"/>
                <w:szCs w:val="16"/>
              </w:rPr>
            </w:pPr>
            <w:r>
              <w:rPr>
                <w:rFonts w:ascii="Times New Roman" w:eastAsia="標楷體" w:hAnsi="Times New Roman" w:cs="Times New Roman"/>
                <w:sz w:val="20"/>
                <w:szCs w:val="20"/>
              </w:rPr>
              <w:t>9.</w:t>
            </w:r>
            <w:r w:rsidRPr="00B1463B">
              <w:rPr>
                <w:rFonts w:ascii="Times New Roman" w:eastAsia="標楷體" w:hAnsi="Times New Roman" w:cs="Times New Roman"/>
                <w:sz w:val="20"/>
                <w:szCs w:val="20"/>
              </w:rPr>
              <w:t>廚房紙巾</w:t>
            </w:r>
          </w:p>
          <w:p w14:paraId="761ADB14" w14:textId="77777777" w:rsidR="00615721" w:rsidRDefault="00615721" w:rsidP="00067B79">
            <w:pPr>
              <w:rPr>
                <w:rFonts w:cs="Times New Roman"/>
                <w:sz w:val="16"/>
                <w:szCs w:val="16"/>
              </w:rPr>
            </w:pPr>
            <w:r>
              <w:rPr>
                <w:rFonts w:ascii="Times New Roman" w:eastAsia="標楷體" w:hAnsi="Times New Roman" w:cs="Times New Roman"/>
                <w:sz w:val="20"/>
                <w:szCs w:val="20"/>
              </w:rPr>
              <w:t>10.</w:t>
            </w:r>
            <w:r>
              <w:rPr>
                <w:rFonts w:ascii="Times New Roman" w:eastAsia="標楷體" w:hAnsi="Times New Roman" w:cs="Times New Roman"/>
                <w:sz w:val="20"/>
                <w:szCs w:val="20"/>
              </w:rPr>
              <w:t>水族箱圖片</w:t>
            </w:r>
          </w:p>
          <w:p w14:paraId="7F5389F8" w14:textId="77777777" w:rsidR="00615721" w:rsidRDefault="00615721" w:rsidP="00067B79">
            <w:pPr>
              <w:rPr>
                <w:rFonts w:cs="Times New Roman"/>
                <w:sz w:val="16"/>
                <w:szCs w:val="16"/>
              </w:rPr>
            </w:pPr>
            <w:r>
              <w:rPr>
                <w:rFonts w:ascii="Times New Roman" w:eastAsia="標楷體" w:hAnsi="Times New Roman" w:cs="Times New Roman"/>
                <w:sz w:val="20"/>
                <w:szCs w:val="20"/>
              </w:rPr>
              <w:t>11.</w:t>
            </w:r>
            <w:r w:rsidRPr="006E50D8">
              <w:rPr>
                <w:rFonts w:ascii="Times New Roman" w:eastAsia="標楷體" w:hAnsi="Times New Roman" w:cs="Times New Roman"/>
                <w:sz w:val="20"/>
                <w:szCs w:val="20"/>
              </w:rPr>
              <w:t>水族箱</w:t>
            </w:r>
            <w:r>
              <w:rPr>
                <w:rFonts w:ascii="Times New Roman" w:eastAsia="標楷體" w:hAnsi="Times New Roman" w:cs="Times New Roman"/>
                <w:sz w:val="20"/>
                <w:szCs w:val="20"/>
              </w:rPr>
              <w:t>換水圖片</w:t>
            </w:r>
          </w:p>
          <w:p w14:paraId="42E0EB1A" w14:textId="77777777" w:rsidR="00615721" w:rsidRDefault="00615721" w:rsidP="00067B79">
            <w:pPr>
              <w:rPr>
                <w:rFonts w:cs="Times New Roman"/>
                <w:sz w:val="16"/>
                <w:szCs w:val="16"/>
              </w:rPr>
            </w:pPr>
            <w:r>
              <w:rPr>
                <w:rFonts w:ascii="Times New Roman" w:eastAsia="標楷體" w:hAnsi="Times New Roman" w:cs="Times New Roman"/>
                <w:sz w:val="20"/>
                <w:szCs w:val="20"/>
              </w:rPr>
              <w:t>12.</w:t>
            </w:r>
            <w:r w:rsidRPr="006E50D8">
              <w:rPr>
                <w:rFonts w:ascii="Times New Roman" w:eastAsia="標楷體" w:hAnsi="Times New Roman" w:cs="Times New Roman"/>
                <w:sz w:val="20"/>
                <w:szCs w:val="20"/>
              </w:rPr>
              <w:t>透明水</w:t>
            </w:r>
            <w:r>
              <w:rPr>
                <w:rFonts w:ascii="Times New Roman" w:eastAsia="標楷體" w:hAnsi="Times New Roman" w:cs="Times New Roman"/>
                <w:sz w:val="20"/>
                <w:szCs w:val="20"/>
              </w:rPr>
              <w:t>管</w:t>
            </w:r>
          </w:p>
          <w:p w14:paraId="49A80F99"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13.</w:t>
            </w:r>
            <w:r w:rsidRPr="006E50D8">
              <w:rPr>
                <w:rFonts w:ascii="Times New Roman" w:eastAsia="標楷體" w:hAnsi="Times New Roman" w:cs="Times New Roman"/>
                <w:sz w:val="20"/>
                <w:szCs w:val="20"/>
              </w:rPr>
              <w:t>透明容器</w:t>
            </w:r>
          </w:p>
        </w:tc>
        <w:tc>
          <w:tcPr>
            <w:tcW w:w="1332" w:type="dxa"/>
            <w:shd w:val="clear" w:color="auto" w:fill="auto"/>
          </w:tcPr>
          <w:p w14:paraId="4F6B418A"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課堂問答</w:t>
            </w:r>
          </w:p>
          <w:p w14:paraId="60BE269E"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79DC7348"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193F82FA"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34906100"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21E60EF9"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習作評量</w:t>
            </w:r>
          </w:p>
        </w:tc>
        <w:tc>
          <w:tcPr>
            <w:tcW w:w="1409" w:type="dxa"/>
            <w:shd w:val="clear" w:color="auto" w:fill="auto"/>
          </w:tcPr>
          <w:p w14:paraId="11D9355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【性別平等教育】</w:t>
            </w:r>
          </w:p>
          <w:p w14:paraId="54E0C82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AC0DEF">
              <w:rPr>
                <w:rFonts w:ascii="Times New Roman" w:eastAsia="標楷體" w:hAnsi="Times New Roman" w:cs="Times New Roman"/>
                <w:sz w:val="20"/>
                <w:szCs w:val="20"/>
              </w:rPr>
              <w:t>覺察性別角色的刻板印象，了</w:t>
            </w:r>
            <w:r w:rsidRPr="00AC0DEF">
              <w:rPr>
                <w:rFonts w:ascii="Times New Roman" w:eastAsia="標楷體" w:hAnsi="Times New Roman" w:cs="Times New Roman"/>
                <w:sz w:val="20"/>
                <w:szCs w:val="20"/>
              </w:rPr>
              <w:lastRenderedPageBreak/>
              <w:t>解家庭、學校與職業的分工，不應受性別的限制。</w:t>
            </w:r>
          </w:p>
          <w:p w14:paraId="4E6BC08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16C51F7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C0DEF">
              <w:rPr>
                <w:rFonts w:ascii="Times New Roman" w:eastAsia="標楷體" w:hAnsi="Times New Roman" w:cs="Times New Roman"/>
                <w:sz w:val="20"/>
                <w:szCs w:val="20"/>
              </w:rPr>
              <w:t>具備與他人團隊合作的能力。</w:t>
            </w:r>
          </w:p>
          <w:p w14:paraId="23558CE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240A230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C0DEF">
              <w:rPr>
                <w:rFonts w:ascii="Times New Roman" w:eastAsia="標楷體" w:hAnsi="Times New Roman" w:cs="Times New Roman"/>
                <w:sz w:val="20"/>
                <w:szCs w:val="20"/>
              </w:rPr>
              <w:t>認識一般生活情境中需要使用的，以及學習學科基礎知識所應具備的字詞彙。</w:t>
            </w:r>
          </w:p>
          <w:p w14:paraId="33EE791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C0DEF">
              <w:rPr>
                <w:rFonts w:ascii="Times New Roman" w:eastAsia="標楷體" w:hAnsi="Times New Roman" w:cs="Times New Roman"/>
                <w:sz w:val="20"/>
                <w:szCs w:val="20"/>
              </w:rPr>
              <w:t>中高年級後需發展長篇文本的閱讀理解能力。</w:t>
            </w:r>
          </w:p>
          <w:p w14:paraId="5EA948D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C0DEF">
              <w:rPr>
                <w:rFonts w:ascii="Times New Roman" w:eastAsia="標楷體" w:hAnsi="Times New Roman" w:cs="Times New Roman"/>
                <w:sz w:val="20"/>
                <w:szCs w:val="20"/>
              </w:rPr>
              <w:t>培養喜愛閱讀的態度。</w:t>
            </w:r>
          </w:p>
        </w:tc>
        <w:tc>
          <w:tcPr>
            <w:tcW w:w="1823" w:type="dxa"/>
            <w:shd w:val="clear" w:color="auto" w:fill="auto"/>
          </w:tcPr>
          <w:p w14:paraId="1F5D45BE" w14:textId="77777777" w:rsidR="00615721" w:rsidRPr="00E73FA1" w:rsidRDefault="00615721" w:rsidP="00067B79">
            <w:pPr>
              <w:spacing w:after="180"/>
              <w:rPr>
                <w:rFonts w:eastAsia="標楷體"/>
                <w:color w:val="0070C0"/>
                <w:sz w:val="20"/>
                <w:szCs w:val="20"/>
              </w:rPr>
            </w:pPr>
          </w:p>
        </w:tc>
      </w:tr>
      <w:tr w:rsidR="00615721" w:rsidRPr="00B32678" w14:paraId="2BA1F143" w14:textId="77777777" w:rsidTr="00067B79">
        <w:trPr>
          <w:trHeight w:val="761"/>
        </w:trPr>
        <w:tc>
          <w:tcPr>
            <w:tcW w:w="817" w:type="dxa"/>
            <w:shd w:val="clear" w:color="auto" w:fill="auto"/>
            <w:vAlign w:val="center"/>
          </w:tcPr>
          <w:p w14:paraId="0C9E0B1D"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14:paraId="261D2204"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46AEBC0F"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387165AA"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7155F8E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0A3AC76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pe-Ⅱ-1 </w:t>
            </w:r>
            <w:r w:rsidRPr="001C630A">
              <w:rPr>
                <w:rFonts w:ascii="Times New Roman" w:eastAsia="標楷體" w:hAnsi="Times New Roman" w:cs="Times New Roman"/>
                <w:sz w:val="20"/>
                <w:szCs w:val="20"/>
              </w:rPr>
              <w:t>能了解一個因素改變可能造成的影響，進而預測活動的大致結果。在教師或教科書的指導或說明下，能了解探究的計畫。</w:t>
            </w:r>
          </w:p>
          <w:p w14:paraId="0C01973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14:paraId="3412BAB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w:t>
            </w:r>
            <w:r w:rsidRPr="001C630A">
              <w:rPr>
                <w:rFonts w:ascii="Times New Roman" w:eastAsia="標楷體" w:hAnsi="Times New Roman" w:cs="Times New Roman"/>
                <w:sz w:val="20"/>
                <w:szCs w:val="20"/>
              </w:rPr>
              <w:lastRenderedPageBreak/>
              <w:t>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4D9134D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an-Ⅱ-1 </w:t>
            </w:r>
            <w:r w:rsidRPr="001C630A">
              <w:rPr>
                <w:rFonts w:ascii="Times New Roman" w:eastAsia="標楷體" w:hAnsi="Times New Roman" w:cs="Times New Roman"/>
                <w:sz w:val="20"/>
                <w:szCs w:val="20"/>
              </w:rPr>
              <w:t>體會科學的探索都是由問題開始。</w:t>
            </w:r>
          </w:p>
        </w:tc>
        <w:tc>
          <w:tcPr>
            <w:tcW w:w="1559" w:type="dxa"/>
            <w:shd w:val="clear" w:color="auto" w:fill="auto"/>
          </w:tcPr>
          <w:p w14:paraId="56A46DA6"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INb-Ⅱ-3 </w:t>
            </w:r>
            <w:r w:rsidRPr="001C630A">
              <w:rPr>
                <w:rFonts w:ascii="Times New Roman" w:eastAsia="標楷體" w:hAnsi="Times New Roman" w:cs="Times New Roman"/>
                <w:kern w:val="0"/>
                <w:sz w:val="20"/>
                <w:szCs w:val="20"/>
              </w:rPr>
              <w:t>虹吸現象可用來將容器中的水吸出；連通管可測水平。</w:t>
            </w:r>
          </w:p>
        </w:tc>
        <w:tc>
          <w:tcPr>
            <w:tcW w:w="3205" w:type="dxa"/>
            <w:shd w:val="clear" w:color="auto" w:fill="auto"/>
          </w:tcPr>
          <w:p w14:paraId="7D0F61D4"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第二單元水的移動</w:t>
            </w:r>
          </w:p>
          <w:p w14:paraId="5228EAC4"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活動二什麼是虹吸現象</w:t>
            </w:r>
          </w:p>
          <w:p w14:paraId="06C338A6"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2-1</w:t>
            </w:r>
            <w:r w:rsidRPr="001C630A">
              <w:rPr>
                <w:rFonts w:ascii="Times New Roman" w:eastAsia="標楷體" w:hAnsi="Times New Roman" w:cs="Times New Roman"/>
                <w:sz w:val="20"/>
                <w:szCs w:val="20"/>
              </w:rPr>
              <w:t>】虹吸現象的條件</w:t>
            </w:r>
          </w:p>
          <w:p w14:paraId="0A60EACF"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w:t>
            </w:r>
            <w:r w:rsidRPr="00807BD4">
              <w:rPr>
                <w:rFonts w:ascii="Times New Roman" w:eastAsia="標楷體" w:hAnsi="Times New Roman" w:cs="Times New Roman"/>
                <w:sz w:val="20"/>
                <w:szCs w:val="20"/>
              </w:rPr>
              <w:t>提問：這些方法各有什麼優缺點呢？</w:t>
            </w:r>
          </w:p>
          <w:p w14:paraId="431CCB02"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教師引導學生針對各種方法的優缺點發表看法。若學生對水族箱換水沒有相關生活經驗，可以透過影片介紹讓學生了解，或是準備一個大型的整理箱，裡面裝水讓學生體驗水族箱換水可能遇到問題。</w:t>
            </w:r>
          </w:p>
          <w:p w14:paraId="42A4F454"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發表前教師提醒水族箱換水應注意事項，例如一次換水不能超過</w:t>
            </w:r>
            <w:r w:rsidRPr="00807BD4">
              <w:rPr>
                <w:rFonts w:ascii="Times New Roman" w:eastAsia="標楷體" w:hAnsi="Times New Roman" w:cs="Times New Roman"/>
                <w:sz w:val="20"/>
                <w:szCs w:val="20"/>
              </w:rPr>
              <w:t>1/3</w:t>
            </w:r>
            <w:r w:rsidRPr="00807BD4">
              <w:rPr>
                <w:rFonts w:ascii="Times New Roman" w:eastAsia="標楷體" w:hAnsi="Times New Roman" w:cs="Times New Roman"/>
                <w:sz w:val="20"/>
                <w:szCs w:val="20"/>
              </w:rPr>
              <w:t>，水族箱材質是玻璃，很容易破裂。</w:t>
            </w:r>
          </w:p>
          <w:p w14:paraId="4D3E03DF"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學生可能回答：</w:t>
            </w:r>
          </w:p>
          <w:p w14:paraId="5F27552E"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用水盆無法把水全部舀出來。</w:t>
            </w:r>
          </w:p>
          <w:p w14:paraId="02FBB762"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(2)</w:t>
            </w:r>
            <w:r w:rsidRPr="00807BD4">
              <w:rPr>
                <w:rFonts w:ascii="Times New Roman" w:eastAsia="標楷體" w:hAnsi="Times New Roman" w:cs="Times New Roman"/>
                <w:sz w:val="20"/>
                <w:szCs w:val="20"/>
              </w:rPr>
              <w:t>用毛巾吸水很慢。</w:t>
            </w:r>
          </w:p>
          <w:p w14:paraId="0DB6CCC6"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(3)</w:t>
            </w:r>
            <w:r w:rsidRPr="00807BD4">
              <w:rPr>
                <w:rFonts w:ascii="Times New Roman" w:eastAsia="標楷體" w:hAnsi="Times New Roman" w:cs="Times New Roman"/>
                <w:sz w:val="20"/>
                <w:szCs w:val="20"/>
              </w:rPr>
              <w:t>用倒的水族箱很容易破掉，魚也可能會跑出來。</w:t>
            </w:r>
          </w:p>
          <w:p w14:paraId="38DA74D1"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(4)</w:t>
            </w:r>
            <w:r w:rsidRPr="00807BD4">
              <w:rPr>
                <w:rFonts w:ascii="Times New Roman" w:eastAsia="標楷體" w:hAnsi="Times New Roman" w:cs="Times New Roman"/>
                <w:sz w:val="20"/>
                <w:szCs w:val="20"/>
              </w:rPr>
              <w:t>用水管接水比較輕鬆。</w:t>
            </w:r>
          </w:p>
          <w:p w14:paraId="2FC038D7"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07BD4">
              <w:rPr>
                <w:rFonts w:ascii="Times New Roman" w:eastAsia="標楷體" w:hAnsi="Times New Roman" w:cs="Times New Roman"/>
                <w:sz w:val="20"/>
                <w:szCs w:val="20"/>
              </w:rPr>
              <w:t>.</w:t>
            </w:r>
            <w:r w:rsidRPr="00807BD4">
              <w:rPr>
                <w:rFonts w:ascii="Times New Roman" w:eastAsia="標楷體" w:hAnsi="Times New Roman" w:cs="Times New Roman"/>
                <w:sz w:val="20"/>
                <w:szCs w:val="20"/>
              </w:rPr>
              <w:t>提問：怎麼用一條水管能讓水族箱的水順利流出來？</w:t>
            </w:r>
          </w:p>
          <w:p w14:paraId="7C514B72"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07BD4">
              <w:rPr>
                <w:rFonts w:ascii="Times New Roman" w:eastAsia="標楷體" w:hAnsi="Times New Roman" w:cs="Times New Roman"/>
                <w:sz w:val="20"/>
                <w:szCs w:val="20"/>
              </w:rPr>
              <w:t>進行虹吸現象操作。考量授課時間，探討出水口位置對虹吸現象</w:t>
            </w:r>
            <w:r w:rsidRPr="00807BD4">
              <w:rPr>
                <w:rFonts w:ascii="Times New Roman" w:eastAsia="標楷體" w:hAnsi="Times New Roman" w:cs="Times New Roman"/>
                <w:sz w:val="20"/>
                <w:szCs w:val="20"/>
              </w:rPr>
              <w:lastRenderedPageBreak/>
              <w:t>的影響，讓學生能熟悉探究歷程，如果時間許可，建議可以探究不同條件，如是否裝水？讓學生能更進一步了解虹吸現象的條件。</w:t>
            </w:r>
          </w:p>
          <w:p w14:paraId="55C84F38" w14:textId="77777777" w:rsidR="00615721"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教師進行組間巡視，針對各組討論或操作提供建議，若發現有困難時，盡量以提醒的方式，避免直接提供解答。</w:t>
            </w:r>
          </w:p>
          <w:p w14:paraId="00940C76"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07BD4">
              <w:rPr>
                <w:rFonts w:ascii="Times New Roman" w:eastAsia="標楷體" w:hAnsi="Times New Roman" w:cs="Times New Roman"/>
                <w:sz w:val="20"/>
                <w:szCs w:val="20"/>
              </w:rPr>
              <w:t>虹吸現象是新的概念，學生可能無法順利回答水流出的條件，教師可以視學生反應，提供思考方向，例如水管要先裝水嗎？如果要裝水，要裝滿嗎？水管出水口的位置有沒有影響？</w:t>
            </w:r>
          </w:p>
          <w:p w14:paraId="4AAEBAAC"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學生可能回答：</w:t>
            </w:r>
          </w:p>
          <w:p w14:paraId="2C3C2DFB"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要在水管內裝水。</w:t>
            </w:r>
          </w:p>
          <w:p w14:paraId="1BBCBECB"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(2)</w:t>
            </w:r>
            <w:r w:rsidRPr="00807BD4">
              <w:rPr>
                <w:rFonts w:ascii="Times New Roman" w:eastAsia="標楷體" w:hAnsi="Times New Roman" w:cs="Times New Roman"/>
                <w:sz w:val="20"/>
                <w:szCs w:val="20"/>
              </w:rPr>
              <w:t>把水管的出水口放低一點，水就可以流出來。</w:t>
            </w:r>
          </w:p>
          <w:p w14:paraId="32F02599"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07BD4">
              <w:rPr>
                <w:rFonts w:ascii="Times New Roman" w:eastAsia="標楷體" w:hAnsi="Times New Roman" w:cs="Times New Roman"/>
                <w:sz w:val="20"/>
                <w:szCs w:val="20"/>
              </w:rPr>
              <w:t>.</w:t>
            </w:r>
            <w:r w:rsidRPr="00807BD4">
              <w:rPr>
                <w:rFonts w:ascii="Times New Roman" w:eastAsia="標楷體" w:hAnsi="Times New Roman" w:cs="Times New Roman"/>
                <w:sz w:val="20"/>
                <w:szCs w:val="20"/>
              </w:rPr>
              <w:t>學生能夠能完整說出虹吸現象發生的條件：</w:t>
            </w:r>
          </w:p>
          <w:p w14:paraId="41DF2CBC"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水管內須先裝滿水。</w:t>
            </w:r>
          </w:p>
          <w:p w14:paraId="29C3ED15"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(2)</w:t>
            </w:r>
            <w:r w:rsidRPr="00807BD4">
              <w:rPr>
                <w:rFonts w:ascii="Times New Roman" w:eastAsia="標楷體" w:hAnsi="Times New Roman" w:cs="Times New Roman"/>
                <w:sz w:val="20"/>
                <w:szCs w:val="20"/>
              </w:rPr>
              <w:t>出水口的位置要比水面低。</w:t>
            </w:r>
          </w:p>
          <w:p w14:paraId="5C6B0EBA"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活動三連通管原理有什麼特性</w:t>
            </w:r>
          </w:p>
          <w:p w14:paraId="1220D615"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3-1</w:t>
            </w:r>
            <w:r w:rsidRPr="001C630A">
              <w:rPr>
                <w:rFonts w:ascii="Times New Roman" w:eastAsia="標楷體" w:hAnsi="Times New Roman" w:cs="Times New Roman"/>
                <w:sz w:val="20"/>
                <w:szCs w:val="20"/>
              </w:rPr>
              <w:t>】水平的現象</w:t>
            </w:r>
          </w:p>
          <w:p w14:paraId="10C1954F"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提問：如果將裝水容器傾斜，水面會有什麼變化？</w:t>
            </w:r>
          </w:p>
          <w:p w14:paraId="6D89BB95"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學生可能回答：</w:t>
            </w:r>
          </w:p>
          <w:p w14:paraId="57EE32B2"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水面也會跟著傾斜。</w:t>
            </w:r>
          </w:p>
          <w:p w14:paraId="681BC255"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07BD4">
              <w:rPr>
                <w:rFonts w:ascii="Times New Roman" w:eastAsia="標楷體" w:hAnsi="Times New Roman" w:cs="Times New Roman"/>
                <w:sz w:val="20"/>
                <w:szCs w:val="20"/>
              </w:rPr>
              <w:t>水面保持不變。</w:t>
            </w:r>
          </w:p>
          <w:p w14:paraId="0BFB37C2"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07BD4">
              <w:rPr>
                <w:rFonts w:ascii="Times New Roman" w:eastAsia="標楷體" w:hAnsi="Times New Roman" w:cs="Times New Roman"/>
                <w:sz w:val="20"/>
                <w:szCs w:val="20"/>
              </w:rPr>
              <w:t>只有容器完全放倒後，水面才會改變。</w:t>
            </w:r>
          </w:p>
          <w:p w14:paraId="3F96D123"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07BD4">
              <w:rPr>
                <w:rFonts w:ascii="Times New Roman" w:eastAsia="標楷體" w:hAnsi="Times New Roman" w:cs="Times New Roman"/>
                <w:sz w:val="20"/>
                <w:szCs w:val="20"/>
              </w:rPr>
              <w:t>提問：怎麼知道水面有沒有改變？</w:t>
            </w:r>
          </w:p>
          <w:p w14:paraId="17E20661"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學生可能回答：</w:t>
            </w:r>
          </w:p>
          <w:p w14:paraId="551B88D6"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用直尺量。</w:t>
            </w:r>
          </w:p>
          <w:p w14:paraId="1C5D4C2A"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(2)</w:t>
            </w:r>
            <w:r w:rsidRPr="00807BD4">
              <w:rPr>
                <w:rFonts w:ascii="Times New Roman" w:eastAsia="標楷體" w:hAnsi="Times New Roman" w:cs="Times New Roman"/>
                <w:sz w:val="20"/>
                <w:szCs w:val="20"/>
              </w:rPr>
              <w:t>用眼睛看。</w:t>
            </w:r>
          </w:p>
          <w:p w14:paraId="423FB99B"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07BD4">
              <w:rPr>
                <w:rFonts w:ascii="Times New Roman" w:eastAsia="標楷體" w:hAnsi="Times New Roman" w:cs="Times New Roman"/>
                <w:sz w:val="20"/>
                <w:szCs w:val="20"/>
              </w:rPr>
              <w:t>用手比比看。</w:t>
            </w:r>
          </w:p>
          <w:p w14:paraId="21C03AB0"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07BD4">
              <w:rPr>
                <w:rFonts w:ascii="Times New Roman" w:eastAsia="標楷體" w:hAnsi="Times New Roman" w:cs="Times New Roman"/>
                <w:sz w:val="20"/>
                <w:szCs w:val="20"/>
              </w:rPr>
              <w:t>將容器一邊傾斜，測量傾斜後水面高度的變化。</w:t>
            </w:r>
          </w:p>
          <w:p w14:paraId="6698416F"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老師可以視情況決定是以示範方式，或是分組方式進行。若時間狀況允許，建議可以讓學生操作。</w:t>
            </w:r>
          </w:p>
          <w:p w14:paraId="7A1334CF"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07BD4">
              <w:rPr>
                <w:rFonts w:ascii="Times New Roman" w:eastAsia="標楷體" w:hAnsi="Times New Roman" w:cs="Times New Roman"/>
                <w:sz w:val="20"/>
                <w:szCs w:val="20"/>
              </w:rPr>
              <w:t>根據操作的結果，發現容器傾斜時，水面也是保持水平。</w:t>
            </w:r>
          </w:p>
          <w:p w14:paraId="4DDDE235"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07BD4">
              <w:rPr>
                <w:rFonts w:ascii="Times New Roman" w:eastAsia="標楷體" w:hAnsi="Times New Roman" w:cs="Times New Roman"/>
                <w:sz w:val="20"/>
                <w:szCs w:val="20"/>
              </w:rPr>
              <w:t>提問：生活中，有哪些與水平現象有關呢？</w:t>
            </w:r>
          </w:p>
          <w:p w14:paraId="543BF294" w14:textId="77777777" w:rsidR="00615721" w:rsidRPr="00807BD4" w:rsidRDefault="00615721" w:rsidP="00067B79">
            <w:pPr>
              <w:rPr>
                <w:rFonts w:ascii="標楷體" w:eastAsia="標楷體" w:hAnsi="標楷體"/>
                <w:sz w:val="20"/>
                <w:szCs w:val="20"/>
              </w:rPr>
            </w:pPr>
            <w:r w:rsidRPr="00807BD4">
              <w:rPr>
                <w:rFonts w:ascii="Times New Roman" w:eastAsia="標楷體" w:hAnsi="Times New Roman" w:cs="Times New Roman"/>
                <w:sz w:val="20"/>
                <w:szCs w:val="20"/>
              </w:rPr>
              <w:t>學生可能的答案︰</w:t>
            </w:r>
          </w:p>
          <w:p w14:paraId="1AD6041D"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07BD4">
              <w:rPr>
                <w:rFonts w:ascii="Times New Roman" w:eastAsia="標楷體" w:hAnsi="Times New Roman" w:cs="Times New Roman"/>
                <w:sz w:val="20"/>
                <w:szCs w:val="20"/>
              </w:rPr>
              <w:t>將水壺的水倒出來時，水面維持水平。</w:t>
            </w:r>
          </w:p>
          <w:p w14:paraId="1F68990A" w14:textId="77777777" w:rsidR="00615721" w:rsidRPr="00807BD4"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07BD4">
              <w:rPr>
                <w:rFonts w:ascii="Times New Roman" w:eastAsia="標楷體" w:hAnsi="Times New Roman" w:cs="Times New Roman"/>
                <w:sz w:val="20"/>
                <w:szCs w:val="20"/>
              </w:rPr>
              <w:t>魚缸的底部有小石頭和水草，但水面還是水平。</w:t>
            </w:r>
          </w:p>
          <w:p w14:paraId="0AC3D992" w14:textId="77777777" w:rsidR="00615721" w:rsidRPr="001C630A"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807BD4">
              <w:rPr>
                <w:rFonts w:ascii="Times New Roman" w:eastAsia="標楷體" w:hAnsi="Times New Roman" w:cs="Times New Roman"/>
                <w:sz w:val="20"/>
                <w:szCs w:val="20"/>
              </w:rPr>
              <w:t>學生能說出不論容器如何傾斜擺放，靜止時，水面都會保持水平。</w:t>
            </w:r>
          </w:p>
        </w:tc>
        <w:tc>
          <w:tcPr>
            <w:tcW w:w="561" w:type="dxa"/>
            <w:shd w:val="clear" w:color="auto" w:fill="auto"/>
            <w:vAlign w:val="center"/>
          </w:tcPr>
          <w:p w14:paraId="167E6DB7"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0B43B763"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水族箱圖片</w:t>
            </w:r>
          </w:p>
          <w:p w14:paraId="3FDF0364" w14:textId="77777777"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水族箱換水圖片</w:t>
            </w:r>
          </w:p>
          <w:p w14:paraId="6991F688" w14:textId="77777777" w:rsidR="00615721" w:rsidRDefault="00615721" w:rsidP="00067B79">
            <w:pPr>
              <w:rPr>
                <w:rFonts w:cs="Times New Roman"/>
                <w:sz w:val="16"/>
                <w:szCs w:val="16"/>
              </w:rPr>
            </w:pPr>
            <w:r>
              <w:rPr>
                <w:rFonts w:ascii="Times New Roman" w:eastAsia="標楷體" w:hAnsi="Times New Roman" w:cs="Times New Roman"/>
                <w:sz w:val="20"/>
                <w:szCs w:val="20"/>
              </w:rPr>
              <w:t>3.</w:t>
            </w:r>
            <w:r w:rsidRPr="00D80E18">
              <w:rPr>
                <w:rFonts w:ascii="Times New Roman" w:eastAsia="標楷體" w:hAnsi="Times New Roman" w:cs="Times New Roman"/>
                <w:sz w:val="20"/>
                <w:szCs w:val="20"/>
              </w:rPr>
              <w:t>透明水</w:t>
            </w:r>
            <w:r>
              <w:rPr>
                <w:rFonts w:ascii="Times New Roman" w:eastAsia="標楷體" w:hAnsi="Times New Roman" w:cs="Times New Roman"/>
                <w:sz w:val="20"/>
                <w:szCs w:val="20"/>
              </w:rPr>
              <w:t>管</w:t>
            </w:r>
          </w:p>
          <w:p w14:paraId="1FABAC21" w14:textId="77777777" w:rsidR="00615721" w:rsidRDefault="00615721" w:rsidP="00067B79">
            <w:pPr>
              <w:rPr>
                <w:rFonts w:cs="Times New Roman"/>
                <w:sz w:val="16"/>
                <w:szCs w:val="16"/>
              </w:rPr>
            </w:pPr>
            <w:r>
              <w:rPr>
                <w:rFonts w:ascii="Times New Roman" w:eastAsia="標楷體" w:hAnsi="Times New Roman" w:cs="Times New Roman"/>
                <w:sz w:val="20"/>
                <w:szCs w:val="20"/>
              </w:rPr>
              <w:t>4.</w:t>
            </w:r>
            <w:r w:rsidRPr="00D80E18">
              <w:rPr>
                <w:rFonts w:ascii="Times New Roman" w:eastAsia="標楷體" w:hAnsi="Times New Roman" w:cs="Times New Roman"/>
                <w:sz w:val="20"/>
                <w:szCs w:val="20"/>
              </w:rPr>
              <w:t>透明容器</w:t>
            </w:r>
          </w:p>
          <w:p w14:paraId="17F736F9"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5.</w:t>
            </w:r>
            <w:r w:rsidRPr="009B3098">
              <w:rPr>
                <w:rFonts w:ascii="Times New Roman" w:eastAsia="標楷體" w:hAnsi="Times New Roman" w:cs="Times New Roman"/>
                <w:sz w:val="20"/>
                <w:szCs w:val="20"/>
              </w:rPr>
              <w:t>透明水壺</w:t>
            </w:r>
          </w:p>
        </w:tc>
        <w:tc>
          <w:tcPr>
            <w:tcW w:w="1332" w:type="dxa"/>
            <w:shd w:val="clear" w:color="auto" w:fill="auto"/>
          </w:tcPr>
          <w:p w14:paraId="02049ECA"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064C64EE"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3BC8C51F"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203F0BBF"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2DB2729C"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31E38471"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005CBE9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【性別平等教育】</w:t>
            </w:r>
          </w:p>
          <w:p w14:paraId="0109658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AC0DEF">
              <w:rPr>
                <w:rFonts w:ascii="Times New Roman" w:eastAsia="標楷體" w:hAnsi="Times New Roman" w:cs="Times New Roman"/>
                <w:sz w:val="20"/>
                <w:szCs w:val="20"/>
              </w:rPr>
              <w:t>覺察性別角色的刻板印象，了解家庭、學校與職業的分工，不應受性別的限制。</w:t>
            </w:r>
          </w:p>
          <w:p w14:paraId="6088B36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77564F1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C0DEF">
              <w:rPr>
                <w:rFonts w:ascii="Times New Roman" w:eastAsia="標楷體" w:hAnsi="Times New Roman" w:cs="Times New Roman"/>
                <w:sz w:val="20"/>
                <w:szCs w:val="20"/>
              </w:rPr>
              <w:t>具備與他人團隊合作的能力。</w:t>
            </w:r>
          </w:p>
          <w:p w14:paraId="4525030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37F18C6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C0DEF">
              <w:rPr>
                <w:rFonts w:ascii="Times New Roman" w:eastAsia="標楷體" w:hAnsi="Times New Roman" w:cs="Times New Roman"/>
                <w:sz w:val="20"/>
                <w:szCs w:val="20"/>
              </w:rPr>
              <w:t>認識一般生活情境中需要使用的，以及學習學科基礎知識所應具備的字詞彙。</w:t>
            </w:r>
          </w:p>
          <w:p w14:paraId="48A3AD4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C0DEF">
              <w:rPr>
                <w:rFonts w:ascii="Times New Roman" w:eastAsia="標楷體" w:hAnsi="Times New Roman" w:cs="Times New Roman"/>
                <w:sz w:val="20"/>
                <w:szCs w:val="20"/>
              </w:rPr>
              <w:t>中高年</w:t>
            </w:r>
            <w:r w:rsidRPr="00AC0DEF">
              <w:rPr>
                <w:rFonts w:ascii="Times New Roman" w:eastAsia="標楷體" w:hAnsi="Times New Roman" w:cs="Times New Roman"/>
                <w:sz w:val="20"/>
                <w:szCs w:val="20"/>
              </w:rPr>
              <w:lastRenderedPageBreak/>
              <w:t>級後需發展長篇文本的閱讀理解能力。</w:t>
            </w:r>
          </w:p>
          <w:p w14:paraId="4A3C15B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C0DEF">
              <w:rPr>
                <w:rFonts w:ascii="Times New Roman" w:eastAsia="標楷體" w:hAnsi="Times New Roman" w:cs="Times New Roman"/>
                <w:sz w:val="20"/>
                <w:szCs w:val="20"/>
              </w:rPr>
              <w:t>培養喜愛閱讀的態度。</w:t>
            </w:r>
          </w:p>
        </w:tc>
        <w:tc>
          <w:tcPr>
            <w:tcW w:w="1823" w:type="dxa"/>
            <w:shd w:val="clear" w:color="auto" w:fill="auto"/>
          </w:tcPr>
          <w:p w14:paraId="7E194CBD" w14:textId="77777777" w:rsidR="00615721" w:rsidRPr="00E73FA1" w:rsidRDefault="00615721" w:rsidP="00067B79">
            <w:pPr>
              <w:spacing w:after="180"/>
              <w:rPr>
                <w:rFonts w:eastAsia="標楷體"/>
                <w:color w:val="0070C0"/>
                <w:sz w:val="20"/>
                <w:szCs w:val="20"/>
              </w:rPr>
            </w:pPr>
          </w:p>
        </w:tc>
      </w:tr>
      <w:tr w:rsidR="00615721" w:rsidRPr="00B32678" w14:paraId="0D927E9E" w14:textId="77777777" w:rsidTr="00067B79">
        <w:trPr>
          <w:trHeight w:val="761"/>
        </w:trPr>
        <w:tc>
          <w:tcPr>
            <w:tcW w:w="817" w:type="dxa"/>
            <w:shd w:val="clear" w:color="auto" w:fill="auto"/>
            <w:vAlign w:val="center"/>
          </w:tcPr>
          <w:p w14:paraId="7EB161E4"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76055DC3"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46EAFE72"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403037F3"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14DF4BA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55653DF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po-Ⅱ-2 </w:t>
            </w:r>
            <w:r w:rsidRPr="001C630A">
              <w:rPr>
                <w:rFonts w:ascii="Times New Roman" w:eastAsia="標楷體" w:hAnsi="Times New Roman" w:cs="Times New Roman"/>
                <w:sz w:val="20"/>
                <w:szCs w:val="20"/>
              </w:rPr>
              <w:t>能依據觀察、蒐集資料、閱讀、思考、討論等，提出問題。</w:t>
            </w:r>
          </w:p>
          <w:p w14:paraId="2807552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w:t>
            </w:r>
            <w:r w:rsidRPr="001C630A">
              <w:rPr>
                <w:rFonts w:ascii="Times New Roman" w:eastAsia="標楷體" w:hAnsi="Times New Roman" w:cs="Times New Roman"/>
                <w:sz w:val="20"/>
                <w:szCs w:val="20"/>
              </w:rPr>
              <w:lastRenderedPageBreak/>
              <w:t>器、科技設備及資源，並能觀測和記錄。</w:t>
            </w:r>
          </w:p>
          <w:p w14:paraId="3C5B390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12A866D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pc-Ⅱ-1 </w:t>
            </w:r>
            <w:r w:rsidRPr="001C630A">
              <w:rPr>
                <w:rFonts w:ascii="Times New Roman" w:eastAsia="標楷體" w:hAnsi="Times New Roman" w:cs="Times New Roman"/>
                <w:sz w:val="20"/>
                <w:szCs w:val="20"/>
              </w:rPr>
              <w:t>能專注聆聽同學報告，提出疑問或意見。並能對探究方法、過程或結果，進行檢討。</w:t>
            </w:r>
          </w:p>
          <w:p w14:paraId="617D112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透過各種感官了解生活週遭事物的屬性。</w:t>
            </w:r>
          </w:p>
          <w:p w14:paraId="1607EBF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an-Ⅱ-1 </w:t>
            </w:r>
            <w:r w:rsidRPr="001C630A">
              <w:rPr>
                <w:rFonts w:ascii="Times New Roman" w:eastAsia="標楷體" w:hAnsi="Times New Roman" w:cs="Times New Roman"/>
                <w:sz w:val="20"/>
                <w:szCs w:val="20"/>
              </w:rPr>
              <w:t>體會科學的探索都是由問題開始。</w:t>
            </w:r>
          </w:p>
        </w:tc>
        <w:tc>
          <w:tcPr>
            <w:tcW w:w="1559" w:type="dxa"/>
            <w:shd w:val="clear" w:color="auto" w:fill="auto"/>
          </w:tcPr>
          <w:p w14:paraId="48F46B06"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INb-Ⅱ-3 </w:t>
            </w:r>
            <w:r w:rsidRPr="001C630A">
              <w:rPr>
                <w:rFonts w:ascii="Times New Roman" w:eastAsia="標楷體" w:hAnsi="Times New Roman" w:cs="Times New Roman"/>
                <w:kern w:val="0"/>
                <w:sz w:val="20"/>
                <w:szCs w:val="20"/>
              </w:rPr>
              <w:t>虹吸現象可用來將容器中的水吸出；連通管可測水平。</w:t>
            </w:r>
          </w:p>
        </w:tc>
        <w:tc>
          <w:tcPr>
            <w:tcW w:w="3205" w:type="dxa"/>
            <w:shd w:val="clear" w:color="auto" w:fill="auto"/>
          </w:tcPr>
          <w:p w14:paraId="63BAAE87"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第二單元水的移動</w:t>
            </w:r>
          </w:p>
          <w:p w14:paraId="0BC659B9"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活動三連通管原理有什麼特性</w:t>
            </w:r>
          </w:p>
          <w:p w14:paraId="536CB82B"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3-2</w:t>
            </w:r>
            <w:r w:rsidRPr="001C630A">
              <w:rPr>
                <w:rFonts w:ascii="Times New Roman" w:eastAsia="標楷體" w:hAnsi="Times New Roman" w:cs="Times New Roman"/>
                <w:sz w:val="20"/>
                <w:szCs w:val="20"/>
              </w:rPr>
              <w:t>】奇妙的聯通管</w:t>
            </w:r>
          </w:p>
          <w:p w14:paraId="0CE218AD" w14:textId="77777777" w:rsidR="00615721" w:rsidRPr="00A12094"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A12094">
              <w:rPr>
                <w:rFonts w:ascii="Times New Roman" w:eastAsia="標楷體" w:hAnsi="Times New Roman" w:cs="Times New Roman"/>
                <w:sz w:val="20"/>
                <w:szCs w:val="20"/>
              </w:rPr>
              <w:t>提問：茶壺裝水後，不論裝了多少水，壺身和壺嘴的水面都會一樣高，要怎麼樣解釋這個現象呢？</w:t>
            </w:r>
          </w:p>
          <w:p w14:paraId="58D94A29"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透過生活中的現象引發學生思考，提升學習動機。</w:t>
            </w:r>
          </w:p>
          <w:p w14:paraId="22FEF245"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學生可能回答：</w:t>
            </w:r>
          </w:p>
          <w:p w14:paraId="29A0FFB5"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(1)</w:t>
            </w:r>
            <w:r w:rsidRPr="00A12094">
              <w:rPr>
                <w:rFonts w:ascii="Times New Roman" w:eastAsia="標楷體" w:hAnsi="Times New Roman" w:cs="Times New Roman"/>
                <w:sz w:val="20"/>
                <w:szCs w:val="20"/>
              </w:rPr>
              <w:t>因為兩邊容器底部相通。</w:t>
            </w:r>
          </w:p>
          <w:p w14:paraId="207E96E7"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(2)</w:t>
            </w:r>
            <w:r w:rsidRPr="00A12094">
              <w:rPr>
                <w:rFonts w:ascii="Times New Roman" w:eastAsia="標楷體" w:hAnsi="Times New Roman" w:cs="Times New Roman"/>
                <w:sz w:val="20"/>
                <w:szCs w:val="20"/>
              </w:rPr>
              <w:t>壺身和壺嘴有相通的地方，所以水面會一樣。</w:t>
            </w:r>
          </w:p>
          <w:p w14:paraId="336FCEB8"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鼓勵學生發表看法，建議可以準備實際的物品，或是透過圖片幫助學生思考。</w:t>
            </w:r>
          </w:p>
          <w:p w14:paraId="635A4886"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lastRenderedPageBreak/>
              <w:t>教師可以提醒學生觀察茶壺的構造，以及裝水後的水位，幫助學生聚焦在壺嘴和壺身的底部相通。</w:t>
            </w:r>
          </w:p>
          <w:p w14:paraId="199D3B29"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2.</w:t>
            </w:r>
            <w:r w:rsidRPr="00A12094">
              <w:rPr>
                <w:rFonts w:ascii="Times New Roman" w:eastAsia="標楷體" w:hAnsi="Times New Roman" w:cs="Times New Roman"/>
                <w:sz w:val="20"/>
                <w:szCs w:val="20"/>
              </w:rPr>
              <w:t>進行「連通管實驗」。</w:t>
            </w:r>
          </w:p>
          <w:p w14:paraId="3FF35EC0"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教師說明實驗注意事項。操作時建議</w:t>
            </w:r>
            <w:r w:rsidRPr="00A12094">
              <w:rPr>
                <w:rFonts w:ascii="Times New Roman" w:eastAsia="標楷體" w:hAnsi="Times New Roman" w:cs="Times New Roman"/>
                <w:sz w:val="20"/>
                <w:szCs w:val="20"/>
              </w:rPr>
              <w:t>2</w:t>
            </w:r>
            <w:r w:rsidRPr="00A12094">
              <w:rPr>
                <w:rFonts w:ascii="Times New Roman" w:eastAsia="標楷體" w:hAnsi="Times New Roman" w:cs="Times New Roman"/>
                <w:sz w:val="20"/>
                <w:szCs w:val="20"/>
              </w:rPr>
              <w:t>人共同合作進行，</w:t>
            </w:r>
            <w:r w:rsidRPr="00A12094">
              <w:rPr>
                <w:rFonts w:ascii="Times New Roman" w:eastAsia="標楷體" w:hAnsi="Times New Roman" w:cs="Times New Roman"/>
                <w:sz w:val="20"/>
                <w:szCs w:val="20"/>
              </w:rPr>
              <w:t>1</w:t>
            </w:r>
            <w:r w:rsidRPr="00A12094">
              <w:rPr>
                <w:rFonts w:ascii="Times New Roman" w:eastAsia="標楷體" w:hAnsi="Times New Roman" w:cs="Times New Roman"/>
                <w:sz w:val="20"/>
                <w:szCs w:val="20"/>
              </w:rPr>
              <w:t>人操作水管，另</w:t>
            </w:r>
            <w:r w:rsidRPr="00A12094">
              <w:rPr>
                <w:rFonts w:ascii="Times New Roman" w:eastAsia="標楷體" w:hAnsi="Times New Roman" w:cs="Times New Roman"/>
                <w:sz w:val="20"/>
                <w:szCs w:val="20"/>
              </w:rPr>
              <w:t>1</w:t>
            </w:r>
            <w:r w:rsidRPr="00A12094">
              <w:rPr>
                <w:rFonts w:ascii="Times New Roman" w:eastAsia="標楷體" w:hAnsi="Times New Roman" w:cs="Times New Roman"/>
                <w:sz w:val="20"/>
                <w:szCs w:val="20"/>
              </w:rPr>
              <w:t>人協助測量兩端水面高度，如果有適當的架子，可以將容器放在架子上，幫助操作和觀察。</w:t>
            </w:r>
          </w:p>
          <w:p w14:paraId="7686B0D5"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教師進行組間巡視，針對各組操作提供建議和諮詢，若發現有困難時，盡量以提醒或提問方式協助學生，避免直接提供</w:t>
            </w:r>
          </w:p>
          <w:p w14:paraId="283AC75A"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解答。</w:t>
            </w:r>
          </w:p>
          <w:p w14:paraId="71FE97CA"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操作時應在水平的桌面上進行，並避免一端拉太高，造成水流出，用尺測量水面高度，最後將結果記錄在習作中。</w:t>
            </w:r>
          </w:p>
          <w:p w14:paraId="4F122741" w14:textId="77777777" w:rsidR="00615721" w:rsidRPr="00A12094"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A12094">
              <w:rPr>
                <w:rFonts w:ascii="Times New Roman" w:eastAsia="標楷體" w:hAnsi="Times New Roman" w:cs="Times New Roman"/>
                <w:sz w:val="20"/>
                <w:szCs w:val="20"/>
              </w:rPr>
              <w:t>提問：如果將其中一個換成不同形狀或大小的容器，結果是否相同？</w:t>
            </w:r>
          </w:p>
          <w:p w14:paraId="0678C0A8"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學生可能回答：只要底部相通，不論接上什麼容器，水面高度都會保持相同。</w:t>
            </w:r>
          </w:p>
          <w:p w14:paraId="6183B0EA" w14:textId="77777777" w:rsidR="00615721" w:rsidRPr="00A12094"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4.</w:t>
            </w:r>
            <w:r w:rsidRPr="00A12094">
              <w:rPr>
                <w:rFonts w:ascii="Times New Roman" w:eastAsia="標楷體" w:hAnsi="Times New Roman" w:cs="Times New Roman"/>
                <w:sz w:val="20"/>
                <w:szCs w:val="20"/>
              </w:rPr>
              <w:t>經過測試後，教師引導學生說出只要是底部相通，水在水管或是底部相通的容器內流動，當水靜止時，水面都會保持相同的高度。</w:t>
            </w:r>
          </w:p>
          <w:p w14:paraId="1426F094" w14:textId="77777777" w:rsidR="00615721" w:rsidRPr="001C630A" w:rsidRDefault="00615721" w:rsidP="00067B79">
            <w:pPr>
              <w:rPr>
                <w:rFonts w:ascii="標楷體" w:eastAsia="標楷體" w:hAnsi="標楷體"/>
                <w:sz w:val="20"/>
                <w:szCs w:val="20"/>
              </w:rPr>
            </w:pPr>
            <w:r w:rsidRPr="00A12094">
              <w:rPr>
                <w:rFonts w:ascii="Times New Roman" w:eastAsia="標楷體" w:hAnsi="Times New Roman" w:cs="Times New Roman"/>
                <w:sz w:val="20"/>
                <w:szCs w:val="20"/>
              </w:rPr>
              <w:t>教師進行總結，說明連通管原理的特性。</w:t>
            </w:r>
          </w:p>
        </w:tc>
        <w:tc>
          <w:tcPr>
            <w:tcW w:w="561" w:type="dxa"/>
            <w:shd w:val="clear" w:color="auto" w:fill="auto"/>
            <w:vAlign w:val="center"/>
          </w:tcPr>
          <w:p w14:paraId="34E82300"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48938A8B"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透明水管</w:t>
            </w:r>
          </w:p>
          <w:p w14:paraId="5F36E4A4" w14:textId="77777777" w:rsidR="00615721" w:rsidRDefault="00615721" w:rsidP="00067B79">
            <w:pPr>
              <w:rPr>
                <w:rFonts w:cs="Times New Roman"/>
                <w:sz w:val="16"/>
                <w:szCs w:val="16"/>
              </w:rPr>
            </w:pPr>
            <w:r>
              <w:rPr>
                <w:rFonts w:ascii="Times New Roman" w:eastAsia="標楷體" w:hAnsi="Times New Roman" w:cs="Times New Roman"/>
                <w:sz w:val="20"/>
                <w:szCs w:val="20"/>
              </w:rPr>
              <w:t>2.</w:t>
            </w:r>
            <w:r w:rsidRPr="009277CA">
              <w:rPr>
                <w:rFonts w:ascii="Times New Roman" w:eastAsia="標楷體" w:hAnsi="Times New Roman" w:cs="Times New Roman"/>
                <w:sz w:val="20"/>
                <w:szCs w:val="20"/>
              </w:rPr>
              <w:t>不同形狀</w:t>
            </w:r>
            <w:r>
              <w:rPr>
                <w:rFonts w:ascii="Times New Roman" w:eastAsia="標楷體" w:hAnsi="Times New Roman" w:cs="Times New Roman"/>
                <w:sz w:val="20"/>
                <w:szCs w:val="20"/>
              </w:rPr>
              <w:t>的寶特瓶</w:t>
            </w:r>
          </w:p>
          <w:p w14:paraId="57EE41DE"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3.</w:t>
            </w:r>
            <w:r w:rsidRPr="009277CA">
              <w:rPr>
                <w:rFonts w:ascii="Times New Roman" w:eastAsia="標楷體" w:hAnsi="Times New Roman" w:cs="Times New Roman"/>
                <w:sz w:val="20"/>
                <w:szCs w:val="20"/>
              </w:rPr>
              <w:t>連通管實驗裝置</w:t>
            </w:r>
          </w:p>
        </w:tc>
        <w:tc>
          <w:tcPr>
            <w:tcW w:w="1332" w:type="dxa"/>
            <w:shd w:val="clear" w:color="auto" w:fill="auto"/>
          </w:tcPr>
          <w:p w14:paraId="6A61B6C4"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41AD643B"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33EAFBE8"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58CED044"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1118AA81"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7A51DC9E"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31899DB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【性別平等教育】</w:t>
            </w:r>
          </w:p>
          <w:p w14:paraId="077493A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AC0DEF">
              <w:rPr>
                <w:rFonts w:ascii="Times New Roman" w:eastAsia="標楷體" w:hAnsi="Times New Roman" w:cs="Times New Roman"/>
                <w:sz w:val="20"/>
                <w:szCs w:val="20"/>
              </w:rPr>
              <w:t>覺察性別角色的刻板印象，了解家庭、學校與職業的分工，不應受性別的限制。</w:t>
            </w:r>
          </w:p>
          <w:p w14:paraId="1E51588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31BD9A8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C0DEF">
              <w:rPr>
                <w:rFonts w:ascii="Times New Roman" w:eastAsia="標楷體" w:hAnsi="Times New Roman" w:cs="Times New Roman"/>
                <w:sz w:val="20"/>
                <w:szCs w:val="20"/>
              </w:rPr>
              <w:t>具備與他人團隊合作的能力。</w:t>
            </w:r>
          </w:p>
          <w:p w14:paraId="51DE912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w:t>
            </w:r>
            <w:r>
              <w:rPr>
                <w:rFonts w:ascii="Times New Roman" w:eastAsia="標楷體" w:hAnsi="Times New Roman" w:cs="Times New Roman"/>
                <w:sz w:val="20"/>
                <w:szCs w:val="20"/>
              </w:rPr>
              <w:lastRenderedPageBreak/>
              <w:t>養】</w:t>
            </w:r>
          </w:p>
          <w:p w14:paraId="62724F2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C0DEF">
              <w:rPr>
                <w:rFonts w:ascii="Times New Roman" w:eastAsia="標楷體" w:hAnsi="Times New Roman" w:cs="Times New Roman"/>
                <w:sz w:val="20"/>
                <w:szCs w:val="20"/>
              </w:rPr>
              <w:t>認識一般生活情境中需要使用的，以及學習學科基礎知識所應具備的字詞彙。</w:t>
            </w:r>
          </w:p>
          <w:p w14:paraId="5653F69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C0DEF">
              <w:rPr>
                <w:rFonts w:ascii="Times New Roman" w:eastAsia="標楷體" w:hAnsi="Times New Roman" w:cs="Times New Roman"/>
                <w:sz w:val="20"/>
                <w:szCs w:val="20"/>
              </w:rPr>
              <w:t>中高年級後需發展長篇文本的閱讀理解能力。</w:t>
            </w:r>
          </w:p>
          <w:p w14:paraId="6E27F41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C0DEF">
              <w:rPr>
                <w:rFonts w:ascii="Times New Roman" w:eastAsia="標楷體" w:hAnsi="Times New Roman" w:cs="Times New Roman"/>
                <w:sz w:val="20"/>
                <w:szCs w:val="20"/>
              </w:rPr>
              <w:t>培養喜愛閱讀的態度。</w:t>
            </w:r>
          </w:p>
        </w:tc>
        <w:tc>
          <w:tcPr>
            <w:tcW w:w="1823" w:type="dxa"/>
            <w:shd w:val="clear" w:color="auto" w:fill="auto"/>
          </w:tcPr>
          <w:p w14:paraId="0DCD0702" w14:textId="77777777" w:rsidR="00615721" w:rsidRPr="00E73FA1" w:rsidRDefault="00615721" w:rsidP="00067B79">
            <w:pPr>
              <w:spacing w:after="180"/>
              <w:rPr>
                <w:rFonts w:eastAsia="標楷體"/>
                <w:color w:val="0070C0"/>
                <w:sz w:val="20"/>
                <w:szCs w:val="20"/>
              </w:rPr>
            </w:pPr>
          </w:p>
        </w:tc>
      </w:tr>
      <w:tr w:rsidR="00615721" w:rsidRPr="00B32678" w14:paraId="03C9B993" w14:textId="77777777" w:rsidTr="00067B79">
        <w:trPr>
          <w:trHeight w:val="761"/>
        </w:trPr>
        <w:tc>
          <w:tcPr>
            <w:tcW w:w="817" w:type="dxa"/>
            <w:shd w:val="clear" w:color="auto" w:fill="auto"/>
            <w:vAlign w:val="center"/>
          </w:tcPr>
          <w:p w14:paraId="4810314A"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303FBF12"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p w14:paraId="1891F18E"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-E-A3</w:t>
            </w:r>
          </w:p>
          <w:p w14:paraId="31EC8A29"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tc>
        <w:tc>
          <w:tcPr>
            <w:tcW w:w="1559" w:type="dxa"/>
            <w:shd w:val="clear" w:color="auto" w:fill="auto"/>
          </w:tcPr>
          <w:p w14:paraId="5A7D1BD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w:t>
            </w:r>
            <w:r w:rsidRPr="001C630A">
              <w:rPr>
                <w:rFonts w:ascii="Times New Roman" w:eastAsia="標楷體" w:hAnsi="Times New Roman" w:cs="Times New Roman"/>
                <w:sz w:val="20"/>
                <w:szCs w:val="20"/>
              </w:rPr>
              <w:lastRenderedPageBreak/>
              <w:t>係，理解簡單的概念模型，進而與其生活經驗連結。</w:t>
            </w:r>
          </w:p>
          <w:p w14:paraId="0CA2C66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po-Ⅱ-2 </w:t>
            </w:r>
            <w:r w:rsidRPr="001C630A">
              <w:rPr>
                <w:rFonts w:ascii="Times New Roman" w:eastAsia="標楷體" w:hAnsi="Times New Roman" w:cs="Times New Roman"/>
                <w:sz w:val="20"/>
                <w:szCs w:val="20"/>
              </w:rPr>
              <w:t>能依據觀察、蒐集資料、閱讀、思考、討論等，提出問題。</w:t>
            </w:r>
          </w:p>
          <w:p w14:paraId="5BA1299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14:paraId="50C5621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3F50FD3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pc-Ⅱ-1 </w:t>
            </w:r>
            <w:r w:rsidRPr="001C630A">
              <w:rPr>
                <w:rFonts w:ascii="Times New Roman" w:eastAsia="標楷體" w:hAnsi="Times New Roman" w:cs="Times New Roman"/>
                <w:sz w:val="20"/>
                <w:szCs w:val="20"/>
              </w:rPr>
              <w:t>能專注聆聽同學報告，提出疑問或意見。並能對探究方法、過程或結果，進行檢討。</w:t>
            </w:r>
          </w:p>
          <w:p w14:paraId="210E562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透過各種感官了解生</w:t>
            </w:r>
            <w:r w:rsidRPr="001C630A">
              <w:rPr>
                <w:rFonts w:ascii="Times New Roman" w:eastAsia="標楷體" w:hAnsi="Times New Roman" w:cs="Times New Roman"/>
                <w:sz w:val="20"/>
                <w:szCs w:val="20"/>
              </w:rPr>
              <w:lastRenderedPageBreak/>
              <w:t>活週遭事物的屬性。</w:t>
            </w:r>
          </w:p>
          <w:p w14:paraId="3E0B309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an-Ⅱ-1 </w:t>
            </w:r>
            <w:r w:rsidRPr="001C630A">
              <w:rPr>
                <w:rFonts w:ascii="Times New Roman" w:eastAsia="標楷體" w:hAnsi="Times New Roman" w:cs="Times New Roman"/>
                <w:sz w:val="20"/>
                <w:szCs w:val="20"/>
              </w:rPr>
              <w:t>體會科學的探索都是由問題開始。</w:t>
            </w:r>
          </w:p>
        </w:tc>
        <w:tc>
          <w:tcPr>
            <w:tcW w:w="1559" w:type="dxa"/>
            <w:shd w:val="clear" w:color="auto" w:fill="auto"/>
          </w:tcPr>
          <w:p w14:paraId="4E52F8D3"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INb-Ⅱ-3 </w:t>
            </w:r>
            <w:r w:rsidRPr="001C630A">
              <w:rPr>
                <w:rFonts w:ascii="Times New Roman" w:eastAsia="標楷體" w:hAnsi="Times New Roman" w:cs="Times New Roman"/>
                <w:kern w:val="0"/>
                <w:sz w:val="20"/>
                <w:szCs w:val="20"/>
              </w:rPr>
              <w:t>虹吸現象可用來將容器中的水吸</w:t>
            </w:r>
            <w:r w:rsidRPr="001C630A">
              <w:rPr>
                <w:rFonts w:ascii="Times New Roman" w:eastAsia="標楷體" w:hAnsi="Times New Roman" w:cs="Times New Roman"/>
                <w:kern w:val="0"/>
                <w:sz w:val="20"/>
                <w:szCs w:val="20"/>
              </w:rPr>
              <w:lastRenderedPageBreak/>
              <w:t>出；連通管可測水平。</w:t>
            </w:r>
          </w:p>
        </w:tc>
        <w:tc>
          <w:tcPr>
            <w:tcW w:w="3205" w:type="dxa"/>
            <w:shd w:val="clear" w:color="auto" w:fill="auto"/>
          </w:tcPr>
          <w:p w14:paraId="6020A1CC"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lastRenderedPageBreak/>
              <w:t>第二單元水的移動</w:t>
            </w:r>
          </w:p>
          <w:p w14:paraId="5EEC0592"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活動三連通管原理有什麼特性</w:t>
            </w:r>
          </w:p>
          <w:p w14:paraId="1F9E928D"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3-3</w:t>
            </w:r>
            <w:r w:rsidRPr="001C630A">
              <w:rPr>
                <w:rFonts w:ascii="Times New Roman" w:eastAsia="標楷體" w:hAnsi="Times New Roman" w:cs="Times New Roman"/>
                <w:sz w:val="20"/>
                <w:szCs w:val="20"/>
              </w:rPr>
              <w:t>】連通管的生活應用</w:t>
            </w:r>
          </w:p>
          <w:p w14:paraId="2168DCE7" w14:textId="77777777" w:rsidR="00615721" w:rsidRPr="0000734B" w:rsidRDefault="00615721" w:rsidP="00067B79">
            <w:pPr>
              <w:rPr>
                <w:rFonts w:ascii="標楷體" w:eastAsia="標楷體" w:hAnsi="標楷體"/>
                <w:sz w:val="20"/>
                <w:szCs w:val="20"/>
              </w:rPr>
            </w:pPr>
            <w:r w:rsidRPr="0000734B">
              <w:rPr>
                <w:rFonts w:ascii="Times New Roman" w:eastAsia="標楷體" w:hAnsi="Times New Roman" w:cs="Times New Roman"/>
                <w:sz w:val="20"/>
                <w:szCs w:val="20"/>
              </w:rPr>
              <w:lastRenderedPageBreak/>
              <w:t>1.</w:t>
            </w:r>
            <w:r w:rsidRPr="0000734B">
              <w:rPr>
                <w:rFonts w:ascii="Times New Roman" w:eastAsia="標楷體" w:hAnsi="Times New Roman" w:cs="Times New Roman"/>
                <w:sz w:val="20"/>
                <w:szCs w:val="20"/>
              </w:rPr>
              <w:t>教師引導：根據連通管原理，裝水的水管兩端水面高度會保持相同，引導學生思考利用裝水的水管測量物品是否水平。</w:t>
            </w:r>
          </w:p>
          <w:p w14:paraId="4EEF4DCD" w14:textId="77777777" w:rsidR="00615721" w:rsidRPr="0000734B" w:rsidRDefault="00615721" w:rsidP="00067B79">
            <w:pPr>
              <w:rPr>
                <w:rFonts w:ascii="標楷體" w:eastAsia="標楷體" w:hAnsi="標楷體"/>
                <w:sz w:val="20"/>
                <w:szCs w:val="20"/>
              </w:rPr>
            </w:pPr>
            <w:r w:rsidRPr="0000734B">
              <w:rPr>
                <w:rFonts w:ascii="Times New Roman" w:eastAsia="標楷體" w:hAnsi="Times New Roman" w:cs="Times New Roman"/>
                <w:sz w:val="20"/>
                <w:szCs w:val="20"/>
              </w:rPr>
              <w:t>可以準備一條裝水的水管，請學生實際測量教室內黑板兩端或窗戶兩端是否一樣高，也可以讓學生測量各組實驗桌的兩端高度是否一樣高。透過實際測量，讓學生進一步了解連通管的生活應用。</w:t>
            </w:r>
          </w:p>
          <w:p w14:paraId="4D88A10A" w14:textId="77777777" w:rsidR="00615721" w:rsidRPr="0000734B"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00734B">
              <w:rPr>
                <w:rFonts w:ascii="Times New Roman" w:eastAsia="標楷體" w:hAnsi="Times New Roman" w:cs="Times New Roman"/>
                <w:sz w:val="20"/>
                <w:szCs w:val="20"/>
              </w:rPr>
              <w:t>提問：說說看，生活中還有哪些應用連通管原理的例子？</w:t>
            </w:r>
          </w:p>
          <w:p w14:paraId="0D96E83C" w14:textId="77777777" w:rsidR="00615721" w:rsidRPr="0000734B" w:rsidRDefault="00615721" w:rsidP="00067B79">
            <w:pPr>
              <w:rPr>
                <w:rFonts w:ascii="標楷體" w:eastAsia="標楷體" w:hAnsi="標楷體"/>
                <w:sz w:val="20"/>
                <w:szCs w:val="20"/>
              </w:rPr>
            </w:pPr>
            <w:r w:rsidRPr="0000734B">
              <w:rPr>
                <w:rFonts w:ascii="Times New Roman" w:eastAsia="標楷體" w:hAnsi="Times New Roman" w:cs="Times New Roman"/>
                <w:sz w:val="20"/>
                <w:szCs w:val="20"/>
              </w:rPr>
              <w:t>學生可能回答：</w:t>
            </w:r>
          </w:p>
          <w:p w14:paraId="7157F2FA" w14:textId="77777777" w:rsidR="00615721" w:rsidRPr="0000734B"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00734B">
              <w:rPr>
                <w:rFonts w:ascii="Times New Roman" w:eastAsia="標楷體" w:hAnsi="Times New Roman" w:cs="Times New Roman"/>
                <w:sz w:val="20"/>
                <w:szCs w:val="20"/>
              </w:rPr>
              <w:t>水壺的壺嘴。</w:t>
            </w:r>
          </w:p>
          <w:p w14:paraId="56114EF7" w14:textId="77777777" w:rsidR="00615721" w:rsidRPr="0000734B" w:rsidRDefault="00615721" w:rsidP="00067B79">
            <w:pPr>
              <w:rPr>
                <w:rFonts w:ascii="標楷體" w:eastAsia="標楷體" w:hAnsi="標楷體"/>
                <w:sz w:val="20"/>
                <w:szCs w:val="20"/>
              </w:rPr>
            </w:pPr>
            <w:r w:rsidRPr="0000734B">
              <w:rPr>
                <w:rFonts w:ascii="Times New Roman" w:eastAsia="標楷體" w:hAnsi="Times New Roman" w:cs="Times New Roman"/>
                <w:sz w:val="20"/>
                <w:szCs w:val="20"/>
              </w:rPr>
              <w:t>(2)</w:t>
            </w:r>
            <w:r w:rsidRPr="0000734B">
              <w:rPr>
                <w:rFonts w:ascii="Times New Roman" w:eastAsia="標楷體" w:hAnsi="Times New Roman" w:cs="Times New Roman"/>
                <w:sz w:val="20"/>
                <w:szCs w:val="20"/>
              </w:rPr>
              <w:t>洗手槽下方的排水管，是</w:t>
            </w:r>
            <w:r w:rsidRPr="0000734B">
              <w:rPr>
                <w:rFonts w:ascii="Times New Roman" w:eastAsia="標楷體" w:hAnsi="Times New Roman" w:cs="Times New Roman"/>
                <w:sz w:val="20"/>
                <w:szCs w:val="20"/>
              </w:rPr>
              <w:t>U</w:t>
            </w:r>
            <w:r w:rsidRPr="0000734B">
              <w:rPr>
                <w:rFonts w:ascii="Times New Roman" w:eastAsia="標楷體" w:hAnsi="Times New Roman" w:cs="Times New Roman"/>
                <w:sz w:val="20"/>
                <w:szCs w:val="20"/>
              </w:rPr>
              <w:t>形設計。</w:t>
            </w:r>
          </w:p>
          <w:p w14:paraId="710F342B" w14:textId="77777777" w:rsidR="00615721" w:rsidRPr="0000734B"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00734B">
              <w:rPr>
                <w:rFonts w:ascii="Times New Roman" w:eastAsia="標楷體" w:hAnsi="Times New Roman" w:cs="Times New Roman"/>
                <w:sz w:val="20"/>
                <w:szCs w:val="20"/>
              </w:rPr>
              <w:t>熱水瓶外用來觀察水位高度的透明板。</w:t>
            </w:r>
          </w:p>
          <w:p w14:paraId="6F5138AC" w14:textId="77777777" w:rsidR="00615721" w:rsidRPr="0000734B" w:rsidRDefault="00615721" w:rsidP="00067B79">
            <w:pPr>
              <w:rPr>
                <w:rFonts w:ascii="標楷體" w:eastAsia="標楷體" w:hAnsi="標楷體"/>
                <w:sz w:val="20"/>
                <w:szCs w:val="20"/>
              </w:rPr>
            </w:pPr>
            <w:r w:rsidRPr="0000734B">
              <w:rPr>
                <w:rFonts w:ascii="Times New Roman" w:eastAsia="標楷體" w:hAnsi="Times New Roman" w:cs="Times New Roman"/>
                <w:sz w:val="20"/>
                <w:szCs w:val="20"/>
              </w:rPr>
              <w:t>部分的例子學生可能無法直接看出是連通管原理的應用，建議使用圖示方式進行說明，或是以透明的水壺加入水後，讓學生看出水位的變化。</w:t>
            </w:r>
          </w:p>
          <w:p w14:paraId="19F823C9" w14:textId="77777777" w:rsidR="00615721" w:rsidRPr="001C630A"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00734B">
              <w:rPr>
                <w:rFonts w:ascii="Times New Roman" w:eastAsia="標楷體" w:hAnsi="Times New Roman" w:cs="Times New Roman"/>
                <w:sz w:val="20"/>
                <w:szCs w:val="20"/>
              </w:rPr>
              <w:t>學生能說出生活中應用連通管原理的例子。</w:t>
            </w:r>
          </w:p>
        </w:tc>
        <w:tc>
          <w:tcPr>
            <w:tcW w:w="561" w:type="dxa"/>
            <w:shd w:val="clear" w:color="auto" w:fill="auto"/>
            <w:vAlign w:val="center"/>
          </w:tcPr>
          <w:p w14:paraId="5F818EE3"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08539580"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透明水管</w:t>
            </w:r>
          </w:p>
          <w:p w14:paraId="099B0CB8"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2.</w:t>
            </w:r>
            <w:r w:rsidRPr="009277CA">
              <w:rPr>
                <w:rFonts w:ascii="Times New Roman" w:eastAsia="標楷體" w:hAnsi="Times New Roman" w:cs="Times New Roman"/>
                <w:sz w:val="20"/>
                <w:szCs w:val="20"/>
              </w:rPr>
              <w:t>各種連</w:t>
            </w:r>
            <w:r w:rsidRPr="009277CA">
              <w:rPr>
                <w:rFonts w:ascii="Times New Roman" w:eastAsia="標楷體" w:hAnsi="Times New Roman" w:cs="Times New Roman"/>
                <w:sz w:val="20"/>
                <w:szCs w:val="20"/>
              </w:rPr>
              <w:lastRenderedPageBreak/>
              <w:t>通管應用的圖片</w:t>
            </w:r>
          </w:p>
        </w:tc>
        <w:tc>
          <w:tcPr>
            <w:tcW w:w="1332" w:type="dxa"/>
            <w:shd w:val="clear" w:color="auto" w:fill="auto"/>
          </w:tcPr>
          <w:p w14:paraId="1C43B1AF"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課堂問答</w:t>
            </w:r>
          </w:p>
          <w:p w14:paraId="6C043AF2"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795654D7"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0001B0EC"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lastRenderedPageBreak/>
              <w:t>資料蒐集</w:t>
            </w:r>
          </w:p>
          <w:p w14:paraId="5BED081A"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2F5CBA65"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13677A1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【性別平等教育】</w:t>
            </w:r>
          </w:p>
          <w:p w14:paraId="03C30C6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AC0DEF">
              <w:rPr>
                <w:rFonts w:ascii="Times New Roman" w:eastAsia="標楷體" w:hAnsi="Times New Roman" w:cs="Times New Roman"/>
                <w:sz w:val="20"/>
                <w:szCs w:val="20"/>
              </w:rPr>
              <w:t>覺察性</w:t>
            </w:r>
            <w:r w:rsidRPr="00AC0DEF">
              <w:rPr>
                <w:rFonts w:ascii="Times New Roman" w:eastAsia="標楷體" w:hAnsi="Times New Roman" w:cs="Times New Roman"/>
                <w:sz w:val="20"/>
                <w:szCs w:val="20"/>
              </w:rPr>
              <w:lastRenderedPageBreak/>
              <w:t>別角色的刻板印象，了解家庭、學校與職業的分工，不應受性別的限制。</w:t>
            </w:r>
          </w:p>
          <w:p w14:paraId="6CBEF18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7443BCE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AC0DEF">
              <w:rPr>
                <w:rFonts w:ascii="Times New Roman" w:eastAsia="標楷體" w:hAnsi="Times New Roman" w:cs="Times New Roman"/>
                <w:sz w:val="20"/>
                <w:szCs w:val="20"/>
              </w:rPr>
              <w:t>具備與他人團隊合作的能力。</w:t>
            </w:r>
          </w:p>
          <w:p w14:paraId="65B2B81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144C4F6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AC0DEF">
              <w:rPr>
                <w:rFonts w:ascii="Times New Roman" w:eastAsia="標楷體" w:hAnsi="Times New Roman" w:cs="Times New Roman"/>
                <w:sz w:val="20"/>
                <w:szCs w:val="20"/>
              </w:rPr>
              <w:t>認識一般生活情境中需要使用的，以及學習學科基礎知識所應具備的字詞彙。</w:t>
            </w:r>
          </w:p>
          <w:p w14:paraId="4E8ED31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AC0DEF">
              <w:rPr>
                <w:rFonts w:ascii="Times New Roman" w:eastAsia="標楷體" w:hAnsi="Times New Roman" w:cs="Times New Roman"/>
                <w:sz w:val="20"/>
                <w:szCs w:val="20"/>
              </w:rPr>
              <w:t>中高年級後需發展長篇文本的閱讀理解能力。</w:t>
            </w:r>
          </w:p>
          <w:p w14:paraId="584628A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AC0DEF">
              <w:rPr>
                <w:rFonts w:ascii="Times New Roman" w:eastAsia="標楷體" w:hAnsi="Times New Roman" w:cs="Times New Roman"/>
                <w:sz w:val="20"/>
                <w:szCs w:val="20"/>
              </w:rPr>
              <w:t>培養喜愛閱讀的態度。</w:t>
            </w:r>
          </w:p>
        </w:tc>
        <w:tc>
          <w:tcPr>
            <w:tcW w:w="1823" w:type="dxa"/>
            <w:shd w:val="clear" w:color="auto" w:fill="auto"/>
          </w:tcPr>
          <w:p w14:paraId="169240B9" w14:textId="77777777" w:rsidR="00615721" w:rsidRPr="00E73FA1" w:rsidRDefault="00615721" w:rsidP="00067B79">
            <w:pPr>
              <w:spacing w:after="180"/>
              <w:rPr>
                <w:rFonts w:eastAsia="標楷體"/>
                <w:color w:val="0070C0"/>
                <w:sz w:val="20"/>
                <w:szCs w:val="20"/>
              </w:rPr>
            </w:pPr>
          </w:p>
        </w:tc>
      </w:tr>
      <w:tr w:rsidR="00615721" w:rsidRPr="00B32678" w14:paraId="000BD070" w14:textId="77777777" w:rsidTr="00067B79">
        <w:trPr>
          <w:trHeight w:val="761"/>
        </w:trPr>
        <w:tc>
          <w:tcPr>
            <w:tcW w:w="817" w:type="dxa"/>
            <w:shd w:val="clear" w:color="auto" w:fill="auto"/>
            <w:vAlign w:val="center"/>
          </w:tcPr>
          <w:p w14:paraId="6CE0F100"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0C8A7A79"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378935F8"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25E845E9"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5ACEB4D0"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46FB801B"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14:paraId="396E5EE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tc-Ⅱ-1 </w:t>
            </w:r>
            <w:r w:rsidRPr="001C630A">
              <w:rPr>
                <w:rFonts w:ascii="Times New Roman" w:eastAsia="標楷體" w:hAnsi="Times New Roman" w:cs="Times New Roman"/>
                <w:sz w:val="20"/>
                <w:szCs w:val="20"/>
              </w:rPr>
              <w:t>能簡單分辨或分類所觀察到的自然科學現象。</w:t>
            </w:r>
          </w:p>
          <w:p w14:paraId="5A3BAE9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3EA6B00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pc-Ⅱ-2 </w:t>
            </w:r>
            <w:r w:rsidRPr="001C630A">
              <w:rPr>
                <w:rFonts w:ascii="Times New Roman" w:eastAsia="標楷體" w:hAnsi="Times New Roman" w:cs="Times New Roman"/>
                <w:sz w:val="20"/>
                <w:szCs w:val="20"/>
              </w:rPr>
              <w:t>能利用較簡單形式的口語、文字、或圖畫等，表達探究之過程、發現。</w:t>
            </w:r>
          </w:p>
        </w:tc>
        <w:tc>
          <w:tcPr>
            <w:tcW w:w="1559" w:type="dxa"/>
            <w:shd w:val="clear" w:color="auto" w:fill="auto"/>
          </w:tcPr>
          <w:p w14:paraId="1BBCB599"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INb-Ⅱ-5 </w:t>
            </w:r>
            <w:r w:rsidRPr="001C630A">
              <w:rPr>
                <w:rFonts w:ascii="Times New Roman" w:eastAsia="標楷體" w:hAnsi="Times New Roman" w:cs="Times New Roman"/>
                <w:kern w:val="0"/>
                <w:sz w:val="20"/>
                <w:szCs w:val="20"/>
              </w:rPr>
              <w:t>常見動物的外部形態主要分為頭、軀幹和肢，但不同類別動物之各部位特徵和名稱有差異。</w:t>
            </w:r>
          </w:p>
          <w:p w14:paraId="318F5E03"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INb-Ⅱ-7 </w:t>
            </w:r>
            <w:r w:rsidRPr="001C630A">
              <w:rPr>
                <w:rFonts w:ascii="Times New Roman" w:eastAsia="標楷體" w:hAnsi="Times New Roman" w:cs="Times New Roman"/>
                <w:kern w:val="0"/>
                <w:sz w:val="20"/>
                <w:szCs w:val="20"/>
              </w:rPr>
              <w:t>動植物體的外部形態和內部構造，與其生長、行為、繁衍後代和適應環境有關。</w:t>
            </w:r>
          </w:p>
          <w:p w14:paraId="6416721A"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INc-Ⅱ-4 </w:t>
            </w:r>
            <w:r w:rsidRPr="001C630A">
              <w:rPr>
                <w:rFonts w:ascii="Times New Roman" w:eastAsia="標楷體" w:hAnsi="Times New Roman" w:cs="Times New Roman"/>
                <w:kern w:val="0"/>
                <w:sz w:val="20"/>
                <w:szCs w:val="20"/>
              </w:rPr>
              <w:t>方向、距離可用以表示物體位置。</w:t>
            </w:r>
          </w:p>
          <w:p w14:paraId="4C24478E"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INc-Ⅱ-7 </w:t>
            </w:r>
            <w:r w:rsidRPr="001C630A">
              <w:rPr>
                <w:rFonts w:ascii="Times New Roman" w:eastAsia="標楷體" w:hAnsi="Times New Roman" w:cs="Times New Roman"/>
                <w:kern w:val="0"/>
                <w:sz w:val="20"/>
                <w:szCs w:val="20"/>
              </w:rPr>
              <w:t>利用適當的工具觀察不同大小、距離位置的物體。</w:t>
            </w:r>
          </w:p>
        </w:tc>
        <w:tc>
          <w:tcPr>
            <w:tcW w:w="3205" w:type="dxa"/>
            <w:shd w:val="clear" w:color="auto" w:fill="auto"/>
          </w:tcPr>
          <w:p w14:paraId="26D9F2F2"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第三單元昆蟲大解密</w:t>
            </w:r>
          </w:p>
          <w:p w14:paraId="1249F805"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活動一昆蟲在哪裡</w:t>
            </w:r>
          </w:p>
          <w:p w14:paraId="3ABCA3F2"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1-1</w:t>
            </w:r>
            <w:r>
              <w:rPr>
                <w:rFonts w:ascii="Times New Roman" w:eastAsia="標楷體" w:hAnsi="Times New Roman" w:cs="Times New Roman"/>
                <w:sz w:val="20"/>
                <w:szCs w:val="20"/>
              </w:rPr>
              <w:t>】常見的小動物</w:t>
            </w:r>
          </w:p>
          <w:p w14:paraId="71EA435E"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6194B">
              <w:rPr>
                <w:rFonts w:ascii="Times New Roman" w:eastAsia="標楷體" w:hAnsi="Times New Roman" w:cs="Times New Roman"/>
                <w:sz w:val="20"/>
                <w:szCs w:val="20"/>
              </w:rPr>
              <w:t>準備小動物的圖卡，包括：蝴蝶、螞蟻、螳螂、蜻蜓、蝸牛、蜘蛛等。引導學生從舊經驗認知的小動物中，找出可能是昆蟲的動物。</w:t>
            </w:r>
          </w:p>
          <w:p w14:paraId="43275FCA"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教師提問：住家附近或校園裡，有哪些動物是昆蟲？</w:t>
            </w:r>
          </w:p>
          <w:p w14:paraId="58929EEC"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學生回答：依據圖卡或自己的經驗回答。</w:t>
            </w:r>
          </w:p>
          <w:p w14:paraId="0BE7BC13"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6194B">
              <w:rPr>
                <w:rFonts w:ascii="Times New Roman" w:eastAsia="標楷體" w:hAnsi="Times New Roman" w:cs="Times New Roman"/>
                <w:sz w:val="20"/>
                <w:szCs w:val="20"/>
              </w:rPr>
              <w:t>教師在黑板上畫兩個大圈圈，寫上六隻腳與不是六隻腳。將學生的回答寫入大圈圈中。</w:t>
            </w:r>
          </w:p>
          <w:p w14:paraId="5426CD70"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提問：觀察到的小動物有幾隻腳？</w:t>
            </w:r>
          </w:p>
          <w:p w14:paraId="6FA425CA"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6194B">
              <w:rPr>
                <w:rFonts w:ascii="Times New Roman" w:eastAsia="標楷體" w:hAnsi="Times New Roman" w:cs="Times New Roman"/>
                <w:sz w:val="20"/>
                <w:szCs w:val="20"/>
              </w:rPr>
              <w:t>教師提問：黑板上圈圈中的小動物，哪些是昆蟲，哪些不是昆蟲？</w:t>
            </w:r>
          </w:p>
          <w:p w14:paraId="074AAA00"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學生回答：昆蟲有蝴蝶、螞蟻、螳螂、蜻蜓；不是昆蟲有蝸牛、蚯蚓、蜘蛛。</w:t>
            </w:r>
          </w:p>
          <w:p w14:paraId="56687FF7" w14:textId="77777777" w:rsidR="00615721"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4.</w:t>
            </w:r>
            <w:r w:rsidRPr="00C6194B">
              <w:rPr>
                <w:rFonts w:ascii="Times New Roman" w:eastAsia="標楷體" w:hAnsi="Times New Roman" w:cs="Times New Roman"/>
                <w:sz w:val="20"/>
                <w:szCs w:val="20"/>
              </w:rPr>
              <w:t>教師做出初步總結，定義</w:t>
            </w:r>
            <w:r w:rsidRPr="00C6194B">
              <w:rPr>
                <w:rFonts w:ascii="Times New Roman" w:eastAsia="標楷體" w:hAnsi="Times New Roman" w:cs="Times New Roman"/>
                <w:sz w:val="20"/>
                <w:szCs w:val="20"/>
              </w:rPr>
              <w:t>6</w:t>
            </w:r>
            <w:r w:rsidRPr="00C6194B">
              <w:rPr>
                <w:rFonts w:ascii="Times New Roman" w:eastAsia="標楷體" w:hAnsi="Times New Roman" w:cs="Times New Roman"/>
                <w:sz w:val="20"/>
                <w:szCs w:val="20"/>
              </w:rPr>
              <w:t>隻腳的小動物是昆蟲。</w:t>
            </w:r>
          </w:p>
          <w:p w14:paraId="020208E4"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1-2</w:t>
            </w:r>
            <w:r w:rsidRPr="001C630A">
              <w:rPr>
                <w:rFonts w:ascii="Times New Roman" w:eastAsia="標楷體" w:hAnsi="Times New Roman" w:cs="Times New Roman"/>
                <w:sz w:val="20"/>
                <w:szCs w:val="20"/>
              </w:rPr>
              <w:t>】拜訪昆蟲</w:t>
            </w:r>
          </w:p>
          <w:p w14:paraId="231BC45C"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1.</w:t>
            </w:r>
            <w:r w:rsidRPr="00C6194B">
              <w:rPr>
                <w:rFonts w:ascii="Times New Roman" w:eastAsia="標楷體" w:hAnsi="Times New Roman" w:cs="Times New Roman"/>
                <w:sz w:val="20"/>
                <w:szCs w:val="20"/>
              </w:rPr>
              <w:t>教師帶學生到戶外觀察前，先讓學生思考及討論戶外觀察時應該要注意的事項及重點。讓學生在心理及認知有準備後，可以避免學生受到昆蟲的傷害，同時也能</w:t>
            </w:r>
            <w:r w:rsidRPr="00C6194B">
              <w:rPr>
                <w:rFonts w:ascii="Times New Roman" w:eastAsia="標楷體" w:hAnsi="Times New Roman" w:cs="Times New Roman"/>
                <w:sz w:val="20"/>
                <w:szCs w:val="20"/>
              </w:rPr>
              <w:lastRenderedPageBreak/>
              <w:t>保護昆蟲，避免遭到過度干擾，建立學生尊重生命的態度。</w:t>
            </w:r>
          </w:p>
          <w:p w14:paraId="7B48B35F"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教師提問：你常在戶外哪裡看到昆蟲？</w:t>
            </w:r>
          </w:p>
          <w:p w14:paraId="2F162BF7" w14:textId="77777777" w:rsidR="00615721"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學生回答：草叢中、花朵旁、樹上、水池附近等。</w:t>
            </w:r>
          </w:p>
          <w:p w14:paraId="00A15E4D"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6194B">
              <w:rPr>
                <w:rFonts w:ascii="Times New Roman" w:eastAsia="標楷體" w:hAnsi="Times New Roman" w:cs="Times New Roman"/>
                <w:sz w:val="20"/>
                <w:szCs w:val="20"/>
              </w:rPr>
              <w:t>教師指導學生使用放大鏡、飼養箱、相機、錄影器材、筆記本等工具，分組進行活動，來觀察和記錄昆蟲的身體構造與行為。</w:t>
            </w:r>
          </w:p>
          <w:p w14:paraId="49AB72F5"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6194B">
              <w:rPr>
                <w:rFonts w:ascii="Times New Roman" w:eastAsia="標楷體" w:hAnsi="Times New Roman" w:cs="Times New Roman"/>
                <w:sz w:val="20"/>
                <w:szCs w:val="20"/>
              </w:rPr>
              <w:t>教師指導學生觀察時要避免對昆蟲造成過度的干擾；注意安全，不要用手去觸摸昆蟲，特別是有毒的昆蟲，例如蜂類、豆芫青、紅火蟻及蛾類幼蟲；觀察結束時，要將昆蟲放回原處。</w:t>
            </w:r>
          </w:p>
          <w:p w14:paraId="516609AE"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C6194B">
              <w:rPr>
                <w:rFonts w:ascii="Times New Roman" w:eastAsia="標楷體" w:hAnsi="Times New Roman" w:cs="Times New Roman"/>
                <w:sz w:val="20"/>
                <w:szCs w:val="20"/>
              </w:rPr>
              <w:t>教師指導學生觀察重點：</w:t>
            </w:r>
          </w:p>
          <w:p w14:paraId="528E33FF"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6194B">
              <w:rPr>
                <w:rFonts w:ascii="Times New Roman" w:eastAsia="標楷體" w:hAnsi="Times New Roman" w:cs="Times New Roman"/>
                <w:sz w:val="20"/>
                <w:szCs w:val="20"/>
              </w:rPr>
              <w:t>昆蟲的覓食行為，觀察成蟲或幼蟲吃些什麼。</w:t>
            </w:r>
          </w:p>
          <w:p w14:paraId="346DAB08"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6194B">
              <w:rPr>
                <w:rFonts w:ascii="Times New Roman" w:eastAsia="標楷體" w:hAnsi="Times New Roman" w:cs="Times New Roman"/>
                <w:sz w:val="20"/>
                <w:szCs w:val="20"/>
              </w:rPr>
              <w:t>觀察昆蟲的運動方式與身體構造的關係。</w:t>
            </w:r>
          </w:p>
          <w:p w14:paraId="6E47333C"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6194B">
              <w:rPr>
                <w:rFonts w:ascii="Times New Roman" w:eastAsia="標楷體" w:hAnsi="Times New Roman" w:cs="Times New Roman"/>
                <w:sz w:val="20"/>
                <w:szCs w:val="20"/>
              </w:rPr>
              <w:t>其他常見的行為（飛行、覓食、打鬥、交配、合作抬東西、築巢、產卵等）。</w:t>
            </w:r>
          </w:p>
          <w:p w14:paraId="3C858320"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C6194B">
              <w:rPr>
                <w:rFonts w:ascii="Times New Roman" w:eastAsia="標楷體" w:hAnsi="Times New Roman" w:cs="Times New Roman"/>
                <w:sz w:val="20"/>
                <w:szCs w:val="20"/>
              </w:rPr>
              <w:t>如果發現了昆蟲，應該如何指出昆蟲的位置，指導學生利用參考體傳達相對位置的概念。</w:t>
            </w:r>
          </w:p>
          <w:p w14:paraId="6904460D"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C6194B">
              <w:rPr>
                <w:rFonts w:ascii="Times New Roman" w:eastAsia="標楷體" w:hAnsi="Times New Roman" w:cs="Times New Roman"/>
                <w:sz w:val="20"/>
                <w:szCs w:val="20"/>
              </w:rPr>
              <w:t>分組尋找昆蟲，並觀察、記錄昆蟲正在做什麼。</w:t>
            </w:r>
          </w:p>
          <w:p w14:paraId="64006259"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C6194B">
              <w:rPr>
                <w:rFonts w:ascii="Times New Roman" w:eastAsia="標楷體" w:hAnsi="Times New Roman" w:cs="Times New Roman"/>
                <w:sz w:val="20"/>
                <w:szCs w:val="20"/>
              </w:rPr>
              <w:t>記錄找到的昆蟲位置及行為。（也可用捕蟲網或捕蟲器，捕捉昆蟲後，放進昆蟲觀察箱或觀察盒內方便回教室觀察，完畢後再放回原處。）</w:t>
            </w:r>
          </w:p>
          <w:p w14:paraId="7DC9D34F"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7.</w:t>
            </w:r>
            <w:r w:rsidRPr="00C6194B">
              <w:rPr>
                <w:rFonts w:ascii="Times New Roman" w:eastAsia="標楷體" w:hAnsi="Times New Roman" w:cs="Times New Roman"/>
                <w:sz w:val="20"/>
                <w:szCs w:val="20"/>
              </w:rPr>
              <w:t>回教室或在戶外，討論小組發現的昆蟲的位置和行為。</w:t>
            </w:r>
          </w:p>
          <w:p w14:paraId="42BC7BE1"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lastRenderedPageBreak/>
              <w:t>教師提問：你觀察到的昆蟲出現在哪裡？正在做什麼事呢？</w:t>
            </w:r>
          </w:p>
          <w:p w14:paraId="53E93C15"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學生回答：蜜蜂、蝴蝶常會會飛到花朵間吸食花蜜；草叢中的蝗蟲會吃植物，會跳著移動；在水池可以發現水黽；樹上有蟬在鳴叫。</w:t>
            </w:r>
          </w:p>
          <w:p w14:paraId="35B2C733"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8.</w:t>
            </w:r>
            <w:r w:rsidRPr="00C6194B">
              <w:rPr>
                <w:rFonts w:ascii="Times New Roman" w:eastAsia="標楷體" w:hAnsi="Times New Roman" w:cs="Times New Roman"/>
                <w:sz w:val="20"/>
                <w:szCs w:val="20"/>
              </w:rPr>
              <w:t>教師提問：觀察到的昆蟲出現在什麼位置？</w:t>
            </w:r>
          </w:p>
          <w:p w14:paraId="2690B3A4"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教師說明要表達位置前，要找一個明顯的物體作為參考體，再以參考體的距離及方位說明昆蟲出現的位置，引導學生利用方位與長度單位來表達。</w:t>
            </w:r>
          </w:p>
          <w:p w14:paraId="18485254"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學生：依照觀察結果回答。</w:t>
            </w:r>
          </w:p>
          <w:p w14:paraId="298B1963"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9.</w:t>
            </w:r>
            <w:r w:rsidRPr="00C6194B">
              <w:rPr>
                <w:rFonts w:ascii="Times New Roman" w:eastAsia="標楷體" w:hAnsi="Times New Roman" w:cs="Times New Roman"/>
                <w:sz w:val="20"/>
                <w:szCs w:val="20"/>
              </w:rPr>
              <w:t>昆蟲出現的地方與牠的生活環境及食物有關。</w:t>
            </w:r>
          </w:p>
          <w:p w14:paraId="5859BFA2" w14:textId="77777777" w:rsidR="00615721" w:rsidRPr="001C630A"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10.</w:t>
            </w:r>
            <w:r w:rsidRPr="00C6194B">
              <w:rPr>
                <w:rFonts w:ascii="Times New Roman" w:eastAsia="標楷體" w:hAnsi="Times New Roman" w:cs="Times New Roman"/>
                <w:sz w:val="20"/>
                <w:szCs w:val="20"/>
              </w:rPr>
              <w:t>昆蟲的準確位置，可以用參考體的方位及距離來說明。</w:t>
            </w:r>
          </w:p>
        </w:tc>
        <w:tc>
          <w:tcPr>
            <w:tcW w:w="561" w:type="dxa"/>
            <w:shd w:val="clear" w:color="auto" w:fill="auto"/>
            <w:vAlign w:val="center"/>
          </w:tcPr>
          <w:p w14:paraId="06198D6F"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1D539E2A"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sidRPr="0095713B">
              <w:rPr>
                <w:rFonts w:ascii="Times New Roman" w:eastAsia="標楷體" w:hAnsi="Times New Roman" w:cs="Times New Roman"/>
                <w:sz w:val="20"/>
                <w:szCs w:val="20"/>
              </w:rPr>
              <w:t>各式小動物與昆蟲照片</w:t>
            </w:r>
          </w:p>
          <w:p w14:paraId="2BE765A2" w14:textId="77777777"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昆蟲實物或標本</w:t>
            </w:r>
          </w:p>
          <w:p w14:paraId="6732D06A" w14:textId="77777777" w:rsidR="00615721" w:rsidRDefault="00615721" w:rsidP="00067B79">
            <w:pPr>
              <w:rPr>
                <w:rFonts w:cs="Times New Roman"/>
                <w:sz w:val="16"/>
                <w:szCs w:val="16"/>
              </w:rPr>
            </w:pPr>
            <w:r>
              <w:rPr>
                <w:rFonts w:ascii="Times New Roman" w:eastAsia="標楷體" w:hAnsi="Times New Roman" w:cs="Times New Roman"/>
                <w:sz w:val="20"/>
                <w:szCs w:val="20"/>
              </w:rPr>
              <w:t>3.</w:t>
            </w:r>
            <w:r w:rsidRPr="0095713B">
              <w:rPr>
                <w:rFonts w:ascii="Times New Roman" w:eastAsia="標楷體" w:hAnsi="Times New Roman" w:cs="Times New Roman"/>
                <w:sz w:val="20"/>
                <w:szCs w:val="20"/>
              </w:rPr>
              <w:t>昆</w:t>
            </w:r>
            <w:r>
              <w:rPr>
                <w:rFonts w:ascii="Times New Roman" w:eastAsia="標楷體" w:hAnsi="Times New Roman" w:cs="Times New Roman"/>
                <w:sz w:val="20"/>
                <w:szCs w:val="20"/>
              </w:rPr>
              <w:t>蟲照片</w:t>
            </w:r>
          </w:p>
          <w:p w14:paraId="2372672C" w14:textId="77777777" w:rsidR="00615721" w:rsidRDefault="00615721" w:rsidP="00067B79">
            <w:pPr>
              <w:rPr>
                <w:rFonts w:cs="Times New Roman"/>
                <w:sz w:val="16"/>
                <w:szCs w:val="16"/>
              </w:rPr>
            </w:pPr>
            <w:r>
              <w:rPr>
                <w:rFonts w:ascii="Times New Roman" w:eastAsia="標楷體" w:hAnsi="Times New Roman" w:cs="Times New Roman"/>
                <w:sz w:val="20"/>
                <w:szCs w:val="20"/>
              </w:rPr>
              <w:t>4.</w:t>
            </w:r>
            <w:r w:rsidRPr="0095713B">
              <w:rPr>
                <w:rFonts w:ascii="Times New Roman" w:eastAsia="標楷體" w:hAnsi="Times New Roman" w:cs="Times New Roman"/>
                <w:sz w:val="20"/>
                <w:szCs w:val="20"/>
              </w:rPr>
              <w:t>昆蟲觀察</w:t>
            </w:r>
            <w:r>
              <w:rPr>
                <w:rFonts w:ascii="Times New Roman" w:eastAsia="標楷體" w:hAnsi="Times New Roman" w:cs="Times New Roman"/>
                <w:sz w:val="20"/>
                <w:szCs w:val="20"/>
              </w:rPr>
              <w:t>盒</w:t>
            </w:r>
          </w:p>
          <w:p w14:paraId="76ECD5B4"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5.</w:t>
            </w:r>
            <w:r w:rsidRPr="0095713B">
              <w:rPr>
                <w:rFonts w:ascii="Times New Roman" w:eastAsia="標楷體" w:hAnsi="Times New Roman" w:cs="Times New Roman"/>
                <w:sz w:val="20"/>
                <w:szCs w:val="20"/>
              </w:rPr>
              <w:t>放大鏡</w:t>
            </w:r>
          </w:p>
        </w:tc>
        <w:tc>
          <w:tcPr>
            <w:tcW w:w="1332" w:type="dxa"/>
            <w:shd w:val="clear" w:color="auto" w:fill="auto"/>
          </w:tcPr>
          <w:p w14:paraId="76CF489B"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09216A02"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61EC8067"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4906D9AB"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26D93E54"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7738E1BF"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5C39564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【性別平等教育】</w:t>
            </w:r>
          </w:p>
          <w:p w14:paraId="1EB0697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E3 </w:t>
            </w:r>
            <w:r w:rsidRPr="008738F2">
              <w:rPr>
                <w:rFonts w:ascii="Times New Roman" w:eastAsia="標楷體" w:hAnsi="Times New Roman" w:cs="Times New Roman"/>
                <w:sz w:val="20"/>
                <w:szCs w:val="20"/>
              </w:rPr>
              <w:t>覺察性別角色的刻板印象，了解家庭、學校與職業的分工，不應受性別的限制。</w:t>
            </w:r>
          </w:p>
          <w:p w14:paraId="70CADB7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14:paraId="31531B6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覺知生物生命的美與價值，關懷動、植物的生命。</w:t>
            </w:r>
          </w:p>
          <w:p w14:paraId="5C4F4C4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8738F2">
              <w:rPr>
                <w:rFonts w:ascii="Times New Roman" w:eastAsia="標楷體" w:hAnsi="Times New Roman" w:cs="Times New Roman"/>
                <w:sz w:val="20"/>
                <w:szCs w:val="20"/>
              </w:rPr>
              <w:t>了解人與自然和諧共生，進而保護重要棲地。</w:t>
            </w:r>
          </w:p>
          <w:p w14:paraId="692D53E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0AF862D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8738F2">
              <w:rPr>
                <w:rFonts w:ascii="Times New Roman" w:eastAsia="標楷體" w:hAnsi="Times New Roman" w:cs="Times New Roman"/>
                <w:sz w:val="20"/>
                <w:szCs w:val="20"/>
              </w:rPr>
              <w:t>具備與他人團隊合作的能力。</w:t>
            </w:r>
          </w:p>
          <w:p w14:paraId="75F3B19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【品德教育】</w:t>
            </w:r>
          </w:p>
          <w:p w14:paraId="20F184A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8738F2">
              <w:rPr>
                <w:rFonts w:ascii="Times New Roman" w:eastAsia="標楷體" w:hAnsi="Times New Roman" w:cs="Times New Roman"/>
                <w:sz w:val="20"/>
                <w:szCs w:val="20"/>
              </w:rPr>
              <w:t>尊重生命。</w:t>
            </w:r>
          </w:p>
          <w:p w14:paraId="6C7B434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品</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生命倫理的意涵、重要原則、以及生與死的道德議題。</w:t>
            </w:r>
          </w:p>
          <w:p w14:paraId="4FCFD1C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14:paraId="72AEBB5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觀察日常生活中生老病死的現象，思考生命的價值。</w:t>
            </w:r>
          </w:p>
          <w:p w14:paraId="3455FDD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8738F2">
              <w:rPr>
                <w:rFonts w:ascii="Times New Roman" w:eastAsia="標楷體" w:hAnsi="Times New Roman" w:cs="Times New Roman"/>
                <w:sz w:val="20"/>
                <w:szCs w:val="20"/>
              </w:rPr>
              <w:t>從日常生活中培養道德感以及美感，練習做出道德判斷以及審美判斷，分辨事實和價值的不同。</w:t>
            </w:r>
          </w:p>
          <w:p w14:paraId="61F7865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14:paraId="6FEA30D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使用資訊科技解決生活中簡單的問題。</w:t>
            </w:r>
          </w:p>
          <w:p w14:paraId="065FA10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8738F2">
              <w:rPr>
                <w:rFonts w:ascii="Times New Roman" w:eastAsia="標楷體" w:hAnsi="Times New Roman" w:cs="Times New Roman"/>
                <w:sz w:val="20"/>
                <w:szCs w:val="20"/>
              </w:rPr>
              <w:t>建立康健的數位使用習慣與態度。</w:t>
            </w:r>
          </w:p>
          <w:p w14:paraId="1DB0B6E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1F6561F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了解安全教育。</w:t>
            </w:r>
          </w:p>
          <w:p w14:paraId="0F6CBE8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安</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探討日常生活應該注意的安全。</w:t>
            </w:r>
          </w:p>
          <w:p w14:paraId="59D589B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14:paraId="70123C4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學習解決問題與做決定的能力。</w:t>
            </w:r>
          </w:p>
          <w:p w14:paraId="069F4C1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2837794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認識一般生活情境中需要使用的，以及學習學科基礎知識所應具備的字詞彙。</w:t>
            </w:r>
          </w:p>
          <w:p w14:paraId="73339D7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中高年級後需發展長篇文本的閱讀理解能力。</w:t>
            </w:r>
          </w:p>
          <w:p w14:paraId="1E2C927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培養喜愛閱讀的態度。</w:t>
            </w:r>
          </w:p>
          <w:p w14:paraId="2EFB5D3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7C3397C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6252080D" w14:textId="77777777" w:rsidR="00615721" w:rsidRPr="00E73FA1" w:rsidRDefault="00615721" w:rsidP="00067B79">
            <w:pPr>
              <w:spacing w:after="180"/>
              <w:rPr>
                <w:rFonts w:eastAsia="標楷體"/>
                <w:color w:val="0070C0"/>
                <w:sz w:val="20"/>
                <w:szCs w:val="20"/>
              </w:rPr>
            </w:pPr>
          </w:p>
        </w:tc>
      </w:tr>
      <w:tr w:rsidR="00615721" w:rsidRPr="00B32678" w14:paraId="1E454AF5" w14:textId="77777777" w:rsidTr="00067B79">
        <w:trPr>
          <w:trHeight w:val="761"/>
        </w:trPr>
        <w:tc>
          <w:tcPr>
            <w:tcW w:w="817" w:type="dxa"/>
            <w:shd w:val="clear" w:color="auto" w:fill="auto"/>
            <w:vAlign w:val="center"/>
          </w:tcPr>
          <w:p w14:paraId="604819E0"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49158144"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590CDB7A"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5D4CC5FD"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65545F9D"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70E4E8AB"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14:paraId="18BED1C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tc-Ⅱ-1 </w:t>
            </w:r>
            <w:r w:rsidRPr="001C630A">
              <w:rPr>
                <w:rFonts w:ascii="Times New Roman" w:eastAsia="標楷體" w:hAnsi="Times New Roman" w:cs="Times New Roman"/>
                <w:sz w:val="20"/>
                <w:szCs w:val="20"/>
              </w:rPr>
              <w:t>能簡單分辨或分類所觀察到的自然科學現象。</w:t>
            </w:r>
          </w:p>
          <w:p w14:paraId="6B8250E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01667BB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pc-Ⅱ-2 </w:t>
            </w:r>
            <w:r w:rsidRPr="001C630A">
              <w:rPr>
                <w:rFonts w:ascii="Times New Roman" w:eastAsia="標楷體" w:hAnsi="Times New Roman" w:cs="Times New Roman"/>
                <w:sz w:val="20"/>
                <w:szCs w:val="20"/>
              </w:rPr>
              <w:t>能利用較簡單形式的口語、文字、或圖畫等，表達探究之過程、發現。</w:t>
            </w:r>
          </w:p>
        </w:tc>
        <w:tc>
          <w:tcPr>
            <w:tcW w:w="1559" w:type="dxa"/>
            <w:shd w:val="clear" w:color="auto" w:fill="auto"/>
          </w:tcPr>
          <w:p w14:paraId="53A4241E"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INb-Ⅱ-5 </w:t>
            </w:r>
            <w:r w:rsidRPr="001C630A">
              <w:rPr>
                <w:rFonts w:ascii="Times New Roman" w:eastAsia="標楷體" w:hAnsi="Times New Roman" w:cs="Times New Roman"/>
                <w:kern w:val="0"/>
                <w:sz w:val="20"/>
                <w:szCs w:val="20"/>
              </w:rPr>
              <w:t>常見動物的外部形態主要分為頭、軀幹和肢，但不同類別動物之各部位特徵和名稱有差異。</w:t>
            </w:r>
          </w:p>
          <w:p w14:paraId="5B0A858A"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INb-Ⅱ-7 </w:t>
            </w:r>
            <w:r w:rsidRPr="001C630A">
              <w:rPr>
                <w:rFonts w:ascii="Times New Roman" w:eastAsia="標楷體" w:hAnsi="Times New Roman" w:cs="Times New Roman"/>
                <w:kern w:val="0"/>
                <w:sz w:val="20"/>
                <w:szCs w:val="20"/>
              </w:rPr>
              <w:t>動植物體的外部形態和內部構造，與其生長、行為、繁衍後代和適應環境有關。</w:t>
            </w:r>
          </w:p>
          <w:p w14:paraId="3DB1E0FD"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INc-Ⅱ-4 </w:t>
            </w:r>
            <w:r w:rsidRPr="001C630A">
              <w:rPr>
                <w:rFonts w:ascii="Times New Roman" w:eastAsia="標楷體" w:hAnsi="Times New Roman" w:cs="Times New Roman"/>
                <w:kern w:val="0"/>
                <w:sz w:val="20"/>
                <w:szCs w:val="20"/>
              </w:rPr>
              <w:t>方向、距離可用以表示物體位置。</w:t>
            </w:r>
          </w:p>
          <w:p w14:paraId="6C112C4A"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INc-Ⅱ-7 </w:t>
            </w:r>
            <w:r w:rsidRPr="001C630A">
              <w:rPr>
                <w:rFonts w:ascii="Times New Roman" w:eastAsia="標楷體" w:hAnsi="Times New Roman" w:cs="Times New Roman"/>
                <w:kern w:val="0"/>
                <w:sz w:val="20"/>
                <w:szCs w:val="20"/>
              </w:rPr>
              <w:t>利用適當的工具觀察不同大小、距離位置的物體。</w:t>
            </w:r>
          </w:p>
        </w:tc>
        <w:tc>
          <w:tcPr>
            <w:tcW w:w="3205" w:type="dxa"/>
            <w:shd w:val="clear" w:color="auto" w:fill="auto"/>
          </w:tcPr>
          <w:p w14:paraId="69DCFFAD"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第三單元昆蟲大解密</w:t>
            </w:r>
          </w:p>
          <w:p w14:paraId="5E498628"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活動一昆蟲在哪裡</w:t>
            </w:r>
          </w:p>
          <w:p w14:paraId="45ACA577"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1-3</w:t>
            </w:r>
            <w:r w:rsidRPr="001C630A">
              <w:rPr>
                <w:rFonts w:ascii="Times New Roman" w:eastAsia="標楷體" w:hAnsi="Times New Roman" w:cs="Times New Roman"/>
                <w:sz w:val="20"/>
                <w:szCs w:val="20"/>
              </w:rPr>
              <w:t>】多樣的昆蟲</w:t>
            </w:r>
          </w:p>
          <w:p w14:paraId="0B54A684"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C6194B">
              <w:rPr>
                <w:rFonts w:ascii="Times New Roman" w:eastAsia="標楷體" w:hAnsi="Times New Roman" w:cs="Times New Roman"/>
                <w:sz w:val="20"/>
                <w:szCs w:val="20"/>
              </w:rPr>
              <w:t>教師引導學生觀察課本第</w:t>
            </w:r>
            <w:r w:rsidRPr="00C6194B">
              <w:rPr>
                <w:rFonts w:ascii="Times New Roman" w:eastAsia="標楷體" w:hAnsi="Times New Roman" w:cs="Times New Roman"/>
                <w:sz w:val="20"/>
                <w:szCs w:val="20"/>
              </w:rPr>
              <w:t>68</w:t>
            </w:r>
            <w:r w:rsidRPr="00C6194B">
              <w:rPr>
                <w:rFonts w:ascii="Times New Roman" w:eastAsia="標楷體" w:hAnsi="Times New Roman" w:cs="Times New Roman"/>
                <w:sz w:val="20"/>
                <w:szCs w:val="20"/>
              </w:rPr>
              <w:t>頁的昆蟲圖片，並說出不同昆蟲的身體構造有什麼相同和不同的地方。</w:t>
            </w:r>
          </w:p>
          <w:p w14:paraId="4984D917"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教師提問：圖中昆蟲的構造與在戶外觀察的昆蟲，有什麼相同和不同的地方？</w:t>
            </w:r>
          </w:p>
          <w:p w14:paraId="0889179B"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學生回答：昆蟲的身體可以分成頭部、胸部和腹部三個部分，但是外觀長得都不一樣，例如觸角的形狀、翅膀的樣子、蝴蝶的身體細長，獨角仙比較圓胖。</w:t>
            </w:r>
          </w:p>
          <w:p w14:paraId="0E5B5D65"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C6194B">
              <w:rPr>
                <w:rFonts w:ascii="Times New Roman" w:eastAsia="標楷體" w:hAnsi="Times New Roman" w:cs="Times New Roman"/>
                <w:sz w:val="20"/>
                <w:szCs w:val="20"/>
              </w:rPr>
              <w:t>帶領學生回想舊經驗，找出昆蟲的運動與身體構造特徵的關聯，進一部探討昆蟲的身體構造及環境適應間的關係。</w:t>
            </w:r>
          </w:p>
          <w:p w14:paraId="621A9520"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教師提問：昆蟲有哪些運動方式？</w:t>
            </w:r>
          </w:p>
          <w:p w14:paraId="30D7D7A0"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學生回答：昆蟲可以飛、爬行、跳躍及游水等。</w:t>
            </w:r>
          </w:p>
          <w:p w14:paraId="6377D749"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教師提問：不同的運動方式和身體構造有什麼關係？</w:t>
            </w:r>
          </w:p>
          <w:p w14:paraId="078AF446"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學生回答：蝴蝶有翅膀能飛翔。蟋蟀和獨角仙都有腳，但蟋蟀的後腳很粗壯，適合跳躍，獨角仙腳前端有鉤爪，適合爬樹。</w:t>
            </w:r>
          </w:p>
          <w:p w14:paraId="78C9D25B"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提問：龍蝨為什麼適合在水中生活？</w:t>
            </w:r>
          </w:p>
          <w:p w14:paraId="7197DE59"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學生：龍蝨的後腳扁平多毛，適合划水，可以生活在水中。</w:t>
            </w:r>
          </w:p>
          <w:p w14:paraId="6A39EEBF"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C6194B">
              <w:rPr>
                <w:rFonts w:ascii="Times New Roman" w:eastAsia="標楷體" w:hAnsi="Times New Roman" w:cs="Times New Roman"/>
                <w:sz w:val="20"/>
                <w:szCs w:val="20"/>
              </w:rPr>
              <w:t>教師宜行間巡視，讓學生搭配照片腹面觀察才能看見腳連接身體的位置，並指出長出腳與翅膀的</w:t>
            </w:r>
            <w:r w:rsidRPr="00C6194B">
              <w:rPr>
                <w:rFonts w:ascii="Times New Roman" w:eastAsia="標楷體" w:hAnsi="Times New Roman" w:cs="Times New Roman"/>
                <w:sz w:val="20"/>
                <w:szCs w:val="20"/>
              </w:rPr>
              <w:lastRenderedPageBreak/>
              <w:t>位置是在胸部。</w:t>
            </w:r>
          </w:p>
          <w:p w14:paraId="4B88FD50"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教師提問：仔細觀察，昆蟲的腳和翅膀的運動構造長在身體的哪個部位？</w:t>
            </w:r>
          </w:p>
          <w:p w14:paraId="616ABD6D"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學生回答：胸部。</w:t>
            </w:r>
          </w:p>
          <w:p w14:paraId="56F1F6DB"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教師提問：根據大家的觀察和討論，昆蟲的身體構造具有哪些主要的特徵？</w:t>
            </w:r>
          </w:p>
          <w:p w14:paraId="1B981DDB"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學生回答：昆蟲的身體可分為頭、胸、腹部三部分；胸部有六隻腳和兩對翅膀（有些昆蟲只有一對，另一對翅膀退化。例如蒼蠅的後翅退化成平衡棍，可以幫助飛行時保持平衡。）頭部有觸角、眼睛。</w:t>
            </w:r>
          </w:p>
          <w:p w14:paraId="35BE1C6C"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C6194B">
              <w:rPr>
                <w:rFonts w:ascii="Times New Roman" w:eastAsia="標楷體" w:hAnsi="Times New Roman" w:cs="Times New Roman"/>
                <w:sz w:val="20"/>
                <w:szCs w:val="20"/>
              </w:rPr>
              <w:t>教師帶領觀察課本第</w:t>
            </w:r>
            <w:r w:rsidRPr="00C6194B">
              <w:rPr>
                <w:rFonts w:ascii="Times New Roman" w:eastAsia="標楷體" w:hAnsi="Times New Roman" w:cs="Times New Roman"/>
                <w:sz w:val="20"/>
                <w:szCs w:val="20"/>
              </w:rPr>
              <w:t>70</w:t>
            </w:r>
            <w:r w:rsidRPr="00C6194B">
              <w:rPr>
                <w:rFonts w:ascii="Times New Roman" w:eastAsia="標楷體" w:hAnsi="Times New Roman" w:cs="Times New Roman"/>
                <w:sz w:val="20"/>
                <w:szCs w:val="20"/>
              </w:rPr>
              <w:t>頁的昆蟲圖片，引導學生發現昆蟲身體的顏色、外形與環境相似。</w:t>
            </w:r>
          </w:p>
          <w:p w14:paraId="5955281C" w14:textId="77777777" w:rsidR="00615721" w:rsidRPr="00C6194B"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C6194B">
              <w:rPr>
                <w:rFonts w:ascii="Times New Roman" w:eastAsia="標楷體" w:hAnsi="Times New Roman" w:cs="Times New Roman"/>
                <w:sz w:val="20"/>
                <w:szCs w:val="20"/>
              </w:rPr>
              <w:t>引導學生觀察圖照，說出昆蟲躲藏的意義為何。</w:t>
            </w:r>
          </w:p>
          <w:p w14:paraId="32F0A1F3"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教師提問：和環境的顏色很像或是長得形狀像樹葉，而不容易被發現對昆蟲有什麼好處？</w:t>
            </w:r>
          </w:p>
          <w:p w14:paraId="5481B0B5"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學生回答：不容易被發現，就比較不會被天敵吃掉。或者可以悄悄的接近獵物，所以比較容易捕食到獵物。</w:t>
            </w:r>
          </w:p>
          <w:p w14:paraId="0E64E9E5" w14:textId="77777777" w:rsidR="00615721"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教師提問：想一想，昆蟲的身體構造還有什麼功能？</w:t>
            </w:r>
          </w:p>
          <w:p w14:paraId="506DBD5F" w14:textId="77777777" w:rsidR="00615721" w:rsidRPr="00C6194B" w:rsidRDefault="00615721" w:rsidP="00067B79">
            <w:pPr>
              <w:rPr>
                <w:rFonts w:ascii="標楷體" w:eastAsia="標楷體" w:hAnsi="標楷體"/>
                <w:sz w:val="20"/>
                <w:szCs w:val="20"/>
              </w:rPr>
            </w:pPr>
            <w:r w:rsidRPr="00C6194B">
              <w:rPr>
                <w:rFonts w:ascii="Times New Roman" w:eastAsia="標楷體" w:hAnsi="Times New Roman" w:cs="Times New Roman"/>
                <w:sz w:val="20"/>
                <w:szCs w:val="20"/>
              </w:rPr>
              <w:t>學生回答：依據課本內容或生活經驗回答，察覺昆蟲的飛行、覓食、打鬥、交配、合作抬東西、築巢、產卵等都與身體構造有關。</w:t>
            </w:r>
          </w:p>
          <w:p w14:paraId="1D06D4C8" w14:textId="77777777" w:rsidR="00615721" w:rsidRPr="001C630A"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C6194B">
              <w:rPr>
                <w:rFonts w:ascii="Times New Roman" w:eastAsia="標楷體" w:hAnsi="Times New Roman" w:cs="Times New Roman"/>
                <w:sz w:val="20"/>
                <w:szCs w:val="20"/>
              </w:rPr>
              <w:t>昆蟲身體的形態和構造，與牠們的生長、行為、繁殖及環境適應</w:t>
            </w:r>
            <w:r w:rsidRPr="00C6194B">
              <w:rPr>
                <w:rFonts w:ascii="Times New Roman" w:eastAsia="標楷體" w:hAnsi="Times New Roman" w:cs="Times New Roman"/>
                <w:sz w:val="20"/>
                <w:szCs w:val="20"/>
              </w:rPr>
              <w:lastRenderedPageBreak/>
              <w:t>有密切的關係。</w:t>
            </w:r>
          </w:p>
        </w:tc>
        <w:tc>
          <w:tcPr>
            <w:tcW w:w="561" w:type="dxa"/>
            <w:shd w:val="clear" w:color="auto" w:fill="auto"/>
            <w:vAlign w:val="center"/>
          </w:tcPr>
          <w:p w14:paraId="2A1DCC62"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54368944"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昆蟲照片</w:t>
            </w:r>
          </w:p>
          <w:p w14:paraId="4B3CE259" w14:textId="77777777" w:rsidR="00615721" w:rsidRPr="00042369"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捕蟲網</w:t>
            </w:r>
          </w:p>
          <w:p w14:paraId="79C458B4" w14:textId="77777777" w:rsidR="00615721" w:rsidRDefault="00615721" w:rsidP="00067B79">
            <w:pPr>
              <w:rPr>
                <w:rFonts w:cs="Times New Roman"/>
                <w:sz w:val="16"/>
                <w:szCs w:val="16"/>
              </w:rPr>
            </w:pPr>
            <w:r>
              <w:rPr>
                <w:rFonts w:ascii="Times New Roman" w:eastAsia="標楷體" w:hAnsi="Times New Roman" w:cs="Times New Roman"/>
                <w:sz w:val="20"/>
                <w:szCs w:val="20"/>
              </w:rPr>
              <w:t>3.</w:t>
            </w:r>
            <w:r>
              <w:rPr>
                <w:rFonts w:ascii="Times New Roman" w:eastAsia="標楷體" w:hAnsi="Times New Roman" w:cs="Times New Roman"/>
                <w:sz w:val="20"/>
                <w:szCs w:val="20"/>
              </w:rPr>
              <w:t>昆蟲觀察盒</w:t>
            </w:r>
          </w:p>
          <w:p w14:paraId="7C8BF290"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4.</w:t>
            </w:r>
            <w:r w:rsidRPr="00042369">
              <w:rPr>
                <w:rFonts w:ascii="Times New Roman" w:eastAsia="標楷體" w:hAnsi="Times New Roman" w:cs="Times New Roman"/>
                <w:sz w:val="20"/>
                <w:szCs w:val="20"/>
              </w:rPr>
              <w:t>放大鏡</w:t>
            </w:r>
          </w:p>
        </w:tc>
        <w:tc>
          <w:tcPr>
            <w:tcW w:w="1332" w:type="dxa"/>
            <w:shd w:val="clear" w:color="auto" w:fill="auto"/>
          </w:tcPr>
          <w:p w14:paraId="1FE58436"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430DD5DF"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04D2A614"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203A0D7B"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6E23F4B5"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746FB977"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7D2AF1D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14:paraId="738D407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覺知生物生命的美與價值，關懷動、植物的生命。</w:t>
            </w:r>
          </w:p>
          <w:p w14:paraId="0CEFE4D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8738F2">
              <w:rPr>
                <w:rFonts w:ascii="Times New Roman" w:eastAsia="標楷體" w:hAnsi="Times New Roman" w:cs="Times New Roman"/>
                <w:sz w:val="20"/>
                <w:szCs w:val="20"/>
              </w:rPr>
              <w:t>了解人與自然和諧共生，進而保護重要棲地。</w:t>
            </w:r>
          </w:p>
          <w:p w14:paraId="6A2AAF1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028C254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8738F2">
              <w:rPr>
                <w:rFonts w:ascii="Times New Roman" w:eastAsia="標楷體" w:hAnsi="Times New Roman" w:cs="Times New Roman"/>
                <w:sz w:val="20"/>
                <w:szCs w:val="20"/>
              </w:rPr>
              <w:t>具備與他人團隊合作的能力。</w:t>
            </w:r>
          </w:p>
          <w:p w14:paraId="557DF9E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【品德教育】</w:t>
            </w:r>
          </w:p>
          <w:p w14:paraId="5CE974E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8738F2">
              <w:rPr>
                <w:rFonts w:ascii="Times New Roman" w:eastAsia="標楷體" w:hAnsi="Times New Roman" w:cs="Times New Roman"/>
                <w:sz w:val="20"/>
                <w:szCs w:val="20"/>
              </w:rPr>
              <w:t>尊重生命。</w:t>
            </w:r>
          </w:p>
          <w:p w14:paraId="0336AC2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生命倫理的意涵、重要原則、以及生與死的道德議題。</w:t>
            </w:r>
          </w:p>
          <w:p w14:paraId="6377B6D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14:paraId="02ADA84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觀察日常生活中生老病死的現象，思考生命的價值。</w:t>
            </w:r>
          </w:p>
          <w:p w14:paraId="5B1C89C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8738F2">
              <w:rPr>
                <w:rFonts w:ascii="Times New Roman" w:eastAsia="標楷體" w:hAnsi="Times New Roman" w:cs="Times New Roman"/>
                <w:sz w:val="20"/>
                <w:szCs w:val="20"/>
              </w:rPr>
              <w:t>從日常生活中培養</w:t>
            </w:r>
            <w:r w:rsidRPr="008738F2">
              <w:rPr>
                <w:rFonts w:ascii="Times New Roman" w:eastAsia="標楷體" w:hAnsi="Times New Roman" w:cs="Times New Roman"/>
                <w:sz w:val="20"/>
                <w:szCs w:val="20"/>
              </w:rPr>
              <w:lastRenderedPageBreak/>
              <w:t>道德感以及美感，練習做出道德判斷以及審美判斷，分辨事實和價值的不同。</w:t>
            </w:r>
          </w:p>
          <w:p w14:paraId="70DF3C3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14:paraId="3F14EF8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使用資訊科技解決生活中簡單的問題。</w:t>
            </w:r>
          </w:p>
          <w:p w14:paraId="2136E6A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8738F2">
              <w:rPr>
                <w:rFonts w:ascii="Times New Roman" w:eastAsia="標楷體" w:hAnsi="Times New Roman" w:cs="Times New Roman"/>
                <w:sz w:val="20"/>
                <w:szCs w:val="20"/>
              </w:rPr>
              <w:t>建立康健的數位使用習慣與態度。</w:t>
            </w:r>
          </w:p>
          <w:p w14:paraId="523AE31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3825D39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了解安全教育。</w:t>
            </w:r>
          </w:p>
          <w:p w14:paraId="1E32846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探討日常生活應該注意的安全。</w:t>
            </w:r>
          </w:p>
          <w:p w14:paraId="130EEAC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14:paraId="3E52332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學習解決問題與做決定的能力。</w:t>
            </w:r>
          </w:p>
          <w:p w14:paraId="72805A7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411B937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認識一般生活情境中需要使用</w:t>
            </w:r>
            <w:r w:rsidRPr="008738F2">
              <w:rPr>
                <w:rFonts w:ascii="Times New Roman" w:eastAsia="標楷體" w:hAnsi="Times New Roman" w:cs="Times New Roman"/>
                <w:sz w:val="20"/>
                <w:szCs w:val="20"/>
              </w:rPr>
              <w:lastRenderedPageBreak/>
              <w:t>的，以及學習學科基礎知識所應具備的字詞彙。</w:t>
            </w:r>
          </w:p>
          <w:p w14:paraId="59F64A2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中高年級後需發展長篇文本的閱讀理解能力。</w:t>
            </w:r>
          </w:p>
          <w:p w14:paraId="58886E6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培養喜愛閱讀的態度。</w:t>
            </w:r>
          </w:p>
          <w:p w14:paraId="0501096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13D2FBB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200FEEB5" w14:textId="77777777" w:rsidR="00615721" w:rsidRPr="00E73FA1" w:rsidRDefault="00615721" w:rsidP="00067B79">
            <w:pPr>
              <w:spacing w:after="180"/>
              <w:rPr>
                <w:rFonts w:eastAsia="標楷體"/>
                <w:color w:val="0070C0"/>
                <w:sz w:val="20"/>
                <w:szCs w:val="20"/>
              </w:rPr>
            </w:pPr>
          </w:p>
        </w:tc>
      </w:tr>
      <w:tr w:rsidR="00615721" w:rsidRPr="00B32678" w14:paraId="6FD524C1" w14:textId="77777777" w:rsidTr="00067B79">
        <w:trPr>
          <w:trHeight w:val="761"/>
        </w:trPr>
        <w:tc>
          <w:tcPr>
            <w:tcW w:w="817" w:type="dxa"/>
            <w:shd w:val="clear" w:color="auto" w:fill="auto"/>
            <w:vAlign w:val="center"/>
          </w:tcPr>
          <w:p w14:paraId="63594B21"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73A41EAE"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7A39F66A"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1CAF2E6E"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0794F76C"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78E4AC51"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14:paraId="77B3A79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4230678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14:paraId="560077A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pa-Ⅱ-1 </w:t>
            </w:r>
            <w:r w:rsidRPr="001C630A">
              <w:rPr>
                <w:rFonts w:ascii="Times New Roman" w:eastAsia="標楷體" w:hAnsi="Times New Roman" w:cs="Times New Roman"/>
                <w:sz w:val="20"/>
                <w:szCs w:val="20"/>
              </w:rPr>
              <w:t>能運用</w:t>
            </w:r>
            <w:r w:rsidRPr="001C630A">
              <w:rPr>
                <w:rFonts w:ascii="Times New Roman" w:eastAsia="標楷體" w:hAnsi="Times New Roman" w:cs="Times New Roman"/>
                <w:sz w:val="20"/>
                <w:szCs w:val="20"/>
              </w:rPr>
              <w:lastRenderedPageBreak/>
              <w:t>簡單分類、製作圖表等方法，整理已有的資訊或數據。</w:t>
            </w:r>
          </w:p>
          <w:p w14:paraId="6AFAA0F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pc-Ⅱ-2 </w:t>
            </w:r>
            <w:r w:rsidRPr="001C630A">
              <w:rPr>
                <w:rFonts w:ascii="Times New Roman" w:eastAsia="標楷體" w:hAnsi="Times New Roman" w:cs="Times New Roman"/>
                <w:sz w:val="20"/>
                <w:szCs w:val="20"/>
              </w:rPr>
              <w:t>能利用較簡單形式的口語、文字、或圖畫等，表達探究之過程、發現。</w:t>
            </w:r>
          </w:p>
          <w:p w14:paraId="2BFF4F5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ai-Ⅱ-1 </w:t>
            </w:r>
            <w:r w:rsidRPr="001C630A">
              <w:rPr>
                <w:rFonts w:ascii="Times New Roman" w:eastAsia="標楷體" w:hAnsi="Times New Roman" w:cs="Times New Roman"/>
                <w:sz w:val="20"/>
                <w:szCs w:val="20"/>
              </w:rPr>
              <w:t>保持對自然現象的好奇心，透過不斷的探尋和提問，常會有新發現。</w:t>
            </w:r>
          </w:p>
          <w:p w14:paraId="7C93D4C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ai-Ⅱ-2 </w:t>
            </w:r>
            <w:r w:rsidRPr="001C630A">
              <w:rPr>
                <w:rFonts w:ascii="Times New Roman" w:eastAsia="標楷體" w:hAnsi="Times New Roman" w:cs="Times New Roman"/>
                <w:sz w:val="20"/>
                <w:szCs w:val="20"/>
              </w:rPr>
              <w:t>透過探討自然與物質世界的規律性，感受發現的樂趣。</w:t>
            </w:r>
          </w:p>
          <w:p w14:paraId="4E56F97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ah-Ⅱ-2 </w:t>
            </w:r>
            <w:r w:rsidRPr="001C630A">
              <w:rPr>
                <w:rFonts w:ascii="Times New Roman" w:eastAsia="標楷體" w:hAnsi="Times New Roman" w:cs="Times New Roman"/>
                <w:sz w:val="20"/>
                <w:szCs w:val="20"/>
              </w:rPr>
              <w:t>透過有系統的分類與表達方式，與他人溝通自己的想法與發現。</w:t>
            </w:r>
          </w:p>
        </w:tc>
        <w:tc>
          <w:tcPr>
            <w:tcW w:w="1559" w:type="dxa"/>
            <w:shd w:val="clear" w:color="auto" w:fill="auto"/>
          </w:tcPr>
          <w:p w14:paraId="79ADFB8F"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INa-Ⅱ-7 </w:t>
            </w:r>
            <w:r w:rsidRPr="001C630A">
              <w:rPr>
                <w:rFonts w:ascii="Times New Roman" w:eastAsia="標楷體" w:hAnsi="Times New Roman" w:cs="Times New Roman"/>
                <w:kern w:val="0"/>
                <w:sz w:val="20"/>
                <w:szCs w:val="20"/>
              </w:rPr>
              <w:t>生物需要能量（養分）、陽光、空氣、水和土壤，維持生命、生長與活動。</w:t>
            </w:r>
          </w:p>
          <w:p w14:paraId="2298A446"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INd-Ⅱ-2 </w:t>
            </w:r>
            <w:r w:rsidRPr="001C630A">
              <w:rPr>
                <w:rFonts w:ascii="Times New Roman" w:eastAsia="標楷體" w:hAnsi="Times New Roman" w:cs="Times New Roman"/>
                <w:kern w:val="0"/>
                <w:sz w:val="20"/>
                <w:szCs w:val="20"/>
              </w:rPr>
              <w:t>物質或自然現象的改變情形，可以運用測量的工具和方法得知。</w:t>
            </w:r>
          </w:p>
          <w:p w14:paraId="54E2C6B4"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INd-Ⅱ-3 </w:t>
            </w:r>
            <w:r w:rsidRPr="001C630A">
              <w:rPr>
                <w:rFonts w:ascii="Times New Roman" w:eastAsia="標楷體" w:hAnsi="Times New Roman" w:cs="Times New Roman"/>
                <w:kern w:val="0"/>
                <w:sz w:val="20"/>
                <w:szCs w:val="20"/>
              </w:rPr>
              <w:t>生物從出生、成長到</w:t>
            </w:r>
            <w:r w:rsidRPr="001C630A">
              <w:rPr>
                <w:rFonts w:ascii="Times New Roman" w:eastAsia="標楷體" w:hAnsi="Times New Roman" w:cs="Times New Roman"/>
                <w:kern w:val="0"/>
                <w:sz w:val="20"/>
                <w:szCs w:val="20"/>
              </w:rPr>
              <w:lastRenderedPageBreak/>
              <w:t>死亡有一定的壽命，透過生殖繁衍下一代。</w:t>
            </w:r>
          </w:p>
        </w:tc>
        <w:tc>
          <w:tcPr>
            <w:tcW w:w="3205" w:type="dxa"/>
            <w:shd w:val="clear" w:color="auto" w:fill="auto"/>
          </w:tcPr>
          <w:p w14:paraId="1AEDC6DA"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lastRenderedPageBreak/>
              <w:t>第三單元昆蟲大解密</w:t>
            </w:r>
          </w:p>
          <w:p w14:paraId="2EF25C68"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活動二昆蟲如何成長變化</w:t>
            </w:r>
          </w:p>
          <w:p w14:paraId="22CFD900"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2-1</w:t>
            </w:r>
            <w:r w:rsidRPr="001C630A">
              <w:rPr>
                <w:rFonts w:ascii="Times New Roman" w:eastAsia="標楷體" w:hAnsi="Times New Roman" w:cs="Times New Roman"/>
                <w:sz w:val="20"/>
                <w:szCs w:val="20"/>
              </w:rPr>
              <w:t>】飼養昆蟲的準備</w:t>
            </w:r>
          </w:p>
          <w:p w14:paraId="1AC498F6"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1.</w:t>
            </w:r>
            <w:r w:rsidRPr="00847F3C">
              <w:rPr>
                <w:rFonts w:ascii="Times New Roman" w:eastAsia="標楷體" w:hAnsi="Times New Roman" w:cs="Times New Roman"/>
                <w:sz w:val="20"/>
                <w:szCs w:val="20"/>
              </w:rPr>
              <w:t>本活動飼養昆蟲，是很多學生所期待的，但是也有些學生對於接觸昆蟲感到害怕，因此在飼養之前，必須讓學生對於相關問題進行討論和思考，然後擬定飼養計畫，在心理和認知都有所準備的情況下，再進行共同飼養，藉此可以培養學生尊重生命的態度。教師可視情況，鼓勵學生全班共同飼養一種昆蟲輪流照顧，也可達到觀察昆蟲成長變化的學習目標。</w:t>
            </w:r>
          </w:p>
          <w:p w14:paraId="032CE58B"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2.</w:t>
            </w:r>
            <w:r w:rsidRPr="00847F3C">
              <w:rPr>
                <w:rFonts w:ascii="Times New Roman" w:eastAsia="標楷體" w:hAnsi="Times New Roman" w:cs="Times New Roman"/>
                <w:sz w:val="20"/>
                <w:szCs w:val="20"/>
              </w:rPr>
              <w:t>引導學生觀察圖片，了解昆蟲小時候和長大後，外形特徵的差異。</w:t>
            </w:r>
          </w:p>
          <w:p w14:paraId="6C6EC69B"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提問：昆蟲小時候和長大的樣子一樣嗎？</w:t>
            </w:r>
          </w:p>
          <w:p w14:paraId="70C62297"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學生：鳳蝶差異很大；蟋蟀則是大小不同、外形相似。</w:t>
            </w:r>
          </w:p>
          <w:p w14:paraId="7C29FC8E" w14:textId="77777777" w:rsidR="00615721"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引導學生了解可以透過飼養的方法，進一步了解昆蟲一生的變化。</w:t>
            </w:r>
          </w:p>
          <w:p w14:paraId="71CABD9B"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47F3C">
              <w:rPr>
                <w:rFonts w:ascii="Times New Roman" w:eastAsia="標楷體" w:hAnsi="Times New Roman" w:cs="Times New Roman"/>
                <w:sz w:val="20"/>
                <w:szCs w:val="20"/>
              </w:rPr>
              <w:t>討論如何飼養昆蟲：</w:t>
            </w:r>
          </w:p>
          <w:p w14:paraId="09D8E46A"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47F3C">
              <w:rPr>
                <w:rFonts w:ascii="Times New Roman" w:eastAsia="標楷體" w:hAnsi="Times New Roman" w:cs="Times New Roman"/>
                <w:sz w:val="20"/>
                <w:szCs w:val="20"/>
              </w:rPr>
              <w:t>小組討論想要飼養哪一種昆蟲？</w:t>
            </w:r>
          </w:p>
          <w:p w14:paraId="60BF68C8"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47F3C">
              <w:rPr>
                <w:rFonts w:ascii="Times New Roman" w:eastAsia="標楷體" w:hAnsi="Times New Roman" w:cs="Times New Roman"/>
                <w:sz w:val="20"/>
                <w:szCs w:val="20"/>
              </w:rPr>
              <w:t>上網查資料，要飼養的昆蟲需要什麼食物和環境。還有實際進行可能遇到的問題、如何解決等。</w:t>
            </w:r>
          </w:p>
          <w:p w14:paraId="2A23BC4A"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47F3C">
              <w:rPr>
                <w:rFonts w:ascii="Times New Roman" w:eastAsia="標楷體" w:hAnsi="Times New Roman" w:cs="Times New Roman"/>
                <w:sz w:val="20"/>
                <w:szCs w:val="20"/>
              </w:rPr>
              <w:t>各組依照不同種類的昆蟲，提出可能的想法。教師視實際情況，給予合適的指導原則：食物保持新鮮乾淨、空氣要流通、不可過度集中飼養、依各種昆蟲習性，布置適合的環境。</w:t>
            </w:r>
          </w:p>
          <w:p w14:paraId="37FB317C"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有些昆蟲會分泌毒素，不適合飼養，例如豆芫青。</w:t>
            </w:r>
          </w:p>
          <w:p w14:paraId="3AA62A47"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甲蟲的生命週期通常較長，飼養時要有耐心。</w:t>
            </w:r>
          </w:p>
          <w:p w14:paraId="13B0C388"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引導學生參考課本中小妍飼養紋白蝶的做法。</w:t>
            </w:r>
          </w:p>
          <w:p w14:paraId="7F49F4CB"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4.</w:t>
            </w:r>
            <w:r w:rsidRPr="00847F3C">
              <w:rPr>
                <w:rFonts w:ascii="Times New Roman" w:eastAsia="標楷體" w:hAnsi="Times New Roman" w:cs="Times New Roman"/>
                <w:sz w:val="20"/>
                <w:szCs w:val="20"/>
              </w:rPr>
              <w:t>教師提問：飼養昆蟲時有哪些需要注意的事項？</w:t>
            </w:r>
          </w:p>
          <w:p w14:paraId="53411F62"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47F3C">
              <w:rPr>
                <w:rFonts w:ascii="Times New Roman" w:eastAsia="標楷體" w:hAnsi="Times New Roman" w:cs="Times New Roman"/>
                <w:sz w:val="20"/>
                <w:szCs w:val="20"/>
              </w:rPr>
              <w:t>引導學生參考課本飼養紋白蝶的做法，先查閱資料了解飼養時應該要做的相關準備，及對飼養昆蟲習性的了解。</w:t>
            </w:r>
          </w:p>
          <w:p w14:paraId="045DD46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847F3C">
              <w:rPr>
                <w:rFonts w:ascii="Times New Roman" w:eastAsia="標楷體" w:hAnsi="Times New Roman" w:cs="Times New Roman"/>
                <w:sz w:val="20"/>
                <w:szCs w:val="20"/>
              </w:rPr>
              <w:t>「紋白蝶幼蟲喜歡吃什麼樣的食</w:t>
            </w:r>
            <w:r w:rsidRPr="00847F3C">
              <w:rPr>
                <w:rFonts w:ascii="Times New Roman" w:eastAsia="標楷體" w:hAnsi="Times New Roman" w:cs="Times New Roman"/>
                <w:sz w:val="20"/>
                <w:szCs w:val="20"/>
              </w:rPr>
              <w:lastRenderedPageBreak/>
              <w:t>物」實驗</w:t>
            </w:r>
          </w:p>
          <w:p w14:paraId="1EA98F04"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教師除了課本所舉之植物，亦可讓學生自由準備植物進行此實驗。</w:t>
            </w:r>
          </w:p>
          <w:p w14:paraId="69E05701"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(1)</w:t>
            </w:r>
            <w:r w:rsidRPr="00847F3C">
              <w:rPr>
                <w:rFonts w:ascii="Times New Roman" w:eastAsia="標楷體" w:hAnsi="Times New Roman" w:cs="Times New Roman"/>
                <w:sz w:val="20"/>
                <w:szCs w:val="20"/>
              </w:rPr>
              <w:t>準備相同大小的小白菜葉與番薯葉。</w:t>
            </w:r>
          </w:p>
          <w:p w14:paraId="5E76B74D"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47F3C">
              <w:rPr>
                <w:rFonts w:ascii="Times New Roman" w:eastAsia="標楷體" w:hAnsi="Times New Roman" w:cs="Times New Roman"/>
                <w:sz w:val="20"/>
                <w:szCs w:val="20"/>
              </w:rPr>
              <w:t>將測試的植物分別放在兩端，再將紋白蝶幼蟲放置在中央的位置，與食草保持相等距離。</w:t>
            </w:r>
          </w:p>
          <w:p w14:paraId="0B62DB12"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(3)</w:t>
            </w:r>
            <w:r w:rsidRPr="00847F3C">
              <w:rPr>
                <w:rFonts w:ascii="Times New Roman" w:eastAsia="標楷體" w:hAnsi="Times New Roman" w:cs="Times New Roman"/>
                <w:sz w:val="20"/>
                <w:szCs w:val="20"/>
              </w:rPr>
              <w:t>觀察並記錄紋白蝶幼蟲的進食情形。</w:t>
            </w:r>
          </w:p>
          <w:p w14:paraId="6A7AE9B3"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7.</w:t>
            </w:r>
            <w:r w:rsidRPr="00847F3C">
              <w:rPr>
                <w:rFonts w:ascii="Times New Roman" w:eastAsia="標楷體" w:hAnsi="Times New Roman" w:cs="Times New Roman"/>
                <w:sz w:val="20"/>
                <w:szCs w:val="20"/>
              </w:rPr>
              <w:t>教師提問：紋白蝶幼蟲比較喜歡小白菜葉還是番薯葉？</w:t>
            </w:r>
          </w:p>
          <w:p w14:paraId="08645FA8"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學生回答：根據進食情形，可以發現紋白蝶幼蟲比較喜歡小白菜葉。</w:t>
            </w:r>
          </w:p>
          <w:p w14:paraId="0DB66B87"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讓學生理解每種昆蟲對於食物各有不同偏好，且許多昆蟲只會吃特定植物，例如紋白蝶幼蟲只會吃小白菜、高麗菜等十字花科植物；無尾鳳蝶幼蟲只會吃柑橘類植物等。</w:t>
            </w:r>
          </w:p>
          <w:p w14:paraId="2A47D610"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8.</w:t>
            </w:r>
            <w:r w:rsidRPr="00847F3C">
              <w:rPr>
                <w:rFonts w:ascii="Times New Roman" w:eastAsia="標楷體" w:hAnsi="Times New Roman" w:cs="Times New Roman"/>
                <w:sz w:val="20"/>
                <w:szCs w:val="20"/>
              </w:rPr>
              <w:t>當昆蟲出現異常狀況，可以藉由請教師長或查閱書籍等方式，找出問題並提出解決的方法。</w:t>
            </w:r>
          </w:p>
          <w:p w14:paraId="20EBEA3F" w14:textId="77777777" w:rsidR="00615721"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教師提問：飼養時要注意哪些事項才能讓昆蟲健康成長？</w:t>
            </w:r>
          </w:p>
          <w:p w14:paraId="158642D7"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學生回答：</w:t>
            </w:r>
          </w:p>
          <w:p w14:paraId="5ABEDE50"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47F3C">
              <w:rPr>
                <w:rFonts w:ascii="Times New Roman" w:eastAsia="標楷體" w:hAnsi="Times New Roman" w:cs="Times New Roman"/>
                <w:sz w:val="20"/>
                <w:szCs w:val="20"/>
              </w:rPr>
              <w:t>飼養箱要要放在通風的位置，還要避開螞蟻的攻擊。</w:t>
            </w:r>
          </w:p>
          <w:p w14:paraId="67638358"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47F3C">
              <w:rPr>
                <w:rFonts w:ascii="Times New Roman" w:eastAsia="標楷體" w:hAnsi="Times New Roman" w:cs="Times New Roman"/>
                <w:sz w:val="20"/>
                <w:szCs w:val="20"/>
              </w:rPr>
              <w:t>定期更換新鮮、乾淨的食物。</w:t>
            </w:r>
          </w:p>
          <w:p w14:paraId="6FB2B077"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47F3C">
              <w:rPr>
                <w:rFonts w:ascii="Times New Roman" w:eastAsia="標楷體" w:hAnsi="Times New Roman" w:cs="Times New Roman"/>
                <w:sz w:val="20"/>
                <w:szCs w:val="20"/>
              </w:rPr>
              <w:t>定期清理昆蟲的排泄物。</w:t>
            </w:r>
          </w:p>
          <w:p w14:paraId="3528BBD8"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47F3C">
              <w:rPr>
                <w:rFonts w:ascii="Times New Roman" w:eastAsia="標楷體" w:hAnsi="Times New Roman" w:cs="Times New Roman"/>
                <w:sz w:val="20"/>
                <w:szCs w:val="20"/>
              </w:rPr>
              <w:t>幼蟲變成成蟲後，要放回原來生長的地方。但若是飼養家蠶（蠶蛾），則不可以野放，必須飼養到其自然死亡，且不要讓其交</w:t>
            </w:r>
            <w:r w:rsidRPr="00847F3C">
              <w:rPr>
                <w:rFonts w:ascii="Times New Roman" w:eastAsia="標楷體" w:hAnsi="Times New Roman" w:cs="Times New Roman"/>
                <w:sz w:val="20"/>
                <w:szCs w:val="20"/>
              </w:rPr>
              <w:lastRenderedPageBreak/>
              <w:t>配產卵。</w:t>
            </w:r>
          </w:p>
          <w:p w14:paraId="76BB159F"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47F3C">
              <w:rPr>
                <w:rFonts w:ascii="Times New Roman" w:eastAsia="標楷體" w:hAnsi="Times New Roman" w:cs="Times New Roman"/>
                <w:sz w:val="20"/>
                <w:szCs w:val="20"/>
              </w:rPr>
              <w:t>萬一有死掉的昆蟲，要盡速用夾子移除。（教師需指導學生面對小動物的死亡及善後處理）。</w:t>
            </w:r>
          </w:p>
          <w:p w14:paraId="023971E5"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飼養不同的昆蟲所需要準備的物品也不同，要根據昆蟲的特性，做好飼養準備，在觀察與飼養過程中要有愛心和耐心，並好好照顧這些生命。</w:t>
            </w:r>
          </w:p>
          <w:p w14:paraId="70D31EDA"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2-2</w:t>
            </w:r>
            <w:r w:rsidRPr="001C630A">
              <w:rPr>
                <w:rFonts w:ascii="Times New Roman" w:eastAsia="標楷體" w:hAnsi="Times New Roman" w:cs="Times New Roman"/>
                <w:sz w:val="20"/>
                <w:szCs w:val="20"/>
              </w:rPr>
              <w:t>】昆蟲日記</w:t>
            </w:r>
          </w:p>
          <w:p w14:paraId="6E538808"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47F3C">
              <w:rPr>
                <w:rFonts w:ascii="Times New Roman" w:eastAsia="標楷體" w:hAnsi="Times New Roman" w:cs="Times New Roman"/>
                <w:sz w:val="20"/>
                <w:szCs w:val="20"/>
              </w:rPr>
              <w:t>開始飼養昆蟲，引導學生思考如何將所飼養的昆蟲成長過程記錄下來。課本提供記錄表的範例，教師可以和學生一起討論是否直接使用習作所提供的表格來記錄，還是要加以修改或重新設計。</w:t>
            </w:r>
          </w:p>
          <w:p w14:paraId="15968EF9"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47F3C">
              <w:rPr>
                <w:rFonts w:ascii="Times New Roman" w:eastAsia="標楷體" w:hAnsi="Times New Roman" w:cs="Times New Roman"/>
                <w:sz w:val="20"/>
                <w:szCs w:val="20"/>
              </w:rPr>
              <w:t>飼養及觀察昆蟲可能需要一段較長的時間，教師可鼓勵學生先分工照顧，每人平均分配數天專職照顧，培養互助合作的工作態度。</w:t>
            </w:r>
          </w:p>
          <w:p w14:paraId="4BF7A7DE"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47F3C">
              <w:rPr>
                <w:rFonts w:ascii="Times New Roman" w:eastAsia="標楷體" w:hAnsi="Times New Roman" w:cs="Times New Roman"/>
                <w:sz w:val="20"/>
                <w:szCs w:val="20"/>
              </w:rPr>
              <w:t>教師提問：飼養昆蟲的過程需要觀察和記錄哪些重點？</w:t>
            </w:r>
          </w:p>
          <w:p w14:paraId="76EFDF70"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學生可參考課本紋白蝶記錄表，討論小組要怎樣記錄。討論如何搭配使用記錄表內各種項目：</w:t>
            </w:r>
          </w:p>
          <w:p w14:paraId="6B5BCC30"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47F3C">
              <w:rPr>
                <w:rFonts w:ascii="Times New Roman" w:eastAsia="標楷體" w:hAnsi="Times New Roman" w:cs="Times New Roman"/>
                <w:sz w:val="20"/>
                <w:szCs w:val="20"/>
              </w:rPr>
              <w:t>昆蟲名稱、觀察日期、外形特徵等。</w:t>
            </w:r>
          </w:p>
          <w:p w14:paraId="3BB53B0F"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(2)</w:t>
            </w:r>
            <w:r w:rsidRPr="00847F3C">
              <w:rPr>
                <w:rFonts w:ascii="Times New Roman" w:eastAsia="標楷體" w:hAnsi="Times New Roman" w:cs="Times New Roman"/>
                <w:sz w:val="20"/>
                <w:szCs w:val="20"/>
              </w:rPr>
              <w:t>畫出外形變化，並寫出觀察重點和發現。</w:t>
            </w:r>
          </w:p>
          <w:p w14:paraId="32A77E6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47F3C">
              <w:rPr>
                <w:rFonts w:ascii="Times New Roman" w:eastAsia="標楷體" w:hAnsi="Times New Roman" w:cs="Times New Roman"/>
                <w:sz w:val="20"/>
                <w:szCs w:val="20"/>
              </w:rPr>
              <w:t>也可加入觀察心得、發現問題和解決方法等。</w:t>
            </w:r>
          </w:p>
          <w:p w14:paraId="5EA8E1A0"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47F3C">
              <w:rPr>
                <w:rFonts w:ascii="Times New Roman" w:eastAsia="標楷體" w:hAnsi="Times New Roman" w:cs="Times New Roman"/>
                <w:sz w:val="20"/>
                <w:szCs w:val="20"/>
              </w:rPr>
              <w:t>教師指導學生觀察重點：</w:t>
            </w:r>
          </w:p>
          <w:p w14:paraId="0FE49769" w14:textId="77777777" w:rsidR="00615721" w:rsidRPr="00847F3C" w:rsidRDefault="00615721" w:rsidP="00067B79">
            <w:pPr>
              <w:rPr>
                <w:rFonts w:ascii="標楷體" w:eastAsia="標楷體" w:hAnsi="標楷體"/>
                <w:sz w:val="20"/>
                <w:szCs w:val="20"/>
              </w:rPr>
            </w:pPr>
            <w:r w:rsidRPr="00847F3C">
              <w:rPr>
                <w:rFonts w:ascii="Times New Roman" w:eastAsia="標楷體" w:hAnsi="Times New Roman" w:cs="Times New Roman"/>
                <w:sz w:val="20"/>
                <w:szCs w:val="20"/>
              </w:rPr>
              <w:t>(1)</w:t>
            </w:r>
            <w:r w:rsidRPr="00847F3C">
              <w:rPr>
                <w:rFonts w:ascii="Times New Roman" w:eastAsia="標楷體" w:hAnsi="Times New Roman" w:cs="Times New Roman"/>
                <w:sz w:val="20"/>
                <w:szCs w:val="20"/>
              </w:rPr>
              <w:t>昆蟲自孵化後，即為「一齡」，之後每蛻一次皮，就會增加一</w:t>
            </w:r>
            <w:r w:rsidRPr="00847F3C">
              <w:rPr>
                <w:rFonts w:ascii="Times New Roman" w:eastAsia="標楷體" w:hAnsi="Times New Roman" w:cs="Times New Roman"/>
                <w:sz w:val="20"/>
                <w:szCs w:val="20"/>
              </w:rPr>
              <w:lastRenderedPageBreak/>
              <w:t>齡，因此在飼養幼蟲的過程中，須記錄牠蛻皮的形態變化，每一齡幼蟲的天數，並統計蛻皮次數。</w:t>
            </w:r>
          </w:p>
          <w:p w14:paraId="4F915A48"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47F3C">
              <w:rPr>
                <w:rFonts w:ascii="Times New Roman" w:eastAsia="標楷體" w:hAnsi="Times New Roman" w:cs="Times New Roman"/>
                <w:sz w:val="20"/>
                <w:szCs w:val="20"/>
              </w:rPr>
              <w:t>記錄化蛹和蛹期的形態變化和天數。</w:t>
            </w:r>
          </w:p>
          <w:p w14:paraId="16414C68"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47F3C">
              <w:rPr>
                <w:rFonts w:ascii="Times New Roman" w:eastAsia="標楷體" w:hAnsi="Times New Roman" w:cs="Times New Roman"/>
                <w:sz w:val="20"/>
                <w:szCs w:val="20"/>
              </w:rPr>
              <w:t>觀察昆蟲羽化的過程。</w:t>
            </w:r>
          </w:p>
          <w:p w14:paraId="621CF9DC"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47F3C">
              <w:rPr>
                <w:rFonts w:ascii="Times New Roman" w:eastAsia="標楷體" w:hAnsi="Times New Roman" w:cs="Times New Roman"/>
                <w:sz w:val="20"/>
                <w:szCs w:val="20"/>
              </w:rPr>
              <w:t>幼蟲蛻皮化蛹會經歷「前蛹期」，此時幼蟲呈現不進食、不移動的狀態，幼蟲體積會變為略小，經過一次蛻皮後化成蛹。所以當學生飼養時發現幼蟲靜止不動時，不要當成牠生病，也盡量不要去移動牠。</w:t>
            </w:r>
          </w:p>
          <w:p w14:paraId="0CAA6316"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47F3C">
              <w:rPr>
                <w:rFonts w:ascii="Times New Roman" w:eastAsia="標楷體" w:hAnsi="Times New Roman" w:cs="Times New Roman"/>
                <w:sz w:val="20"/>
                <w:szCs w:val="20"/>
              </w:rPr>
              <w:t>昆蟲成長記錄表中所應包含的重點，例如昆蟲名稱、飼養日期、觀察日期、外形特徵、觀察心得、發現問題和解決方法等。</w:t>
            </w:r>
          </w:p>
        </w:tc>
        <w:tc>
          <w:tcPr>
            <w:tcW w:w="561" w:type="dxa"/>
            <w:shd w:val="clear" w:color="auto" w:fill="auto"/>
            <w:vAlign w:val="center"/>
          </w:tcPr>
          <w:p w14:paraId="7FA8079F"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6C396DA6"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sidRPr="00AC7731">
              <w:rPr>
                <w:rFonts w:ascii="Times New Roman" w:eastAsia="標楷體" w:hAnsi="Times New Roman" w:cs="Times New Roman"/>
                <w:sz w:val="20"/>
                <w:szCs w:val="20"/>
              </w:rPr>
              <w:t>昆蟲</w:t>
            </w:r>
          </w:p>
          <w:p w14:paraId="72306220"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昆蟲日記</w:t>
            </w:r>
          </w:p>
        </w:tc>
        <w:tc>
          <w:tcPr>
            <w:tcW w:w="1332" w:type="dxa"/>
            <w:shd w:val="clear" w:color="auto" w:fill="auto"/>
          </w:tcPr>
          <w:p w14:paraId="45316A53"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13C8C002"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177AB5A4"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59970ECC"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131F871F"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3B8F7007"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08C9862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14:paraId="362B3B5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覺知生物生命的美與價值，關懷動、植物的生命。</w:t>
            </w:r>
          </w:p>
          <w:p w14:paraId="3390378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8738F2">
              <w:rPr>
                <w:rFonts w:ascii="Times New Roman" w:eastAsia="標楷體" w:hAnsi="Times New Roman" w:cs="Times New Roman"/>
                <w:sz w:val="20"/>
                <w:szCs w:val="20"/>
              </w:rPr>
              <w:t>了解人與自然和諧共生，進而保護重要棲地。</w:t>
            </w:r>
          </w:p>
          <w:p w14:paraId="3EAFBF8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7752F3A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8738F2">
              <w:rPr>
                <w:rFonts w:ascii="Times New Roman" w:eastAsia="標楷體" w:hAnsi="Times New Roman" w:cs="Times New Roman"/>
                <w:sz w:val="20"/>
                <w:szCs w:val="20"/>
              </w:rPr>
              <w:t>具備與</w:t>
            </w:r>
            <w:r w:rsidRPr="008738F2">
              <w:rPr>
                <w:rFonts w:ascii="Times New Roman" w:eastAsia="標楷體" w:hAnsi="Times New Roman" w:cs="Times New Roman"/>
                <w:sz w:val="20"/>
                <w:szCs w:val="20"/>
              </w:rPr>
              <w:lastRenderedPageBreak/>
              <w:t>他人團隊合作的能力。</w:t>
            </w:r>
          </w:p>
          <w:p w14:paraId="44596F0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【品德教育】</w:t>
            </w:r>
          </w:p>
          <w:p w14:paraId="3605766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8738F2">
              <w:rPr>
                <w:rFonts w:ascii="Times New Roman" w:eastAsia="標楷體" w:hAnsi="Times New Roman" w:cs="Times New Roman"/>
                <w:sz w:val="20"/>
                <w:szCs w:val="20"/>
              </w:rPr>
              <w:t>尊重生命。</w:t>
            </w:r>
          </w:p>
          <w:p w14:paraId="0A9B0D0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生命倫理的意涵、重要原則、以及生與死的道德議題。</w:t>
            </w:r>
          </w:p>
          <w:p w14:paraId="794EA7D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14:paraId="5988EF9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觀察日常生活中生老病死的現象，思考生命的價值。</w:t>
            </w:r>
          </w:p>
          <w:p w14:paraId="755B643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8738F2">
              <w:rPr>
                <w:rFonts w:ascii="Times New Roman" w:eastAsia="標楷體" w:hAnsi="Times New Roman" w:cs="Times New Roman"/>
                <w:sz w:val="20"/>
                <w:szCs w:val="20"/>
              </w:rPr>
              <w:t>從日常生活中培養道德感以及美感，練習做出道德判斷以及審美判斷，分辨事實和價值的不同。</w:t>
            </w:r>
          </w:p>
          <w:p w14:paraId="4E208A5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14:paraId="5167147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使用資訊科技解決生活中簡單的問題。</w:t>
            </w:r>
          </w:p>
          <w:p w14:paraId="7A8957F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8738F2">
              <w:rPr>
                <w:rFonts w:ascii="Times New Roman" w:eastAsia="標楷體" w:hAnsi="Times New Roman" w:cs="Times New Roman"/>
                <w:sz w:val="20"/>
                <w:szCs w:val="20"/>
              </w:rPr>
              <w:t>建立康健的數位</w:t>
            </w:r>
            <w:r w:rsidRPr="008738F2">
              <w:rPr>
                <w:rFonts w:ascii="Times New Roman" w:eastAsia="標楷體" w:hAnsi="Times New Roman" w:cs="Times New Roman"/>
                <w:sz w:val="20"/>
                <w:szCs w:val="20"/>
              </w:rPr>
              <w:lastRenderedPageBreak/>
              <w:t>使用習慣與態度。</w:t>
            </w:r>
          </w:p>
          <w:p w14:paraId="0201BD0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17BCDAC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了解安全教育。</w:t>
            </w:r>
          </w:p>
          <w:p w14:paraId="4322EBF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探討日常生活應該注意的安全。</w:t>
            </w:r>
          </w:p>
          <w:p w14:paraId="2DC2B55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14:paraId="21B3082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學習解決問題與做決定的能力。</w:t>
            </w:r>
          </w:p>
          <w:p w14:paraId="6C4C48D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4593FC7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認識一般生活情境中需要使用的，以及學習學科基礎知識所應具備的字詞彙。</w:t>
            </w:r>
          </w:p>
          <w:p w14:paraId="5948FAE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中高年級後需發展長篇文本的閱讀理解能力。</w:t>
            </w:r>
          </w:p>
          <w:p w14:paraId="5FCF61E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培養喜愛閱讀的態度。</w:t>
            </w:r>
          </w:p>
          <w:p w14:paraId="31EC259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4B6B456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戶</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善用教室外、戶外及校外教學，認識生活環境（自然或人為）。</w:t>
            </w:r>
          </w:p>
        </w:tc>
        <w:tc>
          <w:tcPr>
            <w:tcW w:w="1823" w:type="dxa"/>
            <w:shd w:val="clear" w:color="auto" w:fill="auto"/>
          </w:tcPr>
          <w:p w14:paraId="6D51A288" w14:textId="77777777" w:rsidR="00615721" w:rsidRPr="00E73FA1" w:rsidRDefault="00615721" w:rsidP="00067B79">
            <w:pPr>
              <w:spacing w:after="180"/>
              <w:rPr>
                <w:rFonts w:eastAsia="標楷體"/>
                <w:color w:val="0070C0"/>
                <w:sz w:val="20"/>
                <w:szCs w:val="20"/>
              </w:rPr>
            </w:pPr>
          </w:p>
        </w:tc>
      </w:tr>
      <w:tr w:rsidR="00615721" w:rsidRPr="00B32678" w14:paraId="7E2D6EE1" w14:textId="77777777" w:rsidTr="00067B79">
        <w:trPr>
          <w:trHeight w:val="761"/>
        </w:trPr>
        <w:tc>
          <w:tcPr>
            <w:tcW w:w="817" w:type="dxa"/>
            <w:shd w:val="clear" w:color="auto" w:fill="auto"/>
            <w:vAlign w:val="center"/>
          </w:tcPr>
          <w:p w14:paraId="5EEFE8F0"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34C81D86"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-E-A1</w:t>
            </w:r>
          </w:p>
          <w:p w14:paraId="7C216B74"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-E-B1</w:t>
            </w:r>
          </w:p>
          <w:p w14:paraId="29242FD0"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6C4AFCFA"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-E-B3</w:t>
            </w:r>
          </w:p>
          <w:p w14:paraId="13D7E86D"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tc>
        <w:tc>
          <w:tcPr>
            <w:tcW w:w="1559" w:type="dxa"/>
            <w:shd w:val="clear" w:color="auto" w:fill="auto"/>
          </w:tcPr>
          <w:p w14:paraId="5CFC5CC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tm-Ⅱ-1 </w:t>
            </w:r>
            <w:r w:rsidRPr="001C630A">
              <w:rPr>
                <w:rFonts w:ascii="Times New Roman" w:eastAsia="標楷體" w:hAnsi="Times New Roman" w:cs="Times New Roman"/>
                <w:sz w:val="20"/>
                <w:szCs w:val="20"/>
              </w:rPr>
              <w:t>能經由觀察自然界現象之間的關係，理解簡單的概念模型，進而與其生活經驗連結。</w:t>
            </w:r>
          </w:p>
          <w:p w14:paraId="587F836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能正確安全操作適合學習階段的物品、器材儀器、科技設備及資源，並能觀測和記錄。</w:t>
            </w:r>
          </w:p>
          <w:p w14:paraId="2EE0C2B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pa-Ⅱ-1 </w:t>
            </w:r>
            <w:r w:rsidRPr="001C630A">
              <w:rPr>
                <w:rFonts w:ascii="Times New Roman" w:eastAsia="標楷體" w:hAnsi="Times New Roman" w:cs="Times New Roman"/>
                <w:sz w:val="20"/>
                <w:szCs w:val="20"/>
              </w:rPr>
              <w:t>能運用簡單分類、製作圖表等方法，整理已有</w:t>
            </w:r>
            <w:r w:rsidRPr="001C630A">
              <w:rPr>
                <w:rFonts w:ascii="Times New Roman" w:eastAsia="標楷體" w:hAnsi="Times New Roman" w:cs="Times New Roman"/>
                <w:sz w:val="20"/>
                <w:szCs w:val="20"/>
              </w:rPr>
              <w:lastRenderedPageBreak/>
              <w:t>的資訊或數據。</w:t>
            </w:r>
          </w:p>
          <w:p w14:paraId="7F9B889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pc-Ⅱ-2 </w:t>
            </w:r>
            <w:r w:rsidRPr="001C630A">
              <w:rPr>
                <w:rFonts w:ascii="Times New Roman" w:eastAsia="標楷體" w:hAnsi="Times New Roman" w:cs="Times New Roman"/>
                <w:sz w:val="20"/>
                <w:szCs w:val="20"/>
              </w:rPr>
              <w:t>能利用較簡單形式的口語、文字、或圖畫等，表達探究之過程、發現。</w:t>
            </w:r>
          </w:p>
          <w:p w14:paraId="0CD461C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ai-Ⅱ-1 </w:t>
            </w:r>
            <w:r w:rsidRPr="001C630A">
              <w:rPr>
                <w:rFonts w:ascii="Times New Roman" w:eastAsia="標楷體" w:hAnsi="Times New Roman" w:cs="Times New Roman"/>
                <w:sz w:val="20"/>
                <w:szCs w:val="20"/>
              </w:rPr>
              <w:t>保持對自然現象的好奇心，透過不斷的探尋和提問，常會有新發現。</w:t>
            </w:r>
          </w:p>
          <w:p w14:paraId="4AB7BD1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ai-Ⅱ-2 </w:t>
            </w:r>
            <w:r w:rsidRPr="001C630A">
              <w:rPr>
                <w:rFonts w:ascii="Times New Roman" w:eastAsia="標楷體" w:hAnsi="Times New Roman" w:cs="Times New Roman"/>
                <w:sz w:val="20"/>
                <w:szCs w:val="20"/>
              </w:rPr>
              <w:t>透過探討自然與物質世界的規律性，感受發現的樂趣。</w:t>
            </w:r>
          </w:p>
          <w:p w14:paraId="05DD5B1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ah-Ⅱ-2 </w:t>
            </w:r>
            <w:r w:rsidRPr="001C630A">
              <w:rPr>
                <w:rFonts w:ascii="Times New Roman" w:eastAsia="標楷體" w:hAnsi="Times New Roman" w:cs="Times New Roman"/>
                <w:sz w:val="20"/>
                <w:szCs w:val="20"/>
              </w:rPr>
              <w:t>透過有系統的分類與表達方式，與他人溝通自己的想法與發現。</w:t>
            </w:r>
          </w:p>
          <w:p w14:paraId="17FB7AD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an-Ⅱ-3 </w:t>
            </w:r>
            <w:r w:rsidRPr="001C630A">
              <w:rPr>
                <w:rFonts w:ascii="Times New Roman" w:eastAsia="標楷體" w:hAnsi="Times New Roman" w:cs="Times New Roman"/>
                <w:sz w:val="20"/>
                <w:szCs w:val="20"/>
              </w:rPr>
              <w:t>發覺創造和想像是科學的重要元素。</w:t>
            </w:r>
          </w:p>
        </w:tc>
        <w:tc>
          <w:tcPr>
            <w:tcW w:w="1559" w:type="dxa"/>
            <w:shd w:val="clear" w:color="auto" w:fill="auto"/>
          </w:tcPr>
          <w:p w14:paraId="25A5220A"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INa-Ⅱ-7 </w:t>
            </w:r>
            <w:r w:rsidRPr="001C630A">
              <w:rPr>
                <w:rFonts w:ascii="Times New Roman" w:eastAsia="標楷體" w:hAnsi="Times New Roman" w:cs="Times New Roman"/>
                <w:kern w:val="0"/>
                <w:sz w:val="20"/>
                <w:szCs w:val="20"/>
              </w:rPr>
              <w:t>生物需要能量（養分）、陽光、空氣、水和土壤，維持生命、生長與活動。</w:t>
            </w:r>
          </w:p>
          <w:p w14:paraId="4B17A47C"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INd-Ⅱ-2 </w:t>
            </w:r>
            <w:r w:rsidRPr="001C630A">
              <w:rPr>
                <w:rFonts w:ascii="Times New Roman" w:eastAsia="標楷體" w:hAnsi="Times New Roman" w:cs="Times New Roman"/>
                <w:kern w:val="0"/>
                <w:sz w:val="20"/>
                <w:szCs w:val="20"/>
              </w:rPr>
              <w:t>物質或自然現象的改變情形，可以運用測量的工具和方法得知。</w:t>
            </w:r>
          </w:p>
          <w:p w14:paraId="650E147E"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INd-Ⅱ-3 </w:t>
            </w:r>
            <w:r w:rsidRPr="001C630A">
              <w:rPr>
                <w:rFonts w:ascii="Times New Roman" w:eastAsia="標楷體" w:hAnsi="Times New Roman" w:cs="Times New Roman"/>
                <w:kern w:val="0"/>
                <w:sz w:val="20"/>
                <w:szCs w:val="20"/>
              </w:rPr>
              <w:t>生物從出生、成長到死亡有一定的壽命，透過生殖繁衍下一</w:t>
            </w:r>
            <w:r w:rsidRPr="001C630A">
              <w:rPr>
                <w:rFonts w:ascii="Times New Roman" w:eastAsia="標楷體" w:hAnsi="Times New Roman" w:cs="Times New Roman"/>
                <w:kern w:val="0"/>
                <w:sz w:val="20"/>
                <w:szCs w:val="20"/>
              </w:rPr>
              <w:lastRenderedPageBreak/>
              <w:t>代。</w:t>
            </w:r>
          </w:p>
          <w:p w14:paraId="683511BE"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INf-Ⅱ-3 </w:t>
            </w:r>
            <w:r w:rsidRPr="001C630A">
              <w:rPr>
                <w:rFonts w:ascii="Times New Roman" w:eastAsia="標楷體" w:hAnsi="Times New Roman" w:cs="Times New Roman"/>
                <w:kern w:val="0"/>
                <w:sz w:val="20"/>
                <w:szCs w:val="20"/>
              </w:rPr>
              <w:t>自然的規律與變化對人類生活應用與美感的啟發。</w:t>
            </w:r>
          </w:p>
        </w:tc>
        <w:tc>
          <w:tcPr>
            <w:tcW w:w="3205" w:type="dxa"/>
            <w:shd w:val="clear" w:color="auto" w:fill="auto"/>
          </w:tcPr>
          <w:p w14:paraId="56F69C69"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lastRenderedPageBreak/>
              <w:t>第三單元昆蟲大解密</w:t>
            </w:r>
          </w:p>
          <w:p w14:paraId="4DDB41AF"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活動二昆蟲如何成長變化</w:t>
            </w:r>
          </w:p>
          <w:p w14:paraId="6F73B2BC"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2-3</w:t>
            </w:r>
            <w:r>
              <w:rPr>
                <w:rFonts w:ascii="Times New Roman" w:eastAsia="標楷體" w:hAnsi="Times New Roman" w:cs="Times New Roman"/>
                <w:sz w:val="20"/>
                <w:szCs w:val="20"/>
              </w:rPr>
              <w:t>】昆蟲的成長與變化</w:t>
            </w:r>
          </w:p>
          <w:p w14:paraId="449CC02C"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004F9C">
              <w:rPr>
                <w:rFonts w:ascii="Times New Roman" w:eastAsia="標楷體" w:hAnsi="Times New Roman" w:cs="Times New Roman"/>
                <w:sz w:val="20"/>
                <w:szCs w:val="20"/>
              </w:rPr>
              <w:t>整理飼養過程的結果，參考之前蒐集的資料，並配合課本圖片進行教學。可先請學生就其飼養過程中，所發現的昆蟲成長變化發表意見。教師也可於課堂中播放影片，補充介紹昆蟲的各階段變化。</w:t>
            </w:r>
          </w:p>
          <w:p w14:paraId="4C8524C9"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提問：在昆蟲的成長過程中，需要經過蛻皮嗎？你看過幾次？</w:t>
            </w:r>
          </w:p>
          <w:p w14:paraId="2AE113D4"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學生：看過</w:t>
            </w:r>
            <w:r w:rsidRPr="00004F9C">
              <w:rPr>
                <w:rFonts w:ascii="Times New Roman" w:eastAsia="標楷體" w:hAnsi="Times New Roman" w:cs="Times New Roman"/>
                <w:sz w:val="20"/>
                <w:szCs w:val="20"/>
              </w:rPr>
              <w:t>1</w:t>
            </w:r>
            <w:r>
              <w:rPr>
                <w:rFonts w:ascii="Times New Roman" w:eastAsia="標楷體" w:hAnsi="Times New Roman" w:cs="Times New Roman"/>
                <w:sz w:val="20"/>
                <w:szCs w:val="20"/>
              </w:rPr>
              <w:t>～</w:t>
            </w:r>
            <w:r w:rsidRPr="00004F9C">
              <w:rPr>
                <w:rFonts w:ascii="Times New Roman" w:eastAsia="標楷體" w:hAnsi="Times New Roman" w:cs="Times New Roman"/>
                <w:sz w:val="20"/>
                <w:szCs w:val="20"/>
              </w:rPr>
              <w:t>2</w:t>
            </w:r>
            <w:r w:rsidRPr="00004F9C">
              <w:rPr>
                <w:rFonts w:ascii="Times New Roman" w:eastAsia="標楷體" w:hAnsi="Times New Roman" w:cs="Times New Roman"/>
                <w:sz w:val="20"/>
                <w:szCs w:val="20"/>
              </w:rPr>
              <w:t>次或沒看過。昆蟲不吃不動時，就是在做蛻皮準備。</w:t>
            </w:r>
          </w:p>
          <w:p w14:paraId="17C27992" w14:textId="77777777" w:rsidR="00615721"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（因為學生所飼養的幼蟲可能不是從一齡幼蟲就開始飼養，所以在計算幼蟲蛻皮次數時，只能記</w:t>
            </w:r>
            <w:r w:rsidRPr="00004F9C">
              <w:rPr>
                <w:rFonts w:ascii="Times New Roman" w:eastAsia="標楷體" w:hAnsi="Times New Roman" w:cs="Times New Roman"/>
                <w:sz w:val="20"/>
                <w:szCs w:val="20"/>
              </w:rPr>
              <w:lastRenderedPageBreak/>
              <w:t>錄飼養過程中觀察到的次數，至於正確的蛻皮次數，可以請學生查閱相關的資料來佐證，或是請學生從卵期開始再飼養一次。）</w:t>
            </w:r>
          </w:p>
          <w:p w14:paraId="1ABE8971"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004F9C">
              <w:rPr>
                <w:rFonts w:ascii="Times New Roman" w:eastAsia="標楷體" w:hAnsi="Times New Roman" w:cs="Times New Roman"/>
                <w:sz w:val="20"/>
                <w:szCs w:val="20"/>
              </w:rPr>
              <w:t>教師提問：隨著飼養經過幾天？牠的外形有什麼變化？</w:t>
            </w:r>
          </w:p>
          <w:p w14:paraId="1AAB7EC2"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學生回答：變大、變長、變胖，變色等。</w:t>
            </w:r>
          </w:p>
          <w:p w14:paraId="402A8FA0"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教師提問：自己飼養的昆蟲一生可分為幾個階段？</w:t>
            </w:r>
          </w:p>
          <w:p w14:paraId="3BD4BAFA"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學生依實際情況回答。</w:t>
            </w:r>
          </w:p>
          <w:p w14:paraId="6B15D818"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004F9C">
              <w:rPr>
                <w:rFonts w:ascii="Times New Roman" w:eastAsia="標楷體" w:hAnsi="Times New Roman" w:cs="Times New Roman"/>
                <w:sz w:val="20"/>
                <w:szCs w:val="20"/>
              </w:rPr>
              <w:t>教師提問：有四個階段的昆蟲，歸為一類，稱為什麼昆蟲？</w:t>
            </w:r>
          </w:p>
          <w:p w14:paraId="400FF14D"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學生回答：完全變態的昆蟲。</w:t>
            </w:r>
          </w:p>
          <w:p w14:paraId="3EA8F60F"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教師提問：昆蟲的一生當中，沒有蛹，只有三個階段，稱為什麼昆蟲？</w:t>
            </w:r>
          </w:p>
          <w:p w14:paraId="72F4642E"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學生可能回答：不完全變態的昆蟲。</w:t>
            </w:r>
          </w:p>
          <w:p w14:paraId="24B42489"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004F9C">
              <w:rPr>
                <w:rFonts w:ascii="Times New Roman" w:eastAsia="標楷體" w:hAnsi="Times New Roman" w:cs="Times New Roman"/>
                <w:sz w:val="20"/>
                <w:szCs w:val="20"/>
              </w:rPr>
              <w:t>教師提問：說說看，哪些昆蟲是完全變態的昆蟲？哪些是不完全變態的昆蟲？</w:t>
            </w:r>
          </w:p>
          <w:p w14:paraId="2DEA5DEF"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學生回答：蝴蝶、蒼蠅、蛾、獨角仙、蜜蜂和螞蟻等是完全變態；竹節蟲、蟋蟀、蟑螂、蝗蟲等則是不完全變態。</w:t>
            </w:r>
          </w:p>
          <w:p w14:paraId="13225C37"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教師提問：昆蟲小時候和成蟲外形十分相似，是哪一類的昆蟲？</w:t>
            </w:r>
          </w:p>
          <w:p w14:paraId="28385AE9"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學生可能回答：不完全變態的昆蟲。</w:t>
            </w:r>
          </w:p>
          <w:p w14:paraId="15046793"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5.</w:t>
            </w:r>
            <w:r w:rsidRPr="00004F9C">
              <w:rPr>
                <w:rFonts w:ascii="Times New Roman" w:eastAsia="標楷體" w:hAnsi="Times New Roman" w:cs="Times New Roman"/>
                <w:sz w:val="20"/>
                <w:szCs w:val="20"/>
              </w:rPr>
              <w:t>昆蟲一生當中需要經過卵、幼蟲、蛹、成蟲四個階段，這種成長過程稱為完全變態。例如蝴蝶、蒼蠅、蛾、獨角仙、蜜蜂和螞蟻等。</w:t>
            </w:r>
          </w:p>
          <w:p w14:paraId="65063E74" w14:textId="77777777" w:rsidR="00615721" w:rsidRPr="00847F3C"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004F9C">
              <w:rPr>
                <w:rFonts w:ascii="Times New Roman" w:eastAsia="標楷體" w:hAnsi="Times New Roman" w:cs="Times New Roman"/>
                <w:sz w:val="20"/>
                <w:szCs w:val="20"/>
              </w:rPr>
              <w:t>昆蟲一生當中需要經過卵、若</w:t>
            </w:r>
            <w:r w:rsidRPr="00004F9C">
              <w:rPr>
                <w:rFonts w:ascii="Times New Roman" w:eastAsia="標楷體" w:hAnsi="Times New Roman" w:cs="Times New Roman"/>
                <w:sz w:val="20"/>
                <w:szCs w:val="20"/>
              </w:rPr>
              <w:lastRenderedPageBreak/>
              <w:t>蟲、成蟲三個階段，缺少蛹，這種成長過程稱為不完全變態。例如竹節蟲、蟋蟀、蝗蟲等。</w:t>
            </w:r>
          </w:p>
          <w:p w14:paraId="3B96CFFE"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活動三昆蟲重要嗎</w:t>
            </w:r>
          </w:p>
          <w:p w14:paraId="23B613AC"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3-1</w:t>
            </w:r>
            <w:r w:rsidRPr="001C630A">
              <w:rPr>
                <w:rFonts w:ascii="Times New Roman" w:eastAsia="標楷體" w:hAnsi="Times New Roman" w:cs="Times New Roman"/>
                <w:sz w:val="20"/>
                <w:szCs w:val="20"/>
              </w:rPr>
              <w:t>】小昆蟲大影響</w:t>
            </w:r>
          </w:p>
          <w:p w14:paraId="1B1D8381"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004F9C">
              <w:rPr>
                <w:rFonts w:ascii="Times New Roman" w:eastAsia="標楷體" w:hAnsi="Times New Roman" w:cs="Times New Roman"/>
                <w:sz w:val="20"/>
                <w:szCs w:val="20"/>
              </w:rPr>
              <w:t>根據研究，全世界目前的已知昆蟲大約有一百萬種，保守估計，至少還有二、三百萬種的昆蟲尚未被發現、命名。世界上，平均每四隻動物中就有三隻是昆蟲，可見昆蟲的數量極為龐大。蒐集相關資訊，知道昆蟲對動物、植物和人類可能的影響。</w:t>
            </w:r>
          </w:p>
          <w:p w14:paraId="564AB36B"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004F9C">
              <w:rPr>
                <w:rFonts w:ascii="Times New Roman" w:eastAsia="標楷體" w:hAnsi="Times New Roman" w:cs="Times New Roman"/>
                <w:sz w:val="20"/>
                <w:szCs w:val="20"/>
              </w:rPr>
              <w:t>教師提問：昆蟲是世界上數量最多的動物，種類超過一百萬種。昆蟲在自然界扮演哪些角色？</w:t>
            </w:r>
          </w:p>
          <w:p w14:paraId="0AD1FB9F"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學生回答：</w:t>
            </w:r>
          </w:p>
          <w:p w14:paraId="34AEBDE2"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004F9C">
              <w:rPr>
                <w:rFonts w:ascii="Times New Roman" w:eastAsia="標楷體" w:hAnsi="Times New Roman" w:cs="Times New Roman"/>
                <w:sz w:val="20"/>
                <w:szCs w:val="20"/>
              </w:rPr>
              <w:t>傳粉：螞蟻、蜜蜂、蝴蝶、蒼蠅等。</w:t>
            </w:r>
          </w:p>
          <w:p w14:paraId="2EB746A4"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004F9C">
              <w:rPr>
                <w:rFonts w:ascii="Times New Roman" w:eastAsia="標楷體" w:hAnsi="Times New Roman" w:cs="Times New Roman"/>
                <w:sz w:val="20"/>
                <w:szCs w:val="20"/>
              </w:rPr>
              <w:t>傳播疾病：白線斑蚊、埃及斑蚊傳播登革熱，三斑家蚊傳播日本腦炎。</w:t>
            </w:r>
          </w:p>
          <w:p w14:paraId="481DDC9E"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004F9C">
              <w:rPr>
                <w:rFonts w:ascii="Times New Roman" w:eastAsia="標楷體" w:hAnsi="Times New Roman" w:cs="Times New Roman"/>
                <w:sz w:val="20"/>
                <w:szCs w:val="20"/>
              </w:rPr>
              <w:t>提供食物：很多動物的食物是昆蟲，例如鳥、食蟻獸等。</w:t>
            </w:r>
          </w:p>
          <w:p w14:paraId="3CA56779"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004F9C">
              <w:rPr>
                <w:rFonts w:ascii="Times New Roman" w:eastAsia="標楷體" w:hAnsi="Times New Roman" w:cs="Times New Roman"/>
                <w:sz w:val="20"/>
                <w:szCs w:val="20"/>
              </w:rPr>
              <w:t>自然界的清道夫：可以加速死亡的動、植物屍體及糞便等的分解。例如糞金龜、埋葬蟲等。</w:t>
            </w:r>
          </w:p>
          <w:p w14:paraId="307F7123"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004F9C">
              <w:rPr>
                <w:rFonts w:ascii="Times New Roman" w:eastAsia="標楷體" w:hAnsi="Times New Roman" w:cs="Times New Roman"/>
                <w:sz w:val="20"/>
                <w:szCs w:val="20"/>
              </w:rPr>
              <w:t>昆蟲在大自然中扮演著重要的角色，是自然界中不可或缺的一員。</w:t>
            </w:r>
          </w:p>
          <w:p w14:paraId="24241FF0"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004F9C">
              <w:rPr>
                <w:rFonts w:ascii="Times New Roman" w:eastAsia="標楷體" w:hAnsi="Times New Roman" w:cs="Times New Roman"/>
                <w:sz w:val="20"/>
                <w:szCs w:val="20"/>
              </w:rPr>
              <w:t>教師提問：昆蟲對我們人類生活有哪些影響？</w:t>
            </w:r>
          </w:p>
          <w:p w14:paraId="18E9F3F6"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學生回答：</w:t>
            </w:r>
          </w:p>
          <w:p w14:paraId="6240D991"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004F9C">
              <w:rPr>
                <w:rFonts w:ascii="Times New Roman" w:eastAsia="標楷體" w:hAnsi="Times New Roman" w:cs="Times New Roman"/>
                <w:sz w:val="20"/>
                <w:szCs w:val="20"/>
              </w:rPr>
              <w:t>養蠶吐絲結繭，剝繭抽絲、紡紗織布做衣服。</w:t>
            </w:r>
          </w:p>
          <w:p w14:paraId="6CE7682A"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004F9C">
              <w:rPr>
                <w:rFonts w:ascii="Times New Roman" w:eastAsia="標楷體" w:hAnsi="Times New Roman" w:cs="Times New Roman"/>
                <w:sz w:val="20"/>
                <w:szCs w:val="20"/>
              </w:rPr>
              <w:t>養蜜釀蜜，取蜜當作食物。</w:t>
            </w:r>
          </w:p>
          <w:p w14:paraId="049400F5"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(3)</w:t>
            </w:r>
            <w:r w:rsidRPr="00004F9C">
              <w:rPr>
                <w:rFonts w:ascii="Times New Roman" w:eastAsia="標楷體" w:hAnsi="Times New Roman" w:cs="Times New Roman"/>
                <w:sz w:val="20"/>
                <w:szCs w:val="20"/>
              </w:rPr>
              <w:t>其他：飼養蟋蟀當作魚類的食物等。</w:t>
            </w:r>
          </w:p>
          <w:p w14:paraId="3CF5677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004F9C">
              <w:rPr>
                <w:rFonts w:ascii="Times New Roman" w:eastAsia="標楷體" w:hAnsi="Times New Roman" w:cs="Times New Roman"/>
                <w:sz w:val="20"/>
                <w:szCs w:val="20"/>
              </w:rPr>
              <w:t>提問：有哪些昆蟲很美麗，帶給人們很多創作靈感，豐富我們的生活？</w:t>
            </w:r>
          </w:p>
          <w:p w14:paraId="2D8FC788" w14:textId="77777777" w:rsidR="00615721" w:rsidRPr="00004F9C"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學生回答：</w:t>
            </w:r>
          </w:p>
          <w:p w14:paraId="7FE66AD1"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004F9C">
              <w:rPr>
                <w:rFonts w:ascii="Times New Roman" w:eastAsia="標楷體" w:hAnsi="Times New Roman" w:cs="Times New Roman"/>
                <w:sz w:val="20"/>
                <w:szCs w:val="20"/>
              </w:rPr>
              <w:t>用品：藝品、首飾等。</w:t>
            </w:r>
          </w:p>
          <w:p w14:paraId="459CDFE4"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004F9C">
              <w:rPr>
                <w:rFonts w:ascii="Times New Roman" w:eastAsia="標楷體" w:hAnsi="Times New Roman" w:cs="Times New Roman"/>
                <w:sz w:val="20"/>
                <w:szCs w:val="20"/>
              </w:rPr>
              <w:t>遊具：玩具造型和遊樂器材。</w:t>
            </w:r>
          </w:p>
          <w:p w14:paraId="2E46135B"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004F9C">
              <w:rPr>
                <w:rFonts w:ascii="Times New Roman" w:eastAsia="標楷體" w:hAnsi="Times New Roman" w:cs="Times New Roman"/>
                <w:sz w:val="20"/>
                <w:szCs w:val="20"/>
              </w:rPr>
              <w:t>建築設計：融入昆蟲巢穴的幾何造型，提供的靈感。</w:t>
            </w:r>
          </w:p>
          <w:p w14:paraId="5161689E"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004F9C">
              <w:rPr>
                <w:rFonts w:ascii="Times New Roman" w:eastAsia="標楷體" w:hAnsi="Times New Roman" w:cs="Times New Roman"/>
                <w:sz w:val="20"/>
                <w:szCs w:val="20"/>
              </w:rPr>
              <w:t>生態旅遊：賞螢、賞蝶。</w:t>
            </w:r>
          </w:p>
          <w:p w14:paraId="20F75815" w14:textId="77777777" w:rsidR="00615721" w:rsidRPr="00004F9C"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004F9C">
              <w:rPr>
                <w:rFonts w:ascii="Times New Roman" w:eastAsia="標楷體" w:hAnsi="Times New Roman" w:cs="Times New Roman"/>
                <w:sz w:val="20"/>
                <w:szCs w:val="20"/>
              </w:rPr>
              <w:t>昆蟲與其他生物，彼此關係密切。提供傳粉、當動物的食物、帶來疾病等。</w:t>
            </w:r>
          </w:p>
          <w:p w14:paraId="4BFAD992" w14:textId="77777777" w:rsidR="00615721" w:rsidRPr="001C630A" w:rsidRDefault="00615721" w:rsidP="00067B79">
            <w:pPr>
              <w:rPr>
                <w:rFonts w:ascii="標楷體" w:eastAsia="標楷體" w:hAnsi="標楷體"/>
                <w:sz w:val="20"/>
                <w:szCs w:val="20"/>
              </w:rPr>
            </w:pPr>
            <w:r w:rsidRPr="00004F9C">
              <w:rPr>
                <w:rFonts w:ascii="Times New Roman" w:eastAsia="標楷體" w:hAnsi="Times New Roman" w:cs="Times New Roman"/>
                <w:sz w:val="20"/>
                <w:szCs w:val="20"/>
              </w:rPr>
              <w:t>昆蟲及其生態啟發且豐富人類心靈與生活。</w:t>
            </w:r>
          </w:p>
        </w:tc>
        <w:tc>
          <w:tcPr>
            <w:tcW w:w="561" w:type="dxa"/>
            <w:shd w:val="clear" w:color="auto" w:fill="auto"/>
            <w:vAlign w:val="center"/>
          </w:tcPr>
          <w:p w14:paraId="71799BDD"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615D67B7"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昆蟲日記</w:t>
            </w:r>
          </w:p>
          <w:p w14:paraId="5760D030"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2.</w:t>
            </w:r>
            <w:r w:rsidRPr="00E37DB9">
              <w:rPr>
                <w:rFonts w:ascii="Times New Roman" w:eastAsia="標楷體" w:hAnsi="Times New Roman" w:cs="Times New Roman"/>
                <w:sz w:val="20"/>
                <w:szCs w:val="20"/>
              </w:rPr>
              <w:t>昆蟲的資料</w:t>
            </w:r>
          </w:p>
        </w:tc>
        <w:tc>
          <w:tcPr>
            <w:tcW w:w="1332" w:type="dxa"/>
            <w:shd w:val="clear" w:color="auto" w:fill="auto"/>
          </w:tcPr>
          <w:p w14:paraId="381FB32E"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3329BB36"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62FFD5BD"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0BB7ACAC"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20680360"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515638E4"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73D1537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14:paraId="407B4DB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覺知生物生命的美與價值，關懷動、植物的生命。</w:t>
            </w:r>
          </w:p>
          <w:p w14:paraId="5560ADA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8738F2">
              <w:rPr>
                <w:rFonts w:ascii="Times New Roman" w:eastAsia="標楷體" w:hAnsi="Times New Roman" w:cs="Times New Roman"/>
                <w:sz w:val="20"/>
                <w:szCs w:val="20"/>
              </w:rPr>
              <w:t>了解人與自然和諧共生，進而保護重要棲地。</w:t>
            </w:r>
          </w:p>
          <w:p w14:paraId="78F2F9D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1C68B2C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8738F2">
              <w:rPr>
                <w:rFonts w:ascii="Times New Roman" w:eastAsia="標楷體" w:hAnsi="Times New Roman" w:cs="Times New Roman"/>
                <w:sz w:val="20"/>
                <w:szCs w:val="20"/>
              </w:rPr>
              <w:t>具備與他人團隊合作的能力。</w:t>
            </w:r>
          </w:p>
          <w:p w14:paraId="77A07E1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【品德教</w:t>
            </w:r>
            <w:r>
              <w:rPr>
                <w:rFonts w:ascii="Times New Roman" w:eastAsia="標楷體" w:hAnsi="Times New Roman" w:cs="Times New Roman"/>
                <w:sz w:val="20"/>
                <w:szCs w:val="20"/>
              </w:rPr>
              <w:lastRenderedPageBreak/>
              <w:t>育】</w:t>
            </w:r>
          </w:p>
          <w:p w14:paraId="6312692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EJU1 </w:t>
            </w:r>
            <w:r w:rsidRPr="008738F2">
              <w:rPr>
                <w:rFonts w:ascii="Times New Roman" w:eastAsia="標楷體" w:hAnsi="Times New Roman" w:cs="Times New Roman"/>
                <w:sz w:val="20"/>
                <w:szCs w:val="20"/>
              </w:rPr>
              <w:t>尊重生命。</w:t>
            </w:r>
          </w:p>
          <w:p w14:paraId="545A23B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生命倫理的意涵、重要原則、以及生與死的道德議題。</w:t>
            </w:r>
          </w:p>
          <w:p w14:paraId="2117FB3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14:paraId="300C61F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觀察日常生活中生老病死的現象，思考生命的價值。</w:t>
            </w:r>
          </w:p>
          <w:p w14:paraId="661802E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8738F2">
              <w:rPr>
                <w:rFonts w:ascii="Times New Roman" w:eastAsia="標楷體" w:hAnsi="Times New Roman" w:cs="Times New Roman"/>
                <w:sz w:val="20"/>
                <w:szCs w:val="20"/>
              </w:rPr>
              <w:t>從日常生活中培養道德感以及美感，練習做出道德判斷以及審美判斷，分辨事實和價值的不同。</w:t>
            </w:r>
          </w:p>
          <w:p w14:paraId="4234F3A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【資訊教育】</w:t>
            </w:r>
          </w:p>
          <w:p w14:paraId="0474E27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8738F2">
              <w:rPr>
                <w:rFonts w:ascii="Times New Roman" w:eastAsia="標楷體" w:hAnsi="Times New Roman" w:cs="Times New Roman"/>
                <w:sz w:val="20"/>
                <w:szCs w:val="20"/>
              </w:rPr>
              <w:t>使用資訊科技解決生活中簡單的問題。</w:t>
            </w:r>
          </w:p>
          <w:p w14:paraId="1320553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E11 </w:t>
            </w:r>
            <w:r w:rsidRPr="008738F2">
              <w:rPr>
                <w:rFonts w:ascii="Times New Roman" w:eastAsia="標楷體" w:hAnsi="Times New Roman" w:cs="Times New Roman"/>
                <w:sz w:val="20"/>
                <w:szCs w:val="20"/>
              </w:rPr>
              <w:t>建立康健的數位使用習慣與態度。</w:t>
            </w:r>
          </w:p>
          <w:p w14:paraId="5A72912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w:t>
            </w:r>
            <w:r>
              <w:rPr>
                <w:rFonts w:ascii="Times New Roman" w:eastAsia="標楷體" w:hAnsi="Times New Roman" w:cs="Times New Roman"/>
                <w:sz w:val="20"/>
                <w:szCs w:val="20"/>
              </w:rPr>
              <w:lastRenderedPageBreak/>
              <w:t>育】</w:t>
            </w:r>
          </w:p>
          <w:p w14:paraId="78373B0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了解安全教育。</w:t>
            </w:r>
          </w:p>
          <w:p w14:paraId="79E0DF7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探討日常生活應該注意的安全。</w:t>
            </w:r>
          </w:p>
          <w:p w14:paraId="42EA141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14:paraId="2911052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學習解決問題與做決定的能力。</w:t>
            </w:r>
          </w:p>
          <w:p w14:paraId="0CFE8FD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1CE1F91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認識一般生活情境中需要使用的，以及學習學科基礎知識所應具備的字詞彙。</w:t>
            </w:r>
          </w:p>
          <w:p w14:paraId="241CA43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8738F2">
              <w:rPr>
                <w:rFonts w:ascii="Times New Roman" w:eastAsia="標楷體" w:hAnsi="Times New Roman" w:cs="Times New Roman"/>
                <w:sz w:val="20"/>
                <w:szCs w:val="20"/>
              </w:rPr>
              <w:t>中高年級後需發展長篇文本的閱讀理解能力。</w:t>
            </w:r>
          </w:p>
          <w:p w14:paraId="79D5B8A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8738F2">
              <w:rPr>
                <w:rFonts w:ascii="Times New Roman" w:eastAsia="標楷體" w:hAnsi="Times New Roman" w:cs="Times New Roman"/>
                <w:sz w:val="20"/>
                <w:szCs w:val="20"/>
              </w:rPr>
              <w:t>培養喜愛閱讀的態度。</w:t>
            </w:r>
          </w:p>
          <w:p w14:paraId="171A18F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5F3B9E9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8738F2">
              <w:rPr>
                <w:rFonts w:ascii="Times New Roman" w:eastAsia="標楷體" w:hAnsi="Times New Roman" w:cs="Times New Roman"/>
                <w:sz w:val="20"/>
                <w:szCs w:val="20"/>
              </w:rPr>
              <w:t>善用教室外、戶外及校外教</w:t>
            </w:r>
            <w:r w:rsidRPr="008738F2">
              <w:rPr>
                <w:rFonts w:ascii="Times New Roman" w:eastAsia="標楷體" w:hAnsi="Times New Roman" w:cs="Times New Roman"/>
                <w:sz w:val="20"/>
                <w:szCs w:val="20"/>
              </w:rPr>
              <w:lastRenderedPageBreak/>
              <w:t>學，認識生活環境（自然或人為）。</w:t>
            </w:r>
          </w:p>
        </w:tc>
        <w:tc>
          <w:tcPr>
            <w:tcW w:w="1823" w:type="dxa"/>
            <w:shd w:val="clear" w:color="auto" w:fill="auto"/>
          </w:tcPr>
          <w:p w14:paraId="0D407DF9" w14:textId="77777777" w:rsidR="00615721" w:rsidRPr="00E73FA1" w:rsidRDefault="00615721" w:rsidP="00067B79">
            <w:pPr>
              <w:spacing w:after="180"/>
              <w:rPr>
                <w:rFonts w:eastAsia="標楷體"/>
                <w:color w:val="0070C0"/>
                <w:sz w:val="20"/>
                <w:szCs w:val="20"/>
              </w:rPr>
            </w:pPr>
          </w:p>
        </w:tc>
      </w:tr>
      <w:tr w:rsidR="00615721" w:rsidRPr="00B32678" w14:paraId="426F1F97" w14:textId="77777777" w:rsidTr="00067B79">
        <w:trPr>
          <w:trHeight w:val="761"/>
        </w:trPr>
        <w:tc>
          <w:tcPr>
            <w:tcW w:w="817" w:type="dxa"/>
            <w:shd w:val="clear" w:color="auto" w:fill="auto"/>
            <w:vAlign w:val="center"/>
          </w:tcPr>
          <w:p w14:paraId="30039B23"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156348B0"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1CE8398B"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13F4466A"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p w14:paraId="1D3E1DD6"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14:paraId="730B5F9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tr-Ⅱ-1 </w:t>
            </w:r>
            <w:r w:rsidRPr="001C630A">
              <w:rPr>
                <w:rFonts w:ascii="Times New Roman" w:eastAsia="標楷體" w:hAnsi="Times New Roman" w:cs="Times New Roman"/>
                <w:sz w:val="20"/>
                <w:szCs w:val="20"/>
              </w:rPr>
              <w:t>能知道觀察、記錄所得自然現象的結果是有其原因的，並依據習得的知識，說明自己的想法。</w:t>
            </w:r>
          </w:p>
          <w:p w14:paraId="165F6E0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tc-Ⅱ-1 </w:t>
            </w:r>
            <w:r w:rsidRPr="001C630A">
              <w:rPr>
                <w:rFonts w:ascii="Times New Roman" w:eastAsia="標楷體" w:hAnsi="Times New Roman" w:cs="Times New Roman"/>
                <w:sz w:val="20"/>
                <w:szCs w:val="20"/>
              </w:rPr>
              <w:t>能簡單分辨或分類所觀察到的自然科學現象。</w:t>
            </w:r>
          </w:p>
          <w:p w14:paraId="660C45A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po-Ⅱ-1 </w:t>
            </w:r>
            <w:r w:rsidRPr="001C630A">
              <w:rPr>
                <w:rFonts w:ascii="Times New Roman" w:eastAsia="標楷體" w:hAnsi="Times New Roman" w:cs="Times New Roman"/>
                <w:sz w:val="20"/>
                <w:szCs w:val="20"/>
              </w:rPr>
              <w:t>能從日常經驗、學習活動、自然環境，進行觀察，進而能察覺問題。</w:t>
            </w:r>
          </w:p>
          <w:p w14:paraId="7FD7F17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w:t>
            </w:r>
            <w:r w:rsidRPr="001C630A">
              <w:rPr>
                <w:rFonts w:ascii="Times New Roman" w:eastAsia="標楷體" w:hAnsi="Times New Roman" w:cs="Times New Roman"/>
                <w:sz w:val="20"/>
                <w:szCs w:val="20"/>
              </w:rPr>
              <w:lastRenderedPageBreak/>
              <w:t>學習階段的物品、器材儀器、科技設備及資源，並能觀測和記錄。</w:t>
            </w:r>
          </w:p>
          <w:p w14:paraId="1A57B3C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pc-Ⅱ-2 </w:t>
            </w:r>
            <w:r w:rsidRPr="001C630A">
              <w:rPr>
                <w:rFonts w:ascii="Times New Roman" w:eastAsia="標楷體" w:hAnsi="Times New Roman" w:cs="Times New Roman"/>
                <w:sz w:val="20"/>
                <w:szCs w:val="20"/>
              </w:rPr>
              <w:t>能利用較簡單形式的口語、文字、或圖畫等，表達探究之過程、發現。</w:t>
            </w:r>
          </w:p>
          <w:p w14:paraId="3199C1A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透過各種感官了解生活週遭事物的屬性。</w:t>
            </w:r>
          </w:p>
        </w:tc>
        <w:tc>
          <w:tcPr>
            <w:tcW w:w="1559" w:type="dxa"/>
            <w:shd w:val="clear" w:color="auto" w:fill="auto"/>
          </w:tcPr>
          <w:p w14:paraId="72A5DE27"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INa-Ⅱ-6 </w:t>
            </w:r>
            <w:r w:rsidRPr="001C630A">
              <w:rPr>
                <w:rFonts w:ascii="Times New Roman" w:eastAsia="標楷體" w:hAnsi="Times New Roman" w:cs="Times New Roman"/>
                <w:kern w:val="0"/>
                <w:sz w:val="20"/>
                <w:szCs w:val="20"/>
              </w:rPr>
              <w:t>太陽是地球能量的主要來源，提供生物的生長需要，能量可以各種形式呈現。</w:t>
            </w:r>
          </w:p>
          <w:p w14:paraId="604885DD"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INa-Ⅱ-8 </w:t>
            </w:r>
            <w:r w:rsidRPr="001C630A">
              <w:rPr>
                <w:rFonts w:ascii="Times New Roman" w:eastAsia="標楷體" w:hAnsi="Times New Roman" w:cs="Times New Roman"/>
                <w:kern w:val="0"/>
                <w:sz w:val="20"/>
                <w:szCs w:val="20"/>
              </w:rPr>
              <w:t>日常生活中常用的能源。</w:t>
            </w:r>
          </w:p>
        </w:tc>
        <w:tc>
          <w:tcPr>
            <w:tcW w:w="3205" w:type="dxa"/>
            <w:shd w:val="clear" w:color="auto" w:fill="auto"/>
          </w:tcPr>
          <w:p w14:paraId="59444753"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第四單元自然資源與利用</w:t>
            </w:r>
          </w:p>
          <w:p w14:paraId="2B712567"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活動一能量和能源是什麼</w:t>
            </w:r>
          </w:p>
          <w:p w14:paraId="2EB4A9A0"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1-1</w:t>
            </w:r>
            <w:r>
              <w:rPr>
                <w:rFonts w:ascii="Times New Roman" w:eastAsia="標楷體" w:hAnsi="Times New Roman" w:cs="Times New Roman"/>
                <w:sz w:val="20"/>
                <w:szCs w:val="20"/>
              </w:rPr>
              <w:t>】我們需要能量</w:t>
            </w:r>
          </w:p>
          <w:p w14:paraId="63DC245B"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90576">
              <w:rPr>
                <w:rFonts w:ascii="Times New Roman" w:eastAsia="標楷體" w:hAnsi="Times New Roman" w:cs="Times New Roman"/>
                <w:sz w:val="20"/>
                <w:szCs w:val="20"/>
              </w:rPr>
              <w:t>與學生一同觀察周遭，提示學生在宇宙中，黑暗與寒冷才是常態，為何我們會覺得溫暖與光亮？</w:t>
            </w:r>
          </w:p>
          <w:p w14:paraId="0F6BB0F8" w14:textId="77777777"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學生可能答案：因為有太陽。</w:t>
            </w:r>
          </w:p>
          <w:p w14:paraId="3170E1E0"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90576">
              <w:rPr>
                <w:rFonts w:ascii="Times New Roman" w:eastAsia="標楷體" w:hAnsi="Times New Roman" w:cs="Times New Roman"/>
                <w:sz w:val="20"/>
                <w:szCs w:val="20"/>
              </w:rPr>
              <w:t>教師提問：為什麼地球上植物的能量，都是源自於太陽？</w:t>
            </w:r>
          </w:p>
          <w:p w14:paraId="529628AA" w14:textId="77777777"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學生可能答案：因為有陽光才能讓植物生長。</w:t>
            </w:r>
          </w:p>
          <w:p w14:paraId="65A2D6E0"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90576">
              <w:rPr>
                <w:rFonts w:ascii="Times New Roman" w:eastAsia="標楷體" w:hAnsi="Times New Roman" w:cs="Times New Roman"/>
                <w:sz w:val="20"/>
                <w:szCs w:val="20"/>
              </w:rPr>
              <w:t>教師提問：為什麼動物的能量也源自於太陽？</w:t>
            </w:r>
          </w:p>
          <w:p w14:paraId="331A3667" w14:textId="77777777"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學生可能答案：因為動物需要食物，食物最終來自於植物，有陽光才能讓植物生長。</w:t>
            </w:r>
          </w:p>
          <w:p w14:paraId="0FA5DDE5"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90576">
              <w:rPr>
                <w:rFonts w:ascii="Times New Roman" w:eastAsia="標楷體" w:hAnsi="Times New Roman" w:cs="Times New Roman"/>
                <w:sz w:val="20"/>
                <w:szCs w:val="20"/>
              </w:rPr>
              <w:t>教師說明：動物攝食所獲得的能量，最終都是來自於植物。植物能夠成長，能量都是來自於陽</w:t>
            </w:r>
            <w:r w:rsidRPr="00890576">
              <w:rPr>
                <w:rFonts w:ascii="Times New Roman" w:eastAsia="標楷體" w:hAnsi="Times New Roman" w:cs="Times New Roman"/>
                <w:sz w:val="20"/>
                <w:szCs w:val="20"/>
              </w:rPr>
              <w:lastRenderedPageBreak/>
              <w:t>光。所以地球上所有動、植物成長所需要的能量，追根究柢都是源自於太陽。</w:t>
            </w:r>
          </w:p>
          <w:p w14:paraId="693E50D0"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90576">
              <w:rPr>
                <w:rFonts w:ascii="Times New Roman" w:eastAsia="標楷體" w:hAnsi="Times New Roman" w:cs="Times New Roman"/>
                <w:sz w:val="20"/>
                <w:szCs w:val="20"/>
              </w:rPr>
              <w:t>讓學生觀察生活周遭，空有完好架構，但不具能量的設備。發現這些設備沒壞，卻無法運作。</w:t>
            </w:r>
          </w:p>
          <w:p w14:paraId="16AF255D"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890576">
              <w:rPr>
                <w:rFonts w:ascii="Times New Roman" w:eastAsia="標楷體" w:hAnsi="Times New Roman" w:cs="Times New Roman"/>
                <w:sz w:val="20"/>
                <w:szCs w:val="20"/>
              </w:rPr>
              <w:t>教師提問：課本中手機、風車和烤肉的例子，為何無法正常運作？</w:t>
            </w:r>
          </w:p>
          <w:p w14:paraId="5839268B" w14:textId="77777777"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學生可能回答：手機需要有電力；風車需要有風吹動；烤肉需要讓鍋子一直保持炙熱。</w:t>
            </w:r>
          </w:p>
          <w:p w14:paraId="23888075"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7.</w:t>
            </w:r>
            <w:r w:rsidRPr="00890576">
              <w:rPr>
                <w:rFonts w:ascii="Times New Roman" w:eastAsia="標楷體" w:hAnsi="Times New Roman" w:cs="Times New Roman"/>
                <w:sz w:val="20"/>
                <w:szCs w:val="20"/>
              </w:rPr>
              <w:t>歸納出空有設備是不夠的，要讓設備能動起來、能產生變化，還需要提供能量。</w:t>
            </w:r>
          </w:p>
          <w:p w14:paraId="46B4D9C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8.</w:t>
            </w:r>
            <w:r w:rsidRPr="00890576">
              <w:rPr>
                <w:rFonts w:ascii="Times New Roman" w:eastAsia="標楷體" w:hAnsi="Times New Roman" w:cs="Times New Roman"/>
                <w:sz w:val="20"/>
                <w:szCs w:val="20"/>
              </w:rPr>
              <w:t>在此直接提出能量的簡略定義：能量沒重量，看不見也摸不到。獲取能量後，可以讓物體移動或是產生變化（像是雞蛋加熱可變熟）。</w:t>
            </w:r>
          </w:p>
          <w:p w14:paraId="23146A63"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9.</w:t>
            </w:r>
            <w:r w:rsidRPr="00890576">
              <w:rPr>
                <w:rFonts w:ascii="Times New Roman" w:eastAsia="標楷體" w:hAnsi="Times New Roman" w:cs="Times New Roman"/>
                <w:sz w:val="20"/>
                <w:szCs w:val="20"/>
              </w:rPr>
              <w:t>討論各設備若要正常運作應該如何提供能量？</w:t>
            </w:r>
          </w:p>
          <w:p w14:paraId="6142146E"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10.</w:t>
            </w:r>
            <w:r w:rsidRPr="00890576">
              <w:rPr>
                <w:rFonts w:ascii="Times New Roman" w:eastAsia="標楷體" w:hAnsi="Times New Roman" w:cs="Times New Roman"/>
                <w:sz w:val="20"/>
                <w:szCs w:val="20"/>
              </w:rPr>
              <w:t>教師說明：</w:t>
            </w:r>
          </w:p>
          <w:p w14:paraId="3F16B034"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90576">
              <w:rPr>
                <w:rFonts w:ascii="Times New Roman" w:eastAsia="標楷體" w:hAnsi="Times New Roman" w:cs="Times New Roman"/>
                <w:sz w:val="20"/>
                <w:szCs w:val="20"/>
              </w:rPr>
              <w:t>汽車能行駛是由汽油燃燒提供能量。</w:t>
            </w:r>
          </w:p>
          <w:p w14:paraId="64729879"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90576">
              <w:rPr>
                <w:rFonts w:ascii="Times New Roman" w:eastAsia="標楷體" w:hAnsi="Times New Roman" w:cs="Times New Roman"/>
                <w:sz w:val="20"/>
                <w:szCs w:val="20"/>
              </w:rPr>
              <w:t>水車會轉動是由水的流動提供能量。</w:t>
            </w:r>
          </w:p>
          <w:p w14:paraId="1B505524"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90576">
              <w:rPr>
                <w:rFonts w:ascii="Times New Roman" w:eastAsia="標楷體" w:hAnsi="Times New Roman" w:cs="Times New Roman"/>
                <w:sz w:val="20"/>
                <w:szCs w:val="20"/>
              </w:rPr>
              <w:t>瓦斯爐能煮熟食物是由瓦斯燃燒提供能量。</w:t>
            </w:r>
          </w:p>
          <w:p w14:paraId="73DF113A"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90576">
              <w:rPr>
                <w:rFonts w:ascii="Times New Roman" w:eastAsia="標楷體" w:hAnsi="Times New Roman" w:cs="Times New Roman"/>
                <w:sz w:val="20"/>
                <w:szCs w:val="20"/>
              </w:rPr>
              <w:t>稻米成長是由陽光照射提供能量。</w:t>
            </w:r>
          </w:p>
          <w:p w14:paraId="4FA4E564"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90576">
              <w:rPr>
                <w:rFonts w:ascii="Times New Roman" w:eastAsia="標楷體" w:hAnsi="Times New Roman" w:cs="Times New Roman"/>
                <w:sz w:val="20"/>
                <w:szCs w:val="20"/>
              </w:rPr>
              <w:t>人類能活動是由消化食物提供能量。</w:t>
            </w:r>
          </w:p>
          <w:p w14:paraId="040108F8"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11.</w:t>
            </w:r>
            <w:r w:rsidRPr="00890576">
              <w:rPr>
                <w:rFonts w:ascii="Times New Roman" w:eastAsia="標楷體" w:hAnsi="Times New Roman" w:cs="Times New Roman"/>
                <w:sz w:val="20"/>
                <w:szCs w:val="20"/>
              </w:rPr>
              <w:t>教師提問：還有什麼是器材正常，但因為沒有提供能量就沒有辦法運作的例子嗎？</w:t>
            </w:r>
          </w:p>
          <w:p w14:paraId="36C1CB31" w14:textId="77777777"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lastRenderedPageBreak/>
              <w:t>學生可能的答案：</w:t>
            </w:r>
          </w:p>
          <w:p w14:paraId="439CDA03"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90576">
              <w:rPr>
                <w:rFonts w:ascii="Times New Roman" w:eastAsia="標楷體" w:hAnsi="Times New Roman" w:cs="Times New Roman"/>
                <w:sz w:val="20"/>
                <w:szCs w:val="20"/>
              </w:rPr>
              <w:t>停路邊的腳踏車。</w:t>
            </w:r>
          </w:p>
          <w:p w14:paraId="73647C4E"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90576">
              <w:rPr>
                <w:rFonts w:ascii="Times New Roman" w:eastAsia="標楷體" w:hAnsi="Times New Roman" w:cs="Times New Roman"/>
                <w:sz w:val="20"/>
                <w:szCs w:val="20"/>
              </w:rPr>
              <w:t>沒插電的電視機。</w:t>
            </w:r>
          </w:p>
          <w:p w14:paraId="7101A6A8"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90576">
              <w:rPr>
                <w:rFonts w:ascii="Times New Roman" w:eastAsia="標楷體" w:hAnsi="Times New Roman" w:cs="Times New Roman"/>
                <w:sz w:val="20"/>
                <w:szCs w:val="20"/>
              </w:rPr>
              <w:t>電用光的手電筒。</w:t>
            </w:r>
          </w:p>
          <w:p w14:paraId="676371A4"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90576">
              <w:rPr>
                <w:rFonts w:ascii="Times New Roman" w:eastAsia="標楷體" w:hAnsi="Times New Roman" w:cs="Times New Roman"/>
                <w:sz w:val="20"/>
                <w:szCs w:val="20"/>
              </w:rPr>
              <w:t>沒人踢的足球。</w:t>
            </w:r>
          </w:p>
          <w:p w14:paraId="6D0B8F18"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12.</w:t>
            </w:r>
            <w:r w:rsidRPr="00890576">
              <w:rPr>
                <w:rFonts w:ascii="Times New Roman" w:eastAsia="標楷體" w:hAnsi="Times New Roman" w:cs="Times New Roman"/>
                <w:sz w:val="20"/>
                <w:szCs w:val="20"/>
              </w:rPr>
              <w:t>結論：</w:t>
            </w:r>
          </w:p>
          <w:p w14:paraId="6F7D88D9" w14:textId="77777777"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就算有了正常的設備與器材，還要提供它們能量後才能運作。</w:t>
            </w:r>
          </w:p>
          <w:p w14:paraId="3DF7D3DC" w14:textId="77777777"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能量看不見也摸不到，能量沒有重量，獲取能量後才能讓物體移動或改變。</w:t>
            </w:r>
          </w:p>
          <w:p w14:paraId="67876F78"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1-2</w:t>
            </w:r>
            <w:r w:rsidRPr="001C630A">
              <w:rPr>
                <w:rFonts w:ascii="Times New Roman" w:eastAsia="標楷體" w:hAnsi="Times New Roman" w:cs="Times New Roman"/>
                <w:sz w:val="20"/>
                <w:szCs w:val="20"/>
              </w:rPr>
              <w:t>】不同形式的能量</w:t>
            </w:r>
          </w:p>
          <w:p w14:paraId="51CC328C"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90576">
              <w:rPr>
                <w:rFonts w:ascii="Times New Roman" w:eastAsia="標楷體" w:hAnsi="Times New Roman" w:cs="Times New Roman"/>
                <w:sz w:val="20"/>
                <w:szCs w:val="20"/>
              </w:rPr>
              <w:t>判斷課本中的這些物品是否具有能量？它們在運動或是改變嗎？</w:t>
            </w:r>
          </w:p>
          <w:p w14:paraId="21BC0A8A" w14:textId="77777777"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學生可能答案：圖中的物品都具有能量，能讓物體移動或是改變。</w:t>
            </w:r>
          </w:p>
          <w:p w14:paraId="45ED1644"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90576">
              <w:rPr>
                <w:rFonts w:ascii="Times New Roman" w:eastAsia="標楷體" w:hAnsi="Times New Roman" w:cs="Times New Roman"/>
                <w:sz w:val="20"/>
                <w:szCs w:val="20"/>
              </w:rPr>
              <w:t>教師提問：可以讓物體移動或是產生變化的能量，其實有好幾種形式，在課本的公園情境圖中，你能找出幾種不同類型的能量呢？</w:t>
            </w:r>
          </w:p>
          <w:p w14:paraId="337C0925" w14:textId="77777777" w:rsidR="00615721" w:rsidRPr="00890576" w:rsidRDefault="00615721" w:rsidP="00067B79">
            <w:pPr>
              <w:rPr>
                <w:rFonts w:ascii="標楷體" w:eastAsia="標楷體" w:hAnsi="標楷體"/>
                <w:sz w:val="20"/>
                <w:szCs w:val="20"/>
              </w:rPr>
            </w:pPr>
            <w:r w:rsidRPr="00890576">
              <w:rPr>
                <w:rFonts w:ascii="Times New Roman" w:eastAsia="標楷體" w:hAnsi="Times New Roman" w:cs="Times New Roman"/>
                <w:sz w:val="20"/>
                <w:szCs w:val="20"/>
              </w:rPr>
              <w:t>學生回答：動能、熱能、光能、電能、食物中的能量（化學能）。</w:t>
            </w:r>
          </w:p>
          <w:p w14:paraId="38778D22"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90576">
              <w:rPr>
                <w:rFonts w:ascii="Times New Roman" w:eastAsia="標楷體" w:hAnsi="Times New Roman" w:cs="Times New Roman"/>
                <w:sz w:val="20"/>
                <w:szCs w:val="20"/>
              </w:rPr>
              <w:t>教師說明：太陽的光能、快速移動的物體（球棒、風與流水）的動能、電動機車的電能、能讓冰棒融化的熱能，都是可以讓物體移動或是產生變化，但是形式不同的能量。</w:t>
            </w:r>
          </w:p>
          <w:p w14:paraId="5D6E3022" w14:textId="77777777" w:rsidR="00615721" w:rsidRPr="00890576"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90576">
              <w:rPr>
                <w:rFonts w:ascii="Times New Roman" w:eastAsia="標楷體" w:hAnsi="Times New Roman" w:cs="Times New Roman"/>
                <w:sz w:val="20"/>
                <w:szCs w:val="20"/>
              </w:rPr>
              <w:t>讓學生操作「跳著舞的毛根」實驗，觀察聲音是否符合可以讓物體移動或是產生變化的能量定義。</w:t>
            </w:r>
          </w:p>
          <w:p w14:paraId="67397FEF" w14:textId="77777777" w:rsidR="00615721" w:rsidRPr="001C630A"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90576">
              <w:rPr>
                <w:rFonts w:ascii="Times New Roman" w:eastAsia="標楷體" w:hAnsi="Times New Roman" w:cs="Times New Roman"/>
                <w:sz w:val="20"/>
                <w:szCs w:val="20"/>
              </w:rPr>
              <w:t>利用實驗結果，帶領學生確認聲音符合可以讓物體移動的定義。</w:t>
            </w:r>
            <w:r w:rsidRPr="00890576">
              <w:rPr>
                <w:rFonts w:ascii="Times New Roman" w:eastAsia="標楷體" w:hAnsi="Times New Roman" w:cs="Times New Roman"/>
                <w:sz w:val="20"/>
                <w:szCs w:val="20"/>
              </w:rPr>
              <w:lastRenderedPageBreak/>
              <w:t>確認聲音是能量的一種形式。</w:t>
            </w:r>
          </w:p>
        </w:tc>
        <w:tc>
          <w:tcPr>
            <w:tcW w:w="561" w:type="dxa"/>
            <w:shd w:val="clear" w:color="auto" w:fill="auto"/>
            <w:vAlign w:val="center"/>
          </w:tcPr>
          <w:p w14:paraId="23EDF022"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7A2208F0"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sidRPr="00081968">
              <w:rPr>
                <w:rFonts w:ascii="Times New Roman" w:eastAsia="標楷體" w:hAnsi="Times New Roman" w:cs="Times New Roman"/>
                <w:sz w:val="20"/>
                <w:szCs w:val="20"/>
              </w:rPr>
              <w:t>教學說明用相關照片或動畫</w:t>
            </w:r>
          </w:p>
          <w:p w14:paraId="06BDCF0F" w14:textId="77777777" w:rsidR="00615721"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毛根</w:t>
            </w:r>
          </w:p>
          <w:p w14:paraId="3ABD2D45" w14:textId="77777777" w:rsidR="00615721" w:rsidRPr="00081968" w:rsidRDefault="00615721" w:rsidP="00067B79">
            <w:pPr>
              <w:rPr>
                <w:rFonts w:cs="Times New Roman"/>
                <w:sz w:val="16"/>
                <w:szCs w:val="16"/>
              </w:rPr>
            </w:pPr>
            <w:r>
              <w:rPr>
                <w:rFonts w:ascii="Times New Roman" w:eastAsia="標楷體" w:hAnsi="Times New Roman" w:cs="Times New Roman"/>
                <w:sz w:val="20"/>
                <w:szCs w:val="20"/>
              </w:rPr>
              <w:t>3.</w:t>
            </w:r>
            <w:r w:rsidRPr="00081968">
              <w:rPr>
                <w:rFonts w:ascii="Times New Roman" w:eastAsia="標楷體" w:hAnsi="Times New Roman" w:cs="Times New Roman"/>
                <w:sz w:val="20"/>
                <w:szCs w:val="20"/>
              </w:rPr>
              <w:t>紙杯</w:t>
            </w:r>
          </w:p>
          <w:p w14:paraId="067E7A19"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4.</w:t>
            </w:r>
            <w:r w:rsidRPr="00081968">
              <w:rPr>
                <w:rFonts w:ascii="Times New Roman" w:eastAsia="標楷體" w:hAnsi="Times New Roman" w:cs="Times New Roman"/>
                <w:sz w:val="20"/>
                <w:szCs w:val="20"/>
              </w:rPr>
              <w:t>剪刀</w:t>
            </w:r>
          </w:p>
        </w:tc>
        <w:tc>
          <w:tcPr>
            <w:tcW w:w="1332" w:type="dxa"/>
            <w:shd w:val="clear" w:color="auto" w:fill="auto"/>
          </w:tcPr>
          <w:p w14:paraId="3D1ED63E"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630DD519"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24B5125A"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518DBA3F"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452EDB87"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31A89F50"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2CF48EA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14:paraId="3D11D7F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覺知經濟發展與工業發展對環境的衝擊。</w:t>
            </w:r>
          </w:p>
          <w:p w14:paraId="7097E2A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覺知人類的生活型態對其他生物與生態系的衝擊。</w:t>
            </w:r>
          </w:p>
          <w:p w14:paraId="0DDEB6B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覺知人類過度的物質需求會對未來世代造成衝擊。</w:t>
            </w:r>
          </w:p>
          <w:p w14:paraId="3413B41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C61D76">
              <w:rPr>
                <w:rFonts w:ascii="Times New Roman" w:eastAsia="標楷體" w:hAnsi="Times New Roman" w:cs="Times New Roman"/>
                <w:sz w:val="20"/>
                <w:szCs w:val="20"/>
              </w:rPr>
              <w:t xml:space="preserve"> </w:t>
            </w:r>
            <w:r w:rsidRPr="00C61D76">
              <w:rPr>
                <w:rFonts w:ascii="Times New Roman" w:eastAsia="標楷體" w:hAnsi="Times New Roman" w:cs="Times New Roman"/>
                <w:sz w:val="20"/>
                <w:szCs w:val="20"/>
              </w:rPr>
              <w:t>覺知人類生存與發展需要利用能源及資</w:t>
            </w:r>
            <w:r w:rsidRPr="00C61D76">
              <w:rPr>
                <w:rFonts w:ascii="Times New Roman" w:eastAsia="標楷體" w:hAnsi="Times New Roman" w:cs="Times New Roman"/>
                <w:sz w:val="20"/>
                <w:szCs w:val="20"/>
              </w:rPr>
              <w:lastRenderedPageBreak/>
              <w:t>源，學習在生活中直接利用自然能源或自然形式的物質。</w:t>
            </w:r>
          </w:p>
          <w:p w14:paraId="72F09FA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覺知能資源過度利用會導致環境汙染與資源耗竭的問題。</w:t>
            </w:r>
          </w:p>
          <w:p w14:paraId="1428FC6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了解物質循環與資源回收利用的原理。</w:t>
            </w:r>
          </w:p>
          <w:p w14:paraId="0368646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C61D76">
              <w:rPr>
                <w:rFonts w:ascii="Times New Roman" w:eastAsia="標楷體" w:hAnsi="Times New Roman" w:cs="Times New Roman"/>
                <w:sz w:val="20"/>
                <w:szCs w:val="20"/>
              </w:rPr>
              <w:t>養成日常生活節約用水、用電、物質的行為，減少資源的消耗。</w:t>
            </w:r>
          </w:p>
          <w:p w14:paraId="56DF5FA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【海洋教育】</w:t>
            </w:r>
          </w:p>
          <w:p w14:paraId="5264C2D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認識家鄉常見的河流與海洋資源，並珍惜自然資源。</w:t>
            </w:r>
          </w:p>
          <w:p w14:paraId="7E94592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認識家鄉的水域或海洋的汙染、過漁等環境問題。</w:t>
            </w:r>
          </w:p>
          <w:p w14:paraId="1C2DD25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w:t>
            </w:r>
            <w:r>
              <w:rPr>
                <w:rFonts w:ascii="Times New Roman" w:eastAsia="標楷體" w:hAnsi="Times New Roman" w:cs="Times New Roman"/>
                <w:sz w:val="20"/>
                <w:szCs w:val="20"/>
              </w:rPr>
              <w:lastRenderedPageBreak/>
              <w:t>育】</w:t>
            </w:r>
          </w:p>
          <w:p w14:paraId="24EC0A7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了解平日常見科技產品的用途與運作方式。</w:t>
            </w:r>
          </w:p>
          <w:p w14:paraId="0E5B029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61D76">
              <w:rPr>
                <w:rFonts w:ascii="Times New Roman" w:eastAsia="標楷體" w:hAnsi="Times New Roman" w:cs="Times New Roman"/>
                <w:sz w:val="20"/>
                <w:szCs w:val="20"/>
              </w:rPr>
              <w:t>具備與他人團隊合作的能力。</w:t>
            </w:r>
          </w:p>
          <w:p w14:paraId="547E9ED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【能源教育】</w:t>
            </w:r>
          </w:p>
          <w:p w14:paraId="18A064F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認識並了解能源與日常生活的關聯。</w:t>
            </w:r>
          </w:p>
          <w:p w14:paraId="5C4F114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了解節約能源的重要。</w:t>
            </w:r>
          </w:p>
          <w:p w14:paraId="6057BD8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認識能源的種類與形式。</w:t>
            </w:r>
          </w:p>
          <w:p w14:paraId="210F600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了解能源的日常應用。</w:t>
            </w:r>
          </w:p>
          <w:p w14:paraId="65E3C0E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認識能源於生活中的使用與安全。</w:t>
            </w:r>
          </w:p>
          <w:p w14:paraId="6D6C98B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E7 </w:t>
            </w:r>
            <w:r w:rsidRPr="00C61D76">
              <w:rPr>
                <w:rFonts w:ascii="Times New Roman" w:eastAsia="標楷體" w:hAnsi="Times New Roman" w:cs="Times New Roman"/>
                <w:sz w:val="20"/>
                <w:szCs w:val="20"/>
              </w:rPr>
              <w:t>蒐集相關資料、與他人討論、分析、分享能源議題。</w:t>
            </w:r>
          </w:p>
          <w:p w14:paraId="7A2B77C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C61D76">
              <w:rPr>
                <w:rFonts w:ascii="Times New Roman" w:eastAsia="標楷體" w:hAnsi="Times New Roman" w:cs="Times New Roman"/>
                <w:sz w:val="20"/>
                <w:szCs w:val="20"/>
              </w:rPr>
              <w:t>於家庭、校園生活實踐節能</w:t>
            </w:r>
            <w:r w:rsidRPr="00C61D76">
              <w:rPr>
                <w:rFonts w:ascii="Times New Roman" w:eastAsia="標楷體" w:hAnsi="Times New Roman" w:cs="Times New Roman"/>
                <w:sz w:val="20"/>
                <w:szCs w:val="20"/>
              </w:rPr>
              <w:lastRenderedPageBreak/>
              <w:t>減碳的行動。</w:t>
            </w:r>
          </w:p>
          <w:p w14:paraId="709FCCB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14:paraId="3D7D48D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從日常生活中培養道德感以及美感，練習做出道德判斷以及審美判斷，分辨事實和價值的不同。</w:t>
            </w:r>
          </w:p>
          <w:p w14:paraId="0A60618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【法治教育】</w:t>
            </w:r>
          </w:p>
          <w:p w14:paraId="2E89864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參與規則的制定並遵守之。</w:t>
            </w:r>
          </w:p>
          <w:p w14:paraId="6CF21C2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1F2ED86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了解安全教育。</w:t>
            </w:r>
          </w:p>
          <w:p w14:paraId="63302E1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探討日常生活應該注意的安全。</w:t>
            </w:r>
          </w:p>
          <w:p w14:paraId="4A6550A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【防災教育】</w:t>
            </w:r>
          </w:p>
          <w:p w14:paraId="2BD3A26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臺灣地理位置、地質狀況、與生態環境與災害緊密相關。</w:t>
            </w:r>
          </w:p>
          <w:p w14:paraId="710B43A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14:paraId="582F5AD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涯</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學習解決問題與做決定的能力。</w:t>
            </w:r>
          </w:p>
          <w:p w14:paraId="2BBE0AE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34B6383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認識一般生活情境中需要使用的，以及學習學科基礎知識所應具備的字詞彙。</w:t>
            </w:r>
          </w:p>
          <w:p w14:paraId="4D972AB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中高年級後需發展長篇文本的閱讀理解能力。</w:t>
            </w:r>
          </w:p>
          <w:p w14:paraId="3B4F543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培養喜愛閱讀的態度。</w:t>
            </w:r>
          </w:p>
          <w:p w14:paraId="6D5E039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4ABB9FC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豐富自身與環境的互動經驗，培養對生活環境的覺知與敏感，體驗與珍惜環境的好。</w:t>
            </w:r>
          </w:p>
          <w:p w14:paraId="1AEC6D1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善用五官的感知，培養眼、耳、鼻、</w:t>
            </w:r>
            <w:r w:rsidRPr="00C61D76">
              <w:rPr>
                <w:rFonts w:ascii="Times New Roman" w:eastAsia="標楷體" w:hAnsi="Times New Roman" w:cs="Times New Roman"/>
                <w:sz w:val="20"/>
                <w:szCs w:val="20"/>
              </w:rPr>
              <w:lastRenderedPageBreak/>
              <w:t>舌、觸覺及心靈對環境感受的能力。</w:t>
            </w:r>
          </w:p>
          <w:p w14:paraId="7B217A6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覺知自身的生活方式會對自然環境產生影響與衝擊。</w:t>
            </w:r>
          </w:p>
          <w:p w14:paraId="4E62592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【國際教育】</w:t>
            </w:r>
          </w:p>
          <w:p w14:paraId="2E01FD0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認識全球化與相關重要議題。</w:t>
            </w:r>
          </w:p>
        </w:tc>
        <w:tc>
          <w:tcPr>
            <w:tcW w:w="1823" w:type="dxa"/>
            <w:shd w:val="clear" w:color="auto" w:fill="auto"/>
          </w:tcPr>
          <w:p w14:paraId="1D543482" w14:textId="77777777" w:rsidR="00615721" w:rsidRPr="00E73FA1" w:rsidRDefault="00615721" w:rsidP="00067B79">
            <w:pPr>
              <w:spacing w:after="180"/>
              <w:rPr>
                <w:rFonts w:eastAsia="標楷體"/>
                <w:color w:val="0070C0"/>
                <w:sz w:val="20"/>
                <w:szCs w:val="20"/>
              </w:rPr>
            </w:pPr>
          </w:p>
        </w:tc>
      </w:tr>
      <w:tr w:rsidR="00615721" w:rsidRPr="00B32678" w14:paraId="54BFF86B" w14:textId="77777777" w:rsidTr="00067B79">
        <w:trPr>
          <w:trHeight w:val="761"/>
        </w:trPr>
        <w:tc>
          <w:tcPr>
            <w:tcW w:w="817" w:type="dxa"/>
            <w:shd w:val="clear" w:color="auto" w:fill="auto"/>
            <w:vAlign w:val="center"/>
          </w:tcPr>
          <w:p w14:paraId="3C1BBED2"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0F744566"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7A971BFD"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1219B31F"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p w14:paraId="7EF969A0"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14:paraId="4156164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tr-Ⅱ-1 </w:t>
            </w:r>
            <w:r w:rsidRPr="001C630A">
              <w:rPr>
                <w:rFonts w:ascii="Times New Roman" w:eastAsia="標楷體" w:hAnsi="Times New Roman" w:cs="Times New Roman"/>
                <w:sz w:val="20"/>
                <w:szCs w:val="20"/>
              </w:rPr>
              <w:t>能知道觀察、記錄所得自然現象的結果是有其原因的，並依據習得的知識，說明自己的想法。</w:t>
            </w:r>
          </w:p>
          <w:p w14:paraId="1EA0DAF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tc-Ⅱ-1 </w:t>
            </w:r>
            <w:r w:rsidRPr="001C630A">
              <w:rPr>
                <w:rFonts w:ascii="Times New Roman" w:eastAsia="標楷體" w:hAnsi="Times New Roman" w:cs="Times New Roman"/>
                <w:sz w:val="20"/>
                <w:szCs w:val="20"/>
              </w:rPr>
              <w:t>能簡單分辨或分類所觀察到的自然科學現象。</w:t>
            </w:r>
          </w:p>
          <w:p w14:paraId="1BFDDCC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po-Ⅱ-1 </w:t>
            </w:r>
            <w:r w:rsidRPr="001C630A">
              <w:rPr>
                <w:rFonts w:ascii="Times New Roman" w:eastAsia="標楷體" w:hAnsi="Times New Roman" w:cs="Times New Roman"/>
                <w:sz w:val="20"/>
                <w:szCs w:val="20"/>
              </w:rPr>
              <w:t>能從日常經驗、學習活動、自然環境，進行觀察，進而能察覺問題。</w:t>
            </w:r>
          </w:p>
          <w:p w14:paraId="750C637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pe-Ⅱ-2 </w:t>
            </w:r>
            <w:r w:rsidRPr="001C630A">
              <w:rPr>
                <w:rFonts w:ascii="Times New Roman" w:eastAsia="標楷體" w:hAnsi="Times New Roman" w:cs="Times New Roman"/>
                <w:sz w:val="20"/>
                <w:szCs w:val="20"/>
              </w:rPr>
              <w:t>能正確安全操作適合學習階段的物品、器材儀</w:t>
            </w:r>
            <w:r w:rsidRPr="001C630A">
              <w:rPr>
                <w:rFonts w:ascii="Times New Roman" w:eastAsia="標楷體" w:hAnsi="Times New Roman" w:cs="Times New Roman"/>
                <w:sz w:val="20"/>
                <w:szCs w:val="20"/>
              </w:rPr>
              <w:lastRenderedPageBreak/>
              <w:t>器、科技設備及資源，並能觀測和記錄。</w:t>
            </w:r>
          </w:p>
          <w:p w14:paraId="7751830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pc-Ⅱ-2 </w:t>
            </w:r>
            <w:r w:rsidRPr="001C630A">
              <w:rPr>
                <w:rFonts w:ascii="Times New Roman" w:eastAsia="標楷體" w:hAnsi="Times New Roman" w:cs="Times New Roman"/>
                <w:sz w:val="20"/>
                <w:szCs w:val="20"/>
              </w:rPr>
              <w:t>能利用較簡單形式的口語、文字、或圖畫等，表達探究之過程、發現。</w:t>
            </w:r>
          </w:p>
          <w:p w14:paraId="0D1CB4D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透過各種感官了解生活週遭事物的屬性。</w:t>
            </w:r>
          </w:p>
        </w:tc>
        <w:tc>
          <w:tcPr>
            <w:tcW w:w="1559" w:type="dxa"/>
            <w:shd w:val="clear" w:color="auto" w:fill="auto"/>
          </w:tcPr>
          <w:p w14:paraId="21520AA6"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INa-Ⅱ-6 </w:t>
            </w:r>
            <w:r w:rsidRPr="001C630A">
              <w:rPr>
                <w:rFonts w:ascii="Times New Roman" w:eastAsia="標楷體" w:hAnsi="Times New Roman" w:cs="Times New Roman"/>
                <w:kern w:val="0"/>
                <w:sz w:val="20"/>
                <w:szCs w:val="20"/>
              </w:rPr>
              <w:t>太陽是地球能量的主要來源，提供生物的生長需要，能量可以各種形式呈現。</w:t>
            </w:r>
          </w:p>
          <w:p w14:paraId="636F4FC7"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INa-Ⅱ-8 </w:t>
            </w:r>
            <w:r w:rsidRPr="001C630A">
              <w:rPr>
                <w:rFonts w:ascii="Times New Roman" w:eastAsia="標楷體" w:hAnsi="Times New Roman" w:cs="Times New Roman"/>
                <w:kern w:val="0"/>
                <w:sz w:val="20"/>
                <w:szCs w:val="20"/>
              </w:rPr>
              <w:t>日常生活中常用的能源。</w:t>
            </w:r>
          </w:p>
          <w:p w14:paraId="40547E74"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INf-Ⅱ-1 </w:t>
            </w:r>
            <w:r w:rsidRPr="001C630A">
              <w:rPr>
                <w:rFonts w:ascii="Times New Roman" w:eastAsia="標楷體" w:hAnsi="Times New Roman" w:cs="Times New Roman"/>
                <w:kern w:val="0"/>
                <w:sz w:val="20"/>
                <w:szCs w:val="20"/>
              </w:rPr>
              <w:t>日常生活中常見的科技產品。</w:t>
            </w:r>
          </w:p>
          <w:p w14:paraId="0483F6F8"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INg-Ⅱ-1 </w:t>
            </w:r>
            <w:r w:rsidRPr="001C630A">
              <w:rPr>
                <w:rFonts w:ascii="Times New Roman" w:eastAsia="標楷體" w:hAnsi="Times New Roman" w:cs="Times New Roman"/>
                <w:kern w:val="0"/>
                <w:sz w:val="20"/>
                <w:szCs w:val="20"/>
              </w:rPr>
              <w:t>自然環境中有許多資源。人類生存與生活需依賴自然環境中的各種資源，但自然資源都是有限的，需要珍惜使用。</w:t>
            </w:r>
          </w:p>
        </w:tc>
        <w:tc>
          <w:tcPr>
            <w:tcW w:w="3205" w:type="dxa"/>
            <w:shd w:val="clear" w:color="auto" w:fill="auto"/>
          </w:tcPr>
          <w:p w14:paraId="55A63EDE"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第四單元自然資源與利用</w:t>
            </w:r>
          </w:p>
          <w:p w14:paraId="65C69C05"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活動一能量和能源是什麼</w:t>
            </w:r>
          </w:p>
          <w:p w14:paraId="0F5C4FB3"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1-3</w:t>
            </w:r>
            <w:r>
              <w:rPr>
                <w:rFonts w:ascii="Times New Roman" w:eastAsia="標楷體" w:hAnsi="Times New Roman" w:cs="Times New Roman"/>
                <w:sz w:val="20"/>
                <w:szCs w:val="20"/>
              </w:rPr>
              <w:t>】生活中的能源</w:t>
            </w:r>
          </w:p>
          <w:p w14:paraId="636A3E5F" w14:textId="77777777" w:rsidR="00615721" w:rsidRPr="008C5753"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8C5753">
              <w:rPr>
                <w:rFonts w:ascii="Times New Roman" w:eastAsia="標楷體" w:hAnsi="Times New Roman" w:cs="Times New Roman"/>
                <w:sz w:val="20"/>
                <w:szCs w:val="20"/>
              </w:rPr>
              <w:t>提示：夜晚城市燈火通明、出外旅遊汽車塞得到處都是，整個城市要運作，需要消耗大量的能量。</w:t>
            </w:r>
          </w:p>
          <w:p w14:paraId="7DE7B320" w14:textId="77777777" w:rsidR="00615721" w:rsidRPr="008C5753"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8C5753">
              <w:rPr>
                <w:rFonts w:ascii="Times New Roman" w:eastAsia="標楷體" w:hAnsi="Times New Roman" w:cs="Times New Roman"/>
                <w:sz w:val="20"/>
                <w:szCs w:val="20"/>
              </w:rPr>
              <w:t>教師提問：這些能量怎麼來的？</w:t>
            </w:r>
          </w:p>
          <w:p w14:paraId="3CCFD30D" w14:textId="77777777" w:rsidR="00615721" w:rsidRPr="008C5753" w:rsidRDefault="00615721" w:rsidP="00067B79">
            <w:pPr>
              <w:rPr>
                <w:rFonts w:ascii="標楷體" w:eastAsia="標楷體" w:hAnsi="標楷體"/>
                <w:sz w:val="20"/>
                <w:szCs w:val="20"/>
              </w:rPr>
            </w:pPr>
            <w:r w:rsidRPr="008C5753">
              <w:rPr>
                <w:rFonts w:ascii="Times New Roman" w:eastAsia="標楷體" w:hAnsi="Times New Roman" w:cs="Times New Roman"/>
                <w:sz w:val="20"/>
                <w:szCs w:val="20"/>
              </w:rPr>
              <w:t>學生可能回答：電、油、太陽等。</w:t>
            </w:r>
          </w:p>
          <w:p w14:paraId="0BE08074" w14:textId="77777777" w:rsidR="00615721" w:rsidRPr="008C5753"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8C5753">
              <w:rPr>
                <w:rFonts w:ascii="Times New Roman" w:eastAsia="標楷體" w:hAnsi="Times New Roman" w:cs="Times New Roman"/>
                <w:sz w:val="20"/>
                <w:szCs w:val="20"/>
              </w:rPr>
              <w:t>教師說明：能提供能量的來源，稱為能源。</w:t>
            </w:r>
          </w:p>
          <w:p w14:paraId="3EAC96BE" w14:textId="77777777" w:rsidR="00615721" w:rsidRPr="008C5753"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8C5753">
              <w:rPr>
                <w:rFonts w:ascii="Times New Roman" w:eastAsia="標楷體" w:hAnsi="Times New Roman" w:cs="Times New Roman"/>
                <w:sz w:val="20"/>
                <w:szCs w:val="20"/>
              </w:rPr>
              <w:t>教師說明：可經由燃燒產生能量的能源，稱為燃料。</w:t>
            </w:r>
          </w:p>
          <w:p w14:paraId="7E1FBE2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8C5753">
              <w:rPr>
                <w:rFonts w:ascii="Times New Roman" w:eastAsia="標楷體" w:hAnsi="Times New Roman" w:cs="Times New Roman"/>
                <w:sz w:val="20"/>
                <w:szCs w:val="20"/>
              </w:rPr>
              <w:t>教師說明化石燃料來自於古代生物遺骸，與活動</w:t>
            </w:r>
            <w:r w:rsidRPr="008C5753">
              <w:rPr>
                <w:rFonts w:ascii="Times New Roman" w:eastAsia="標楷體" w:hAnsi="Times New Roman" w:cs="Times New Roman"/>
                <w:sz w:val="20"/>
                <w:szCs w:val="20"/>
              </w:rPr>
              <w:t>1-1</w:t>
            </w:r>
            <w:r w:rsidRPr="008C5753">
              <w:rPr>
                <w:rFonts w:ascii="Times New Roman" w:eastAsia="標楷體" w:hAnsi="Times New Roman" w:cs="Times New Roman"/>
                <w:sz w:val="20"/>
                <w:szCs w:val="20"/>
              </w:rPr>
              <w:t>呼應，所以石化燃料的產生，追根究柢也是來自於太陽。</w:t>
            </w:r>
          </w:p>
          <w:p w14:paraId="22CDE04A"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活動二自然界中有什麼資源</w:t>
            </w:r>
          </w:p>
          <w:p w14:paraId="4F224ABA"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2-1</w:t>
            </w:r>
            <w:r w:rsidRPr="001C630A">
              <w:rPr>
                <w:rFonts w:ascii="Times New Roman" w:eastAsia="標楷體" w:hAnsi="Times New Roman" w:cs="Times New Roman"/>
                <w:sz w:val="20"/>
                <w:szCs w:val="20"/>
              </w:rPr>
              <w:t>】自然資源</w:t>
            </w:r>
          </w:p>
          <w:p w14:paraId="7199A539" w14:textId="77777777" w:rsidR="00615721" w:rsidRPr="001C630A"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E07957">
              <w:rPr>
                <w:rFonts w:ascii="Times New Roman" w:eastAsia="標楷體" w:hAnsi="Times New Roman" w:cs="Times New Roman"/>
                <w:sz w:val="20"/>
                <w:szCs w:val="20"/>
              </w:rPr>
              <w:t>與同學一起觀察周遭，覺察我們周遭有許多便利生活的用品。</w:t>
            </w:r>
          </w:p>
        </w:tc>
        <w:tc>
          <w:tcPr>
            <w:tcW w:w="561" w:type="dxa"/>
            <w:shd w:val="clear" w:color="auto" w:fill="auto"/>
            <w:vAlign w:val="center"/>
          </w:tcPr>
          <w:p w14:paraId="2E646BE0"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t>3</w:t>
            </w:r>
          </w:p>
        </w:tc>
        <w:tc>
          <w:tcPr>
            <w:tcW w:w="1098" w:type="dxa"/>
            <w:shd w:val="clear" w:color="auto" w:fill="auto"/>
          </w:tcPr>
          <w:p w14:paraId="5D8B4711"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重點歸納影片</w:t>
            </w:r>
          </w:p>
          <w:p w14:paraId="43323716" w14:textId="77777777" w:rsidR="00615721" w:rsidRPr="001C630A" w:rsidRDefault="00615721" w:rsidP="00067B79">
            <w:pPr>
              <w:rPr>
                <w:rFonts w:cs="Times New Roman"/>
                <w:sz w:val="16"/>
                <w:szCs w:val="16"/>
              </w:rPr>
            </w:pPr>
          </w:p>
        </w:tc>
        <w:tc>
          <w:tcPr>
            <w:tcW w:w="1332" w:type="dxa"/>
            <w:shd w:val="clear" w:color="auto" w:fill="auto"/>
          </w:tcPr>
          <w:p w14:paraId="78780DA5"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30B07E29"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7DE4B140"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4970D398"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08724510"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22D03E4C"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29F2A80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14:paraId="5D24D3C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覺知經濟發展與工業發展對環境的衝擊。</w:t>
            </w:r>
          </w:p>
          <w:p w14:paraId="68DD852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覺知人類的生活型態對其他生物與生態系的衝擊。</w:t>
            </w:r>
          </w:p>
          <w:p w14:paraId="154B3AA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覺知人類過度的物質需求會對未來世代造成衝擊。</w:t>
            </w:r>
          </w:p>
          <w:p w14:paraId="02153B8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C61D76">
              <w:rPr>
                <w:rFonts w:ascii="Times New Roman" w:eastAsia="標楷體" w:hAnsi="Times New Roman" w:cs="Times New Roman"/>
                <w:sz w:val="20"/>
                <w:szCs w:val="20"/>
              </w:rPr>
              <w:t xml:space="preserve"> </w:t>
            </w:r>
            <w:r w:rsidRPr="00C61D76">
              <w:rPr>
                <w:rFonts w:ascii="Times New Roman" w:eastAsia="標楷體" w:hAnsi="Times New Roman" w:cs="Times New Roman"/>
                <w:sz w:val="20"/>
                <w:szCs w:val="20"/>
              </w:rPr>
              <w:t>覺知人類生存與發展需要利用能源及資源，學習在生活中直接</w:t>
            </w:r>
            <w:r w:rsidRPr="00C61D76">
              <w:rPr>
                <w:rFonts w:ascii="Times New Roman" w:eastAsia="標楷體" w:hAnsi="Times New Roman" w:cs="Times New Roman"/>
                <w:sz w:val="20"/>
                <w:szCs w:val="20"/>
              </w:rPr>
              <w:lastRenderedPageBreak/>
              <w:t>利用自然能源或自然形式的物質。</w:t>
            </w:r>
          </w:p>
          <w:p w14:paraId="0399B2B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覺知能資源過度利用會導致環境汙染與資源耗竭的問題。</w:t>
            </w:r>
          </w:p>
          <w:p w14:paraId="3A69D5F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了解物質循環與資源回收利用的原理。</w:t>
            </w:r>
          </w:p>
          <w:p w14:paraId="09418FF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C61D76">
              <w:rPr>
                <w:rFonts w:ascii="Times New Roman" w:eastAsia="標楷體" w:hAnsi="Times New Roman" w:cs="Times New Roman"/>
                <w:sz w:val="20"/>
                <w:szCs w:val="20"/>
              </w:rPr>
              <w:t>養成日常生活節約用水、用電、物質的行為，減少資源的消耗。</w:t>
            </w:r>
          </w:p>
          <w:p w14:paraId="333D4A0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【海洋教育】</w:t>
            </w:r>
          </w:p>
          <w:p w14:paraId="514DD11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認識家鄉常見的河流與海洋資源，並珍惜自然資源。</w:t>
            </w:r>
          </w:p>
          <w:p w14:paraId="315A9A4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認識家鄉的水域或海洋的汙染、過漁等環境問題。</w:t>
            </w:r>
          </w:p>
          <w:p w14:paraId="7BDD372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70990D0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了解平</w:t>
            </w:r>
            <w:r w:rsidRPr="00C61D76">
              <w:rPr>
                <w:rFonts w:ascii="Times New Roman" w:eastAsia="標楷體" w:hAnsi="Times New Roman" w:cs="Times New Roman"/>
                <w:sz w:val="20"/>
                <w:szCs w:val="20"/>
              </w:rPr>
              <w:lastRenderedPageBreak/>
              <w:t>日常見科技產品的用途與運作方式。</w:t>
            </w:r>
          </w:p>
          <w:p w14:paraId="3A95EB8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61D76">
              <w:rPr>
                <w:rFonts w:ascii="Times New Roman" w:eastAsia="標楷體" w:hAnsi="Times New Roman" w:cs="Times New Roman"/>
                <w:sz w:val="20"/>
                <w:szCs w:val="20"/>
              </w:rPr>
              <w:t>具備與他人團隊合作的能力。</w:t>
            </w:r>
          </w:p>
          <w:p w14:paraId="2478C0F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【能源教育】</w:t>
            </w:r>
          </w:p>
          <w:p w14:paraId="478F2B9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認識並了解能源與日常生活的關聯。</w:t>
            </w:r>
          </w:p>
          <w:p w14:paraId="5A88A06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了解節約能源的重要。</w:t>
            </w:r>
          </w:p>
          <w:p w14:paraId="467EEAC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認識能源的種類與形式。</w:t>
            </w:r>
          </w:p>
          <w:p w14:paraId="0E02DB0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了解能源的日常應用。</w:t>
            </w:r>
          </w:p>
          <w:p w14:paraId="1E9A18A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認識能源於生活中的使用與安全。</w:t>
            </w:r>
          </w:p>
          <w:p w14:paraId="18B0887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E7 </w:t>
            </w:r>
            <w:r w:rsidRPr="00C61D76">
              <w:rPr>
                <w:rFonts w:ascii="Times New Roman" w:eastAsia="標楷體" w:hAnsi="Times New Roman" w:cs="Times New Roman"/>
                <w:sz w:val="20"/>
                <w:szCs w:val="20"/>
              </w:rPr>
              <w:t>蒐集相關資料、與他人討論、分析、分享能源議題。</w:t>
            </w:r>
          </w:p>
          <w:p w14:paraId="4770609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C61D76">
              <w:rPr>
                <w:rFonts w:ascii="Times New Roman" w:eastAsia="標楷體" w:hAnsi="Times New Roman" w:cs="Times New Roman"/>
                <w:sz w:val="20"/>
                <w:szCs w:val="20"/>
              </w:rPr>
              <w:t>於家庭、校園生活實踐節能減碳的行動。</w:t>
            </w:r>
          </w:p>
          <w:p w14:paraId="3D35C05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【生命教育】</w:t>
            </w:r>
          </w:p>
          <w:p w14:paraId="5220BAB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從日常生活中培養道德感以及美感，練習做出道德判斷以及審美判斷，分辨事實和價值的不同。</w:t>
            </w:r>
          </w:p>
          <w:p w14:paraId="4CA915D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【法治教育】</w:t>
            </w:r>
          </w:p>
          <w:p w14:paraId="0DB8AF6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參與規則的制定並遵守之。</w:t>
            </w:r>
          </w:p>
          <w:p w14:paraId="012CEBE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3362408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了解安全教育。</w:t>
            </w:r>
          </w:p>
          <w:p w14:paraId="5B52457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探討日常生活應該注意的安全。</w:t>
            </w:r>
          </w:p>
          <w:p w14:paraId="7E3F19E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【防災教育】</w:t>
            </w:r>
          </w:p>
          <w:p w14:paraId="55D212F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臺灣地理位置、地質狀況、與生態環境與災害緊密相關。</w:t>
            </w:r>
          </w:p>
          <w:p w14:paraId="772DF8A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14:paraId="39A9DD1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學習解決問題與</w:t>
            </w:r>
            <w:r w:rsidRPr="00C61D76">
              <w:rPr>
                <w:rFonts w:ascii="Times New Roman" w:eastAsia="標楷體" w:hAnsi="Times New Roman" w:cs="Times New Roman"/>
                <w:sz w:val="20"/>
                <w:szCs w:val="20"/>
              </w:rPr>
              <w:lastRenderedPageBreak/>
              <w:t>做決定的能力。</w:t>
            </w:r>
          </w:p>
          <w:p w14:paraId="44947A7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0F2B651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認識一般生活情境中需要使用的，以及學習學科基礎知識所應具備的字詞彙。</w:t>
            </w:r>
          </w:p>
          <w:p w14:paraId="0ED2549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中高年級後需發展長篇文本的閱讀理解能力。</w:t>
            </w:r>
          </w:p>
          <w:p w14:paraId="3602E20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培養喜愛閱讀的態度。</w:t>
            </w:r>
          </w:p>
          <w:p w14:paraId="27A68FA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3BE18A0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豐富自身與環境的互動經驗，培養對生活環境的覺知與敏感，體驗與珍惜環境的好。</w:t>
            </w:r>
          </w:p>
          <w:p w14:paraId="567812C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善用五官的感知，培養眼、耳、鼻、舌、觸覺及心靈對環境</w:t>
            </w:r>
            <w:r w:rsidRPr="00C61D76">
              <w:rPr>
                <w:rFonts w:ascii="Times New Roman" w:eastAsia="標楷體" w:hAnsi="Times New Roman" w:cs="Times New Roman"/>
                <w:sz w:val="20"/>
                <w:szCs w:val="20"/>
              </w:rPr>
              <w:lastRenderedPageBreak/>
              <w:t>感受的能力。</w:t>
            </w:r>
          </w:p>
          <w:p w14:paraId="5774D13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覺知自身的生活方式會對自然環境產生影響與衝擊。</w:t>
            </w:r>
          </w:p>
          <w:p w14:paraId="378A963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【國際教育】</w:t>
            </w:r>
          </w:p>
          <w:p w14:paraId="5AB1FCD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認識全球化與相關重要議題。</w:t>
            </w:r>
          </w:p>
        </w:tc>
        <w:tc>
          <w:tcPr>
            <w:tcW w:w="1823" w:type="dxa"/>
            <w:shd w:val="clear" w:color="auto" w:fill="auto"/>
          </w:tcPr>
          <w:p w14:paraId="793DD922" w14:textId="77777777" w:rsidR="00615721" w:rsidRPr="00E73FA1" w:rsidRDefault="00615721" w:rsidP="00067B79">
            <w:pPr>
              <w:spacing w:after="180"/>
              <w:rPr>
                <w:rFonts w:eastAsia="標楷體"/>
                <w:color w:val="0070C0"/>
                <w:sz w:val="20"/>
                <w:szCs w:val="20"/>
              </w:rPr>
            </w:pPr>
          </w:p>
        </w:tc>
      </w:tr>
      <w:tr w:rsidR="00615721" w:rsidRPr="00B32678" w14:paraId="543DC1BC" w14:textId="77777777" w:rsidTr="00067B79">
        <w:trPr>
          <w:trHeight w:val="761"/>
        </w:trPr>
        <w:tc>
          <w:tcPr>
            <w:tcW w:w="817" w:type="dxa"/>
            <w:shd w:val="clear" w:color="auto" w:fill="auto"/>
            <w:vAlign w:val="center"/>
          </w:tcPr>
          <w:p w14:paraId="63A9FF81"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14:paraId="0BBBE184"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41C73CC6"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13735E23"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p w14:paraId="4BEF0EE6"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14:paraId="2D1B718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tc-Ⅱ-1 </w:t>
            </w:r>
            <w:r w:rsidRPr="001C630A">
              <w:rPr>
                <w:rFonts w:ascii="Times New Roman" w:eastAsia="標楷體" w:hAnsi="Times New Roman" w:cs="Times New Roman"/>
                <w:sz w:val="20"/>
                <w:szCs w:val="20"/>
              </w:rPr>
              <w:t>能簡單分辨或分類所觀察到的自然科學現象。</w:t>
            </w:r>
          </w:p>
          <w:p w14:paraId="10DE6DE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透過各種感官了解生活週遭事物的屬性。</w:t>
            </w:r>
          </w:p>
        </w:tc>
        <w:tc>
          <w:tcPr>
            <w:tcW w:w="1559" w:type="dxa"/>
            <w:shd w:val="clear" w:color="auto" w:fill="auto"/>
          </w:tcPr>
          <w:p w14:paraId="402B236A"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INf-Ⅱ-1 </w:t>
            </w:r>
            <w:r w:rsidRPr="001C630A">
              <w:rPr>
                <w:rFonts w:ascii="Times New Roman" w:eastAsia="標楷體" w:hAnsi="Times New Roman" w:cs="Times New Roman"/>
                <w:kern w:val="0"/>
                <w:sz w:val="20"/>
                <w:szCs w:val="20"/>
              </w:rPr>
              <w:t>日常生活中常見的科技產品。</w:t>
            </w:r>
          </w:p>
          <w:p w14:paraId="51FA73F2"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INg-Ⅱ-1 </w:t>
            </w:r>
            <w:r w:rsidRPr="001C630A">
              <w:rPr>
                <w:rFonts w:ascii="Times New Roman" w:eastAsia="標楷體" w:hAnsi="Times New Roman" w:cs="Times New Roman"/>
                <w:kern w:val="0"/>
                <w:sz w:val="20"/>
                <w:szCs w:val="20"/>
              </w:rPr>
              <w:t>自然環境中有許多資源。人類生存與生活需依賴自然環境中的各種資源，但自然資源都是有限的，需要珍惜使用。</w:t>
            </w:r>
          </w:p>
        </w:tc>
        <w:tc>
          <w:tcPr>
            <w:tcW w:w="3205" w:type="dxa"/>
            <w:shd w:val="clear" w:color="auto" w:fill="auto"/>
          </w:tcPr>
          <w:p w14:paraId="103EEDF9"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第四單元自然資源與利用</w:t>
            </w:r>
          </w:p>
          <w:p w14:paraId="593C21E0"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活動二自然界中有什麼資源</w:t>
            </w:r>
          </w:p>
          <w:p w14:paraId="72EC85F5"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2-1</w:t>
            </w:r>
            <w:r>
              <w:rPr>
                <w:rFonts w:ascii="Times New Roman" w:eastAsia="標楷體" w:hAnsi="Times New Roman" w:cs="Times New Roman"/>
                <w:sz w:val="20"/>
                <w:szCs w:val="20"/>
              </w:rPr>
              <w:t>】自然資源</w:t>
            </w:r>
          </w:p>
          <w:p w14:paraId="76DC044F" w14:textId="77777777" w:rsidR="00615721" w:rsidRPr="00E07957"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E07957">
              <w:rPr>
                <w:rFonts w:ascii="Times New Roman" w:eastAsia="標楷體" w:hAnsi="Times New Roman" w:cs="Times New Roman"/>
                <w:sz w:val="20"/>
                <w:szCs w:val="20"/>
              </w:rPr>
              <w:t>教師提問：要製作剪刀和木桌需要哪些材料？</w:t>
            </w:r>
          </w:p>
          <w:p w14:paraId="719E31B9" w14:textId="77777777" w:rsidR="00615721" w:rsidRPr="00E07957" w:rsidRDefault="00615721" w:rsidP="00067B79">
            <w:pPr>
              <w:rPr>
                <w:rFonts w:ascii="標楷體" w:eastAsia="標楷體" w:hAnsi="標楷體"/>
                <w:sz w:val="20"/>
                <w:szCs w:val="20"/>
              </w:rPr>
            </w:pPr>
            <w:r w:rsidRPr="00E07957">
              <w:rPr>
                <w:rFonts w:ascii="Times New Roman" w:eastAsia="標楷體" w:hAnsi="Times New Roman" w:cs="Times New Roman"/>
                <w:sz w:val="20"/>
                <w:szCs w:val="20"/>
              </w:rPr>
              <w:t>學生可能回答：剪刀由鐵和塑膠製成，木桌的材料是木材。</w:t>
            </w:r>
          </w:p>
          <w:p w14:paraId="5CE67D1E" w14:textId="77777777" w:rsidR="00615721" w:rsidRPr="00E07957" w:rsidRDefault="00615721" w:rsidP="00067B79">
            <w:pPr>
              <w:rPr>
                <w:rFonts w:ascii="標楷體" w:eastAsia="標楷體" w:hAnsi="標楷體"/>
                <w:sz w:val="20"/>
                <w:szCs w:val="20"/>
              </w:rPr>
            </w:pPr>
            <w:r w:rsidRPr="00E07957">
              <w:rPr>
                <w:rFonts w:ascii="Times New Roman" w:eastAsia="標楷體" w:hAnsi="Times New Roman" w:cs="Times New Roman"/>
                <w:sz w:val="20"/>
                <w:szCs w:val="20"/>
              </w:rPr>
              <w:t>教師提問：如何由自然界中取得這些材料呢？</w:t>
            </w:r>
          </w:p>
          <w:p w14:paraId="115ACBEE" w14:textId="77777777" w:rsidR="00615721" w:rsidRPr="00E07957"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E07957">
              <w:rPr>
                <w:rFonts w:ascii="Times New Roman" w:eastAsia="標楷體" w:hAnsi="Times New Roman" w:cs="Times New Roman"/>
                <w:sz w:val="20"/>
                <w:szCs w:val="20"/>
              </w:rPr>
              <w:t>教師說明：鐵來自於鐵礦，塑膠來自於石油，木材來自於樹木。</w:t>
            </w:r>
          </w:p>
          <w:p w14:paraId="634E2FBE" w14:textId="77777777" w:rsidR="00615721" w:rsidRPr="00E07957" w:rsidRDefault="00615721" w:rsidP="00067B79">
            <w:pPr>
              <w:rPr>
                <w:rFonts w:ascii="標楷體" w:eastAsia="標楷體" w:hAnsi="標楷體"/>
                <w:sz w:val="20"/>
                <w:szCs w:val="20"/>
              </w:rPr>
            </w:pPr>
            <w:r w:rsidRPr="00E07957">
              <w:rPr>
                <w:rFonts w:ascii="Times New Roman" w:eastAsia="標楷體" w:hAnsi="Times New Roman" w:cs="Times New Roman"/>
                <w:sz w:val="20"/>
                <w:szCs w:val="20"/>
              </w:rPr>
              <w:t>我們使用的所有材料，都取自於大自然中各式各樣的資源。這些可被我們利用的能源或物質，稱為自然資源。</w:t>
            </w:r>
          </w:p>
          <w:p w14:paraId="498A7466" w14:textId="77777777" w:rsidR="00615721" w:rsidRPr="00E07957"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E07957">
              <w:rPr>
                <w:rFonts w:ascii="Times New Roman" w:eastAsia="標楷體" w:hAnsi="Times New Roman" w:cs="Times New Roman"/>
                <w:sz w:val="20"/>
                <w:szCs w:val="20"/>
              </w:rPr>
              <w:t>教師說明：自然界中植物、動物都是等屬於生物資源；其他例如陽光、水、石油、煤等屬於非生物資源。</w:t>
            </w:r>
          </w:p>
          <w:p w14:paraId="5FA047D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E07957">
              <w:rPr>
                <w:rFonts w:ascii="Times New Roman" w:eastAsia="標楷體" w:hAnsi="Times New Roman" w:cs="Times New Roman"/>
                <w:sz w:val="20"/>
                <w:szCs w:val="20"/>
              </w:rPr>
              <w:t>教師提問：隨手取教室中物品為例提問，例如：鐵尺、塑膠尺、紙張等，這些是由什麼材料所製成的？</w:t>
            </w:r>
          </w:p>
          <w:p w14:paraId="22F1EF2F" w14:textId="77777777" w:rsidR="00615721" w:rsidRPr="00E07957" w:rsidRDefault="00615721" w:rsidP="00067B79">
            <w:pPr>
              <w:rPr>
                <w:rFonts w:ascii="標楷體" w:eastAsia="標楷體" w:hAnsi="標楷體"/>
                <w:sz w:val="20"/>
                <w:szCs w:val="20"/>
              </w:rPr>
            </w:pPr>
            <w:r w:rsidRPr="00E07957">
              <w:rPr>
                <w:rFonts w:ascii="Times New Roman" w:eastAsia="標楷體" w:hAnsi="Times New Roman" w:cs="Times New Roman"/>
                <w:sz w:val="20"/>
                <w:szCs w:val="20"/>
              </w:rPr>
              <w:t>學生可能回答：鐵、塑膠、紙</w:t>
            </w:r>
            <w:r w:rsidRPr="00E07957">
              <w:rPr>
                <w:rFonts w:ascii="Times New Roman" w:eastAsia="標楷體" w:hAnsi="Times New Roman" w:cs="Times New Roman"/>
                <w:sz w:val="20"/>
                <w:szCs w:val="20"/>
              </w:rPr>
              <w:lastRenderedPageBreak/>
              <w:t>張。</w:t>
            </w:r>
          </w:p>
          <w:p w14:paraId="3671A841" w14:textId="77777777" w:rsidR="00615721" w:rsidRPr="00E07957" w:rsidRDefault="00615721" w:rsidP="00067B79">
            <w:pPr>
              <w:rPr>
                <w:rFonts w:ascii="標楷體" w:eastAsia="標楷體" w:hAnsi="標楷體"/>
                <w:sz w:val="20"/>
                <w:szCs w:val="20"/>
              </w:rPr>
            </w:pPr>
            <w:r>
              <w:rPr>
                <w:rFonts w:ascii="Times New Roman" w:eastAsia="標楷體" w:hAnsi="Times New Roman" w:cs="Times New Roman"/>
                <w:sz w:val="20"/>
                <w:szCs w:val="20"/>
              </w:rPr>
              <w:t>5.</w:t>
            </w:r>
            <w:r w:rsidRPr="00E07957">
              <w:rPr>
                <w:rFonts w:ascii="Times New Roman" w:eastAsia="標楷體" w:hAnsi="Times New Roman" w:cs="Times New Roman"/>
                <w:sz w:val="20"/>
                <w:szCs w:val="20"/>
              </w:rPr>
              <w:t>教師提問：延續上面提問，這個材料又是由什麼自然資源所製造出來的？</w:t>
            </w:r>
          </w:p>
          <w:p w14:paraId="415098B6" w14:textId="77777777" w:rsidR="00615721" w:rsidRPr="00E07957" w:rsidRDefault="00615721" w:rsidP="00067B79">
            <w:pPr>
              <w:rPr>
                <w:rFonts w:ascii="標楷體" w:eastAsia="標楷體" w:hAnsi="標楷體"/>
                <w:sz w:val="20"/>
                <w:szCs w:val="20"/>
              </w:rPr>
            </w:pPr>
            <w:r w:rsidRPr="00E07957">
              <w:rPr>
                <w:rFonts w:ascii="Times New Roman" w:eastAsia="標楷體" w:hAnsi="Times New Roman" w:cs="Times New Roman"/>
                <w:sz w:val="20"/>
                <w:szCs w:val="20"/>
              </w:rPr>
              <w:t>學生可能回答：鐵礦、石油、樹木。</w:t>
            </w:r>
          </w:p>
          <w:p w14:paraId="4BFF427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6.</w:t>
            </w:r>
            <w:r w:rsidRPr="00E07957">
              <w:rPr>
                <w:rFonts w:ascii="Times New Roman" w:eastAsia="標楷體" w:hAnsi="Times New Roman" w:cs="Times New Roman"/>
                <w:sz w:val="20"/>
                <w:szCs w:val="20"/>
              </w:rPr>
              <w:t>教師提問：延續上面提問，這個資源是屬於生物資源還是非生物資源呢？</w:t>
            </w:r>
          </w:p>
          <w:p w14:paraId="1AA528CB"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2-2</w:t>
            </w:r>
            <w:r w:rsidRPr="001C630A">
              <w:rPr>
                <w:rFonts w:ascii="Times New Roman" w:eastAsia="標楷體" w:hAnsi="Times New Roman" w:cs="Times New Roman"/>
                <w:sz w:val="20"/>
                <w:szCs w:val="20"/>
              </w:rPr>
              <w:t>】自然資源的運用</w:t>
            </w:r>
          </w:p>
          <w:p w14:paraId="4D1AC69E" w14:textId="77777777" w:rsidR="00615721" w:rsidRPr="00E07957" w:rsidRDefault="00615721" w:rsidP="00067B79">
            <w:pPr>
              <w:rPr>
                <w:rFonts w:ascii="標楷體" w:eastAsia="標楷體" w:hAnsi="標楷體"/>
                <w:sz w:val="20"/>
                <w:szCs w:val="20"/>
              </w:rPr>
            </w:pPr>
            <w:r w:rsidRPr="00E07957">
              <w:rPr>
                <w:rFonts w:ascii="Times New Roman" w:eastAsia="標楷體" w:hAnsi="Times New Roman" w:cs="Times New Roman"/>
                <w:sz w:val="20"/>
                <w:szCs w:val="20"/>
              </w:rPr>
              <w:t>1.</w:t>
            </w:r>
            <w:r w:rsidRPr="00E07957">
              <w:rPr>
                <w:rFonts w:ascii="Times New Roman" w:eastAsia="標楷體" w:hAnsi="Times New Roman" w:cs="Times New Roman"/>
                <w:sz w:val="20"/>
                <w:szCs w:val="20"/>
              </w:rPr>
              <w:t>教師提問：生活中有哪些物品是由生物資源所製造的？</w:t>
            </w:r>
          </w:p>
          <w:p w14:paraId="17427132" w14:textId="77777777" w:rsidR="00615721" w:rsidRPr="001C630A" w:rsidRDefault="00615721" w:rsidP="00067B79">
            <w:pPr>
              <w:rPr>
                <w:rFonts w:ascii="標楷體" w:eastAsia="標楷體" w:hAnsi="標楷體"/>
                <w:sz w:val="20"/>
                <w:szCs w:val="20"/>
              </w:rPr>
            </w:pPr>
            <w:r w:rsidRPr="00E07957">
              <w:rPr>
                <w:rFonts w:ascii="Times New Roman" w:eastAsia="標楷體" w:hAnsi="Times New Roman" w:cs="Times New Roman"/>
                <w:sz w:val="20"/>
                <w:szCs w:val="20"/>
              </w:rPr>
              <w:t>學生可能回答：紙張來自植物、皮革來自動物、羽絨衣的羽毛來自鴨、鵝等。</w:t>
            </w:r>
          </w:p>
        </w:tc>
        <w:tc>
          <w:tcPr>
            <w:tcW w:w="561" w:type="dxa"/>
            <w:shd w:val="clear" w:color="auto" w:fill="auto"/>
            <w:vAlign w:val="center"/>
          </w:tcPr>
          <w:p w14:paraId="6AFD3DD0"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10394CAD"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重點歸納影片</w:t>
            </w:r>
          </w:p>
        </w:tc>
        <w:tc>
          <w:tcPr>
            <w:tcW w:w="1332" w:type="dxa"/>
            <w:shd w:val="clear" w:color="auto" w:fill="auto"/>
          </w:tcPr>
          <w:p w14:paraId="013F42EC"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72F70271"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0925976D"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022EDEAF"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5B2187E2"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3066DEAB"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7579105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14:paraId="40760CF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覺知經濟發展與工業發展對環境的衝擊。</w:t>
            </w:r>
          </w:p>
          <w:p w14:paraId="0BDB39E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覺知人類的生活型態對其他生物與生態系的衝擊。</w:t>
            </w:r>
          </w:p>
          <w:p w14:paraId="7449A0F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覺知人類過度的物質需求會對未來世代造成衝擊。</w:t>
            </w:r>
          </w:p>
          <w:p w14:paraId="47B1379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C61D76">
              <w:rPr>
                <w:rFonts w:ascii="Times New Roman" w:eastAsia="標楷體" w:hAnsi="Times New Roman" w:cs="Times New Roman"/>
                <w:sz w:val="20"/>
                <w:szCs w:val="20"/>
              </w:rPr>
              <w:t xml:space="preserve"> </w:t>
            </w:r>
            <w:r w:rsidRPr="00C61D76">
              <w:rPr>
                <w:rFonts w:ascii="Times New Roman" w:eastAsia="標楷體" w:hAnsi="Times New Roman" w:cs="Times New Roman"/>
                <w:sz w:val="20"/>
                <w:szCs w:val="20"/>
              </w:rPr>
              <w:t>覺知人類生存與發展需要利用能源及資源，學習在生活中直接利用自然能源或自然形</w:t>
            </w:r>
            <w:r w:rsidRPr="00C61D76">
              <w:rPr>
                <w:rFonts w:ascii="Times New Roman" w:eastAsia="標楷體" w:hAnsi="Times New Roman" w:cs="Times New Roman"/>
                <w:sz w:val="20"/>
                <w:szCs w:val="20"/>
              </w:rPr>
              <w:lastRenderedPageBreak/>
              <w:t>式的物質。</w:t>
            </w:r>
          </w:p>
          <w:p w14:paraId="74AD77A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覺知能資源過度利用會導致環境汙染與資源耗竭的問題。</w:t>
            </w:r>
          </w:p>
          <w:p w14:paraId="3DD575C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了解物質循環與資源回收利用的原理。</w:t>
            </w:r>
          </w:p>
          <w:p w14:paraId="4113264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C61D76">
              <w:rPr>
                <w:rFonts w:ascii="Times New Roman" w:eastAsia="標楷體" w:hAnsi="Times New Roman" w:cs="Times New Roman"/>
                <w:sz w:val="20"/>
                <w:szCs w:val="20"/>
              </w:rPr>
              <w:t>養成日常生活節約用水、用電、物質的行為，減少資源的消耗。</w:t>
            </w:r>
          </w:p>
          <w:p w14:paraId="16B088B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【海洋教育】</w:t>
            </w:r>
          </w:p>
          <w:p w14:paraId="0D790E2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認識家鄉常見的河流與海洋資源，並珍惜自然資源。</w:t>
            </w:r>
          </w:p>
          <w:p w14:paraId="781FA5F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認識家鄉的水域或海洋的汙染、過漁等環境問題。</w:t>
            </w:r>
          </w:p>
          <w:p w14:paraId="712E9B0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23FDE1C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了解平日常見科技產品的用途</w:t>
            </w:r>
            <w:r w:rsidRPr="00C61D76">
              <w:rPr>
                <w:rFonts w:ascii="Times New Roman" w:eastAsia="標楷體" w:hAnsi="Times New Roman" w:cs="Times New Roman"/>
                <w:sz w:val="20"/>
                <w:szCs w:val="20"/>
              </w:rPr>
              <w:lastRenderedPageBreak/>
              <w:t>與運作方式。</w:t>
            </w:r>
          </w:p>
          <w:p w14:paraId="5DCAD2A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61D76">
              <w:rPr>
                <w:rFonts w:ascii="Times New Roman" w:eastAsia="標楷體" w:hAnsi="Times New Roman" w:cs="Times New Roman"/>
                <w:sz w:val="20"/>
                <w:szCs w:val="20"/>
              </w:rPr>
              <w:t>具備與他人團隊合作的能力。</w:t>
            </w:r>
          </w:p>
          <w:p w14:paraId="490112B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【能源教育】</w:t>
            </w:r>
          </w:p>
          <w:p w14:paraId="49379E1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認識並了解能源與日常生活的關聯。</w:t>
            </w:r>
          </w:p>
          <w:p w14:paraId="75B9C21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了解節約能源的重要。</w:t>
            </w:r>
          </w:p>
          <w:p w14:paraId="7258848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認識能源的種類與形式。</w:t>
            </w:r>
          </w:p>
          <w:p w14:paraId="48E0756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了解能源的日常應用。</w:t>
            </w:r>
          </w:p>
          <w:p w14:paraId="6605965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認識能源於生活中的使用與安全。</w:t>
            </w:r>
          </w:p>
          <w:p w14:paraId="7F66375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E7 </w:t>
            </w:r>
            <w:r w:rsidRPr="00C61D76">
              <w:rPr>
                <w:rFonts w:ascii="Times New Roman" w:eastAsia="標楷體" w:hAnsi="Times New Roman" w:cs="Times New Roman"/>
                <w:sz w:val="20"/>
                <w:szCs w:val="20"/>
              </w:rPr>
              <w:t>蒐集相關資料、與他人討論、分析、分享能源議題。</w:t>
            </w:r>
          </w:p>
          <w:p w14:paraId="0F66D2D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C61D76">
              <w:rPr>
                <w:rFonts w:ascii="Times New Roman" w:eastAsia="標楷體" w:hAnsi="Times New Roman" w:cs="Times New Roman"/>
                <w:sz w:val="20"/>
                <w:szCs w:val="20"/>
              </w:rPr>
              <w:t>於家庭、校園生活實踐節能減碳的行動。</w:t>
            </w:r>
          </w:p>
          <w:p w14:paraId="76B4274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14:paraId="7854859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生</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從日常生活中培養道德感以及美感，練習做出道德判斷以及審美判斷，分辨事實和價值的不同。</w:t>
            </w:r>
          </w:p>
          <w:p w14:paraId="5D96032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【法治教育】</w:t>
            </w:r>
          </w:p>
          <w:p w14:paraId="5F035DB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參與規則的制定並遵守之。</w:t>
            </w:r>
          </w:p>
          <w:p w14:paraId="1F2EDC9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63D1860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了解安全教育。</w:t>
            </w:r>
          </w:p>
          <w:p w14:paraId="780F164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探討日常生活應該注意的安全。</w:t>
            </w:r>
          </w:p>
          <w:p w14:paraId="75D67EE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【防災教育】</w:t>
            </w:r>
          </w:p>
          <w:p w14:paraId="40D041E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臺灣地理位置、地質狀況、與生態環境與災害緊密相關。</w:t>
            </w:r>
          </w:p>
          <w:p w14:paraId="107D4C3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14:paraId="31E1487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學習解決問題與做決定的能力。</w:t>
            </w:r>
          </w:p>
          <w:p w14:paraId="2AA52A4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【閱讀素養】</w:t>
            </w:r>
          </w:p>
          <w:p w14:paraId="1D54097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認識一般生活情境中需要使用的，以及學習學科基礎知識所應具備的字詞彙。</w:t>
            </w:r>
          </w:p>
          <w:p w14:paraId="3BFADC2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中高年級後需發展長篇文本的閱讀理解能力。</w:t>
            </w:r>
          </w:p>
          <w:p w14:paraId="21DC0B6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培養喜愛閱讀的態度。</w:t>
            </w:r>
          </w:p>
          <w:p w14:paraId="11AD217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39EA9A6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豐富自身與環境的互動經驗，培養對生活環境的覺知與敏感，體驗與珍惜環境的好。</w:t>
            </w:r>
          </w:p>
          <w:p w14:paraId="7832C4D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善用五官的感知，培養眼、耳、鼻、舌、觸覺及心靈對環境感受的能力。</w:t>
            </w:r>
          </w:p>
          <w:p w14:paraId="4EB5B73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戶</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覺知自身的生活方式會對自然環境產生影響與衝擊。</w:t>
            </w:r>
          </w:p>
          <w:p w14:paraId="2C423D1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【國際教育】</w:t>
            </w:r>
          </w:p>
          <w:p w14:paraId="042EE7E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認識全球化與相關重要議題。</w:t>
            </w:r>
          </w:p>
        </w:tc>
        <w:tc>
          <w:tcPr>
            <w:tcW w:w="1823" w:type="dxa"/>
            <w:shd w:val="clear" w:color="auto" w:fill="auto"/>
          </w:tcPr>
          <w:p w14:paraId="1683AAD7" w14:textId="77777777" w:rsidR="00615721" w:rsidRPr="00E73FA1" w:rsidRDefault="00615721" w:rsidP="00067B79">
            <w:pPr>
              <w:spacing w:after="180"/>
              <w:rPr>
                <w:rFonts w:eastAsia="標楷體"/>
                <w:color w:val="0070C0"/>
                <w:sz w:val="20"/>
                <w:szCs w:val="20"/>
              </w:rPr>
            </w:pPr>
          </w:p>
        </w:tc>
      </w:tr>
      <w:tr w:rsidR="00615721" w:rsidRPr="00B32678" w14:paraId="589A1B64" w14:textId="77777777" w:rsidTr="00067B79">
        <w:trPr>
          <w:trHeight w:val="761"/>
        </w:trPr>
        <w:tc>
          <w:tcPr>
            <w:tcW w:w="817" w:type="dxa"/>
            <w:shd w:val="clear" w:color="auto" w:fill="auto"/>
            <w:vAlign w:val="center"/>
          </w:tcPr>
          <w:p w14:paraId="603E3C03"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4E911C73"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2FFD4E0E"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23A8469B"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p w14:paraId="09A961C8"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14:paraId="4218F55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tc-Ⅱ-1 </w:t>
            </w:r>
            <w:r w:rsidRPr="001C630A">
              <w:rPr>
                <w:rFonts w:ascii="Times New Roman" w:eastAsia="標楷體" w:hAnsi="Times New Roman" w:cs="Times New Roman"/>
                <w:sz w:val="20"/>
                <w:szCs w:val="20"/>
              </w:rPr>
              <w:t>能簡單分辨或分類所觀察到的自然科學現象。</w:t>
            </w:r>
          </w:p>
          <w:p w14:paraId="528919F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ah-Ⅱ-1 </w:t>
            </w:r>
            <w:r w:rsidRPr="001C630A">
              <w:rPr>
                <w:rFonts w:ascii="Times New Roman" w:eastAsia="標楷體" w:hAnsi="Times New Roman" w:cs="Times New Roman"/>
                <w:sz w:val="20"/>
                <w:szCs w:val="20"/>
              </w:rPr>
              <w:t>透過各種感官了解生活週遭事物的屬性。</w:t>
            </w:r>
          </w:p>
          <w:p w14:paraId="70B51EB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6F696A5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pc-Ⅱ-1 </w:t>
            </w:r>
            <w:r w:rsidRPr="001C630A">
              <w:rPr>
                <w:rFonts w:ascii="Times New Roman" w:eastAsia="標楷體" w:hAnsi="Times New Roman" w:cs="Times New Roman"/>
                <w:sz w:val="20"/>
                <w:szCs w:val="20"/>
              </w:rPr>
              <w:t>能專注聆聽同學報告，提出疑問或意見。並能對探究方法、過程或結果，進行檢討。</w:t>
            </w:r>
          </w:p>
        </w:tc>
        <w:tc>
          <w:tcPr>
            <w:tcW w:w="1559" w:type="dxa"/>
            <w:shd w:val="clear" w:color="auto" w:fill="auto"/>
          </w:tcPr>
          <w:p w14:paraId="3A2072AD"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INf-Ⅱ-1 </w:t>
            </w:r>
            <w:r w:rsidRPr="001C630A">
              <w:rPr>
                <w:rFonts w:ascii="Times New Roman" w:eastAsia="標楷體" w:hAnsi="Times New Roman" w:cs="Times New Roman"/>
                <w:kern w:val="0"/>
                <w:sz w:val="20"/>
                <w:szCs w:val="20"/>
              </w:rPr>
              <w:t>日常生活中常見的科技產品。</w:t>
            </w:r>
          </w:p>
          <w:p w14:paraId="09DC3B2E"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INg-Ⅱ-1 </w:t>
            </w:r>
            <w:r w:rsidRPr="001C630A">
              <w:rPr>
                <w:rFonts w:ascii="Times New Roman" w:eastAsia="標楷體" w:hAnsi="Times New Roman" w:cs="Times New Roman"/>
                <w:kern w:val="0"/>
                <w:sz w:val="20"/>
                <w:szCs w:val="20"/>
              </w:rPr>
              <w:t>自然環境中有許多資源。人類生存與生活需依賴自然環境中的各種資源，但自然資源都是有限的，需要珍惜使用。</w:t>
            </w:r>
          </w:p>
          <w:p w14:paraId="60D70F81"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INe-Ⅱ-1 </w:t>
            </w:r>
            <w:r w:rsidRPr="001C630A">
              <w:rPr>
                <w:rFonts w:ascii="Times New Roman" w:eastAsia="標楷體" w:hAnsi="Times New Roman" w:cs="Times New Roman"/>
                <w:kern w:val="0"/>
                <w:sz w:val="20"/>
                <w:szCs w:val="20"/>
              </w:rPr>
              <w:t>自然界的物體、生物、環境間常會相互影響。</w:t>
            </w:r>
          </w:p>
          <w:p w14:paraId="357A9FC1"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INg-Ⅱ-2 </w:t>
            </w:r>
            <w:r w:rsidRPr="001C630A">
              <w:rPr>
                <w:rFonts w:ascii="Times New Roman" w:eastAsia="標楷體" w:hAnsi="Times New Roman" w:cs="Times New Roman"/>
                <w:kern w:val="0"/>
                <w:sz w:val="20"/>
                <w:szCs w:val="20"/>
              </w:rPr>
              <w:t>地球資源永續可結合日常生活中低碳與節水方法做起。</w:t>
            </w:r>
          </w:p>
          <w:p w14:paraId="3C4F8B6D"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INg-Ⅱ-3 </w:t>
            </w:r>
            <w:r w:rsidRPr="001C630A">
              <w:rPr>
                <w:rFonts w:ascii="Times New Roman" w:eastAsia="標楷體" w:hAnsi="Times New Roman" w:cs="Times New Roman"/>
                <w:kern w:val="0"/>
                <w:sz w:val="20"/>
                <w:szCs w:val="20"/>
              </w:rPr>
              <w:t>可利用垃圾減量、資源回收、節約能源等方法來保護環境。</w:t>
            </w:r>
          </w:p>
        </w:tc>
        <w:tc>
          <w:tcPr>
            <w:tcW w:w="3205" w:type="dxa"/>
            <w:shd w:val="clear" w:color="auto" w:fill="auto"/>
          </w:tcPr>
          <w:p w14:paraId="52A4A60B"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第四單元自然資源與利用</w:t>
            </w:r>
          </w:p>
          <w:p w14:paraId="1182DED9"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活動二自然界中有什麼資源</w:t>
            </w:r>
          </w:p>
          <w:p w14:paraId="64ABDF0E"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2-2</w:t>
            </w:r>
            <w:r>
              <w:rPr>
                <w:rFonts w:ascii="Times New Roman" w:eastAsia="標楷體" w:hAnsi="Times New Roman" w:cs="Times New Roman"/>
                <w:sz w:val="20"/>
                <w:szCs w:val="20"/>
              </w:rPr>
              <w:t>】自然資源的運用</w:t>
            </w:r>
          </w:p>
          <w:p w14:paraId="30990D14"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190DD7">
              <w:rPr>
                <w:rFonts w:ascii="Times New Roman" w:eastAsia="標楷體" w:hAnsi="Times New Roman" w:cs="Times New Roman"/>
                <w:sz w:val="20"/>
                <w:szCs w:val="20"/>
              </w:rPr>
              <w:t>教師提問：生物資源能再生嗎？若生物資源能夠再生，所以我們可以想用多少就用多少嗎？</w:t>
            </w:r>
          </w:p>
          <w:p w14:paraId="7A978ECE"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學生可能回答：過度使用可能造成生物資源枯竭。</w:t>
            </w:r>
          </w:p>
          <w:p w14:paraId="234E6D2C"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190DD7">
              <w:rPr>
                <w:rFonts w:ascii="Times New Roman" w:eastAsia="標楷體" w:hAnsi="Times New Roman" w:cs="Times New Roman"/>
                <w:sz w:val="20"/>
                <w:szCs w:val="20"/>
              </w:rPr>
              <w:t>小組討論或資料蒐集，並發表：是否有濫用生物資源而造成的壞處？</w:t>
            </w:r>
          </w:p>
          <w:p w14:paraId="12BF0009"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190DD7">
              <w:rPr>
                <w:rFonts w:ascii="Times New Roman" w:eastAsia="標楷體" w:hAnsi="Times New Roman" w:cs="Times New Roman"/>
                <w:sz w:val="20"/>
                <w:szCs w:val="20"/>
              </w:rPr>
              <w:t>教師統整並非所有的生物資源都是生生不息的，若過度使用終有用完的時候。</w:t>
            </w:r>
          </w:p>
          <w:p w14:paraId="447124F2"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190DD7">
              <w:rPr>
                <w:rFonts w:ascii="Times New Roman" w:eastAsia="標楷體" w:hAnsi="Times New Roman" w:cs="Times New Roman"/>
                <w:sz w:val="20"/>
                <w:szCs w:val="20"/>
              </w:rPr>
              <w:t>教師提問：生活中有哪些物品是由非生物資源所製造的？</w:t>
            </w:r>
          </w:p>
          <w:p w14:paraId="43A34349"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學生可能回答：鐵礦、石頭、石油等。</w:t>
            </w:r>
          </w:p>
          <w:p w14:paraId="69592C85" w14:textId="77777777" w:rsidR="00615721" w:rsidRPr="00E0795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舉例說明：石油能為人類提供能量（汽柴油），也能提供物質資源（塑膠、人造橡膠與化學纖維等原料）的珍貴非生物資源。</w:t>
            </w:r>
          </w:p>
          <w:p w14:paraId="1D0DE4D4"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活動三開發自然資源會有什麼影響</w:t>
            </w:r>
          </w:p>
          <w:p w14:paraId="39104BD1"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3-1</w:t>
            </w:r>
            <w:r w:rsidRPr="001C630A">
              <w:rPr>
                <w:rFonts w:ascii="Times New Roman" w:eastAsia="標楷體" w:hAnsi="Times New Roman" w:cs="Times New Roman"/>
                <w:sz w:val="20"/>
                <w:szCs w:val="20"/>
              </w:rPr>
              <w:t>】開發及應用自然資源的影響</w:t>
            </w:r>
          </w:p>
          <w:p w14:paraId="4139709C"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1.</w:t>
            </w:r>
            <w:r w:rsidRPr="00190DD7">
              <w:rPr>
                <w:rFonts w:ascii="Times New Roman" w:eastAsia="標楷體" w:hAnsi="Times New Roman" w:cs="Times New Roman"/>
                <w:sz w:val="20"/>
                <w:szCs w:val="20"/>
              </w:rPr>
              <w:t>我們利用各種自然資源建造現代世界，在這個開發與利用資源的過程中，有沒有產生什麼不好的影響？</w:t>
            </w:r>
          </w:p>
          <w:p w14:paraId="53A1E8C9"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學生可能答案：</w:t>
            </w:r>
          </w:p>
          <w:p w14:paraId="056C583D"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190DD7">
              <w:rPr>
                <w:rFonts w:ascii="Times New Roman" w:eastAsia="標楷體" w:hAnsi="Times New Roman" w:cs="Times New Roman"/>
                <w:sz w:val="20"/>
                <w:szCs w:val="20"/>
              </w:rPr>
              <w:t>過度開採，造成資源枯竭。</w:t>
            </w:r>
          </w:p>
          <w:p w14:paraId="2881E13F"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190DD7">
              <w:rPr>
                <w:rFonts w:ascii="Times New Roman" w:eastAsia="標楷體" w:hAnsi="Times New Roman" w:cs="Times New Roman"/>
                <w:sz w:val="20"/>
                <w:szCs w:val="20"/>
              </w:rPr>
              <w:t>開採與使用的過程中，造成環境汙染。</w:t>
            </w:r>
          </w:p>
          <w:p w14:paraId="19AAF37F"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190DD7">
              <w:rPr>
                <w:rFonts w:ascii="Times New Roman" w:eastAsia="標楷體" w:hAnsi="Times New Roman" w:cs="Times New Roman"/>
                <w:sz w:val="20"/>
                <w:szCs w:val="20"/>
              </w:rPr>
              <w:t>使用過後產生的垃圾，造成生態災難。</w:t>
            </w:r>
          </w:p>
          <w:p w14:paraId="4E4C1F29"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190DD7">
              <w:rPr>
                <w:rFonts w:ascii="Times New Roman" w:eastAsia="標楷體" w:hAnsi="Times New Roman" w:cs="Times New Roman"/>
                <w:sz w:val="20"/>
                <w:szCs w:val="20"/>
              </w:rPr>
              <w:t>小組討論或資料蒐集，並發表開發與利用資源會對環境造成哪些衝擊？（各組可以課本所舉的例子回答）</w:t>
            </w:r>
          </w:p>
          <w:p w14:paraId="5954416F" w14:textId="77777777" w:rsidR="00615721" w:rsidRPr="001C630A"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190DD7">
              <w:rPr>
                <w:rFonts w:ascii="Times New Roman" w:eastAsia="標楷體" w:hAnsi="Times New Roman" w:cs="Times New Roman"/>
                <w:sz w:val="20"/>
                <w:szCs w:val="20"/>
              </w:rPr>
              <w:t>說明：雖然開發與利用資源帶給我們很大的好處，但也發現現在的環境有很多不好的改變。</w:t>
            </w:r>
          </w:p>
        </w:tc>
        <w:tc>
          <w:tcPr>
            <w:tcW w:w="561" w:type="dxa"/>
            <w:shd w:val="clear" w:color="auto" w:fill="auto"/>
            <w:vAlign w:val="center"/>
          </w:tcPr>
          <w:p w14:paraId="105F1B7D"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2BAE4DEC"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重點歸納影片</w:t>
            </w:r>
          </w:p>
        </w:tc>
        <w:tc>
          <w:tcPr>
            <w:tcW w:w="1332" w:type="dxa"/>
            <w:shd w:val="clear" w:color="auto" w:fill="auto"/>
          </w:tcPr>
          <w:p w14:paraId="58F02376"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0F8D3FB6"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38D1D46D"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64CF32FC"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7BE3E222"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70672477"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3FEEDBA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14:paraId="496D30DE"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覺知經濟發展與工業發展對環境的衝擊。</w:t>
            </w:r>
          </w:p>
          <w:p w14:paraId="7CF88C0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覺知人類的生活型態對其他生物與生態系的衝擊。</w:t>
            </w:r>
          </w:p>
          <w:p w14:paraId="6620475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覺知人類過度的物質需求會對未來世代造成衝擊。</w:t>
            </w:r>
          </w:p>
          <w:p w14:paraId="7F5E0FB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C61D76">
              <w:rPr>
                <w:rFonts w:ascii="Times New Roman" w:eastAsia="標楷體" w:hAnsi="Times New Roman" w:cs="Times New Roman"/>
                <w:sz w:val="20"/>
                <w:szCs w:val="20"/>
              </w:rPr>
              <w:t xml:space="preserve"> </w:t>
            </w:r>
            <w:r w:rsidRPr="00C61D76">
              <w:rPr>
                <w:rFonts w:ascii="Times New Roman" w:eastAsia="標楷體" w:hAnsi="Times New Roman" w:cs="Times New Roman"/>
                <w:sz w:val="20"/>
                <w:szCs w:val="20"/>
              </w:rPr>
              <w:t>覺知人類生存與發展需要利用能源及資源，學習在生活中直接利用自然能源或自然形式的物質。</w:t>
            </w:r>
          </w:p>
          <w:p w14:paraId="568D353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覺知</w:t>
            </w:r>
            <w:r w:rsidRPr="00C61D76">
              <w:rPr>
                <w:rFonts w:ascii="Times New Roman" w:eastAsia="標楷體" w:hAnsi="Times New Roman" w:cs="Times New Roman"/>
                <w:sz w:val="20"/>
                <w:szCs w:val="20"/>
              </w:rPr>
              <w:lastRenderedPageBreak/>
              <w:t>能資源過度利用會導致環境汙染與資源耗竭的問題。</w:t>
            </w:r>
          </w:p>
          <w:p w14:paraId="023F947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了解物質循環與資源回收利用的原理。</w:t>
            </w:r>
          </w:p>
          <w:p w14:paraId="5C2F5B0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C61D76">
              <w:rPr>
                <w:rFonts w:ascii="Times New Roman" w:eastAsia="標楷體" w:hAnsi="Times New Roman" w:cs="Times New Roman"/>
                <w:sz w:val="20"/>
                <w:szCs w:val="20"/>
              </w:rPr>
              <w:t>養成日常生活節約用水、用電、物質的行為，減少資源的消耗。</w:t>
            </w:r>
          </w:p>
          <w:p w14:paraId="1FC394B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【海洋教育】</w:t>
            </w:r>
          </w:p>
          <w:p w14:paraId="2D2D801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認識家鄉常見的河流與海洋資源，並珍惜自然資源。</w:t>
            </w:r>
          </w:p>
          <w:p w14:paraId="4598722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認識家鄉的水域或海洋的汙染、過漁等環境問題。</w:t>
            </w:r>
          </w:p>
          <w:p w14:paraId="04606D6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0250FDF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了解平日常見科技產品的用途與運作方式。</w:t>
            </w:r>
          </w:p>
          <w:p w14:paraId="782B39B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科</w:t>
            </w:r>
            <w:r>
              <w:rPr>
                <w:rFonts w:ascii="Times New Roman" w:eastAsia="標楷體" w:hAnsi="Times New Roman" w:cs="Times New Roman"/>
                <w:sz w:val="20"/>
                <w:szCs w:val="20"/>
              </w:rPr>
              <w:t xml:space="preserve">E9 </w:t>
            </w:r>
            <w:r w:rsidRPr="00C61D76">
              <w:rPr>
                <w:rFonts w:ascii="Times New Roman" w:eastAsia="標楷體" w:hAnsi="Times New Roman" w:cs="Times New Roman"/>
                <w:sz w:val="20"/>
                <w:szCs w:val="20"/>
              </w:rPr>
              <w:t>具備與他人團隊合作的能力。</w:t>
            </w:r>
          </w:p>
          <w:p w14:paraId="2D5193D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【能源教育】</w:t>
            </w:r>
          </w:p>
          <w:p w14:paraId="2DA1B42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認識並了解能源與日常生活的關聯。</w:t>
            </w:r>
          </w:p>
          <w:p w14:paraId="2F88876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了解節約能源的重要。</w:t>
            </w:r>
          </w:p>
          <w:p w14:paraId="23BFF28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認識能源的種類與形式。</w:t>
            </w:r>
          </w:p>
          <w:p w14:paraId="15C7288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了解能源的日常應用。</w:t>
            </w:r>
          </w:p>
          <w:p w14:paraId="146A07C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認識能源於生活中的使用與安全。</w:t>
            </w:r>
          </w:p>
          <w:p w14:paraId="42B91D2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E7 </w:t>
            </w:r>
            <w:r w:rsidRPr="00C61D76">
              <w:rPr>
                <w:rFonts w:ascii="Times New Roman" w:eastAsia="標楷體" w:hAnsi="Times New Roman" w:cs="Times New Roman"/>
                <w:sz w:val="20"/>
                <w:szCs w:val="20"/>
              </w:rPr>
              <w:t>蒐集相關資料、與他人討論、分析、分享能源議題。</w:t>
            </w:r>
          </w:p>
          <w:p w14:paraId="529F71E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C61D76">
              <w:rPr>
                <w:rFonts w:ascii="Times New Roman" w:eastAsia="標楷體" w:hAnsi="Times New Roman" w:cs="Times New Roman"/>
                <w:sz w:val="20"/>
                <w:szCs w:val="20"/>
              </w:rPr>
              <w:t>於家庭、校園生活實踐節能減碳的行動。</w:t>
            </w:r>
          </w:p>
          <w:p w14:paraId="49E1688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14:paraId="677328E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從日常生活中培養</w:t>
            </w:r>
            <w:r w:rsidRPr="00C61D76">
              <w:rPr>
                <w:rFonts w:ascii="Times New Roman" w:eastAsia="標楷體" w:hAnsi="Times New Roman" w:cs="Times New Roman"/>
                <w:sz w:val="20"/>
                <w:szCs w:val="20"/>
              </w:rPr>
              <w:lastRenderedPageBreak/>
              <w:t>道德感以及美感，練習做出道德判斷以及審美判斷，分辨事實和價值的不同。</w:t>
            </w:r>
          </w:p>
          <w:p w14:paraId="47F5126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【法治教育】</w:t>
            </w:r>
          </w:p>
          <w:p w14:paraId="1FD046F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參與規則的制定並遵守之。</w:t>
            </w:r>
          </w:p>
          <w:p w14:paraId="143E94F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3FE5CCE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了解安全教育。</w:t>
            </w:r>
          </w:p>
          <w:p w14:paraId="6DF1A4F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探討日常生活應該注意的安全。</w:t>
            </w:r>
          </w:p>
          <w:p w14:paraId="6A52474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【防災教育】</w:t>
            </w:r>
          </w:p>
          <w:p w14:paraId="718688B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臺灣地理位置、地質狀況、與生態環境與災害緊密相關。</w:t>
            </w:r>
          </w:p>
          <w:p w14:paraId="5138180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14:paraId="6FFF3B2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學習解決問題與做決定的能力。</w:t>
            </w:r>
          </w:p>
          <w:p w14:paraId="2D8C58B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7C34953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lastRenderedPageBreak/>
              <w:t>閱</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認識一般生活情境中需要使用的，以及學習學科基礎知識所應具備的字詞彙。</w:t>
            </w:r>
          </w:p>
          <w:p w14:paraId="084E0B7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中高年級後需發展長篇文本的閱讀理解能力。</w:t>
            </w:r>
          </w:p>
          <w:p w14:paraId="3519D69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培養喜愛閱讀的態度。</w:t>
            </w:r>
          </w:p>
          <w:p w14:paraId="3B49AE2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14AAE57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豐富自身與環境的互動經驗，培養對生活環境的覺知與敏感，體驗與珍惜環境的好。</w:t>
            </w:r>
          </w:p>
          <w:p w14:paraId="7B31AAC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善用五官的感知，培養眼、耳、鼻、舌、觸覺及心靈對環境感受的能力。</w:t>
            </w:r>
          </w:p>
          <w:p w14:paraId="3B72202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覺知自身的生活方</w:t>
            </w:r>
            <w:r w:rsidRPr="00C61D76">
              <w:rPr>
                <w:rFonts w:ascii="Times New Roman" w:eastAsia="標楷體" w:hAnsi="Times New Roman" w:cs="Times New Roman"/>
                <w:sz w:val="20"/>
                <w:szCs w:val="20"/>
              </w:rPr>
              <w:lastRenderedPageBreak/>
              <w:t>式會對自然環境產生影響與衝擊。</w:t>
            </w:r>
          </w:p>
          <w:p w14:paraId="2448ACD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【國際教育】</w:t>
            </w:r>
          </w:p>
          <w:p w14:paraId="131ACBA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認識全球化與相關重要議題。</w:t>
            </w:r>
          </w:p>
        </w:tc>
        <w:tc>
          <w:tcPr>
            <w:tcW w:w="1823" w:type="dxa"/>
            <w:shd w:val="clear" w:color="auto" w:fill="auto"/>
          </w:tcPr>
          <w:p w14:paraId="0603BDEF" w14:textId="77777777" w:rsidR="00615721" w:rsidRPr="00E73FA1" w:rsidRDefault="00615721" w:rsidP="00067B79">
            <w:pPr>
              <w:spacing w:after="180"/>
              <w:rPr>
                <w:rFonts w:eastAsia="標楷體"/>
                <w:color w:val="0070C0"/>
                <w:sz w:val="20"/>
                <w:szCs w:val="20"/>
              </w:rPr>
            </w:pPr>
          </w:p>
        </w:tc>
      </w:tr>
      <w:tr w:rsidR="00615721" w:rsidRPr="00B32678" w14:paraId="793C1ECF" w14:textId="77777777" w:rsidTr="00067B79">
        <w:trPr>
          <w:trHeight w:val="761"/>
        </w:trPr>
        <w:tc>
          <w:tcPr>
            <w:tcW w:w="817" w:type="dxa"/>
            <w:shd w:val="clear" w:color="auto" w:fill="auto"/>
            <w:vAlign w:val="center"/>
          </w:tcPr>
          <w:p w14:paraId="2B19B38E"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140A1B77"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-E-B2</w:t>
            </w:r>
          </w:p>
          <w:p w14:paraId="62CC65A4"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-E-C1</w:t>
            </w:r>
          </w:p>
          <w:p w14:paraId="5664345F"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-E-C2</w:t>
            </w:r>
          </w:p>
          <w:p w14:paraId="5D39FAA6"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-E-C3</w:t>
            </w:r>
          </w:p>
        </w:tc>
        <w:tc>
          <w:tcPr>
            <w:tcW w:w="1559" w:type="dxa"/>
            <w:shd w:val="clear" w:color="auto" w:fill="auto"/>
          </w:tcPr>
          <w:p w14:paraId="14519FD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1A6E371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pc-Ⅱ-1 </w:t>
            </w:r>
            <w:r w:rsidRPr="001C630A">
              <w:rPr>
                <w:rFonts w:ascii="Times New Roman" w:eastAsia="標楷體" w:hAnsi="Times New Roman" w:cs="Times New Roman"/>
                <w:sz w:val="20"/>
                <w:szCs w:val="20"/>
              </w:rPr>
              <w:t>能專注聆聽同學報告，提出疑問或意見。並能對探究方法、過程或結果，進行檢討。</w:t>
            </w:r>
          </w:p>
        </w:tc>
        <w:tc>
          <w:tcPr>
            <w:tcW w:w="1559" w:type="dxa"/>
            <w:shd w:val="clear" w:color="auto" w:fill="auto"/>
          </w:tcPr>
          <w:p w14:paraId="1144B02C"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INe-Ⅱ-1 </w:t>
            </w:r>
            <w:r w:rsidRPr="001C630A">
              <w:rPr>
                <w:rFonts w:ascii="Times New Roman" w:eastAsia="標楷體" w:hAnsi="Times New Roman" w:cs="Times New Roman"/>
                <w:kern w:val="0"/>
                <w:sz w:val="20"/>
                <w:szCs w:val="20"/>
              </w:rPr>
              <w:t>自然界的物體、生物、環境間常會相互影響。</w:t>
            </w:r>
          </w:p>
          <w:p w14:paraId="132745A7"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INg-Ⅱ-1 </w:t>
            </w:r>
            <w:r w:rsidRPr="001C630A">
              <w:rPr>
                <w:rFonts w:ascii="Times New Roman" w:eastAsia="標楷體" w:hAnsi="Times New Roman" w:cs="Times New Roman"/>
                <w:kern w:val="0"/>
                <w:sz w:val="20"/>
                <w:szCs w:val="20"/>
              </w:rPr>
              <w:t>自然環境中有許多資源。人類生存與生活需依賴自然環境中的各種資源，但自然資源都是有限的，需要珍惜使用。</w:t>
            </w:r>
          </w:p>
          <w:p w14:paraId="64A7DDF3"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INg-Ⅱ-2 </w:t>
            </w:r>
            <w:r w:rsidRPr="001C630A">
              <w:rPr>
                <w:rFonts w:ascii="Times New Roman" w:eastAsia="標楷體" w:hAnsi="Times New Roman" w:cs="Times New Roman"/>
                <w:kern w:val="0"/>
                <w:sz w:val="20"/>
                <w:szCs w:val="20"/>
              </w:rPr>
              <w:t>地球資源永續可結合日常生活中低碳與節水方法做起。</w:t>
            </w:r>
          </w:p>
          <w:p w14:paraId="16FA9BA8"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INg-Ⅱ-3 </w:t>
            </w:r>
            <w:r w:rsidRPr="001C630A">
              <w:rPr>
                <w:rFonts w:ascii="Times New Roman" w:eastAsia="標楷體" w:hAnsi="Times New Roman" w:cs="Times New Roman"/>
                <w:kern w:val="0"/>
                <w:sz w:val="20"/>
                <w:szCs w:val="20"/>
              </w:rPr>
              <w:t>可利用垃圾減量、資源回收、節約能源等方法來保護環境。</w:t>
            </w:r>
          </w:p>
        </w:tc>
        <w:tc>
          <w:tcPr>
            <w:tcW w:w="3205" w:type="dxa"/>
            <w:shd w:val="clear" w:color="auto" w:fill="auto"/>
          </w:tcPr>
          <w:p w14:paraId="2732307C"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第四單元自然資源與利用</w:t>
            </w:r>
          </w:p>
          <w:p w14:paraId="4B7ABE37"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活動三開發自然資源會有什麼影響</w:t>
            </w:r>
          </w:p>
          <w:p w14:paraId="3EE03486"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w:t>
            </w:r>
            <w:r w:rsidRPr="001C630A">
              <w:rPr>
                <w:rFonts w:ascii="Times New Roman" w:eastAsia="標楷體" w:hAnsi="Times New Roman" w:cs="Times New Roman"/>
                <w:sz w:val="20"/>
                <w:szCs w:val="20"/>
              </w:rPr>
              <w:t>3-2</w:t>
            </w:r>
            <w:r w:rsidRPr="001C630A">
              <w:rPr>
                <w:rFonts w:ascii="Times New Roman" w:eastAsia="標楷體" w:hAnsi="Times New Roman" w:cs="Times New Roman"/>
                <w:sz w:val="20"/>
                <w:szCs w:val="20"/>
              </w:rPr>
              <w:t>】環保行動</w:t>
            </w:r>
          </w:p>
          <w:p w14:paraId="3A4BCBC7"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1.</w:t>
            </w:r>
            <w:r w:rsidRPr="00190DD7">
              <w:rPr>
                <w:rFonts w:ascii="Times New Roman" w:eastAsia="標楷體" w:hAnsi="Times New Roman" w:cs="Times New Roman"/>
                <w:sz w:val="20"/>
                <w:szCs w:val="20"/>
              </w:rPr>
              <w:t>教師先簡述開發對環境產生的影響。</w:t>
            </w:r>
          </w:p>
          <w:p w14:paraId="08D555A2"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2.</w:t>
            </w:r>
            <w:r w:rsidRPr="00190DD7">
              <w:rPr>
                <w:rFonts w:ascii="Times New Roman" w:eastAsia="標楷體" w:hAnsi="Times New Roman" w:cs="Times New Roman"/>
                <w:sz w:val="20"/>
                <w:szCs w:val="20"/>
              </w:rPr>
              <w:t>教師提問：面對這些環境問題，我們要如何避免開發資源造成的困境呢？</w:t>
            </w:r>
          </w:p>
          <w:p w14:paraId="7B42CE23"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學生可能回答：</w:t>
            </w:r>
          </w:p>
          <w:p w14:paraId="4CEB0DF3"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(1)</w:t>
            </w:r>
            <w:r w:rsidRPr="00190DD7">
              <w:rPr>
                <w:rFonts w:ascii="Times New Roman" w:eastAsia="標楷體" w:hAnsi="Times New Roman" w:cs="Times New Roman"/>
                <w:sz w:val="20"/>
                <w:szCs w:val="20"/>
              </w:rPr>
              <w:t>減少垃圾廢棄物的產生，例如少買。</w:t>
            </w:r>
          </w:p>
          <w:p w14:paraId="7082F938"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(2)</w:t>
            </w:r>
            <w:r w:rsidRPr="00190DD7">
              <w:rPr>
                <w:rFonts w:ascii="Times New Roman" w:eastAsia="標楷體" w:hAnsi="Times New Roman" w:cs="Times New Roman"/>
                <w:sz w:val="20"/>
                <w:szCs w:val="20"/>
              </w:rPr>
              <w:t>不要過度包裝。</w:t>
            </w:r>
          </w:p>
          <w:p w14:paraId="6B9FC04B"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(3)</w:t>
            </w:r>
            <w:r w:rsidRPr="00190DD7">
              <w:rPr>
                <w:rFonts w:ascii="Times New Roman" w:eastAsia="標楷體" w:hAnsi="Times New Roman" w:cs="Times New Roman"/>
                <w:sz w:val="20"/>
                <w:szCs w:val="20"/>
              </w:rPr>
              <w:t>自備購物袋購物。</w:t>
            </w:r>
          </w:p>
          <w:p w14:paraId="6AA0ED43"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(4)</w:t>
            </w:r>
            <w:r w:rsidRPr="00190DD7">
              <w:rPr>
                <w:rFonts w:ascii="Times New Roman" w:eastAsia="標楷體" w:hAnsi="Times New Roman" w:cs="Times New Roman"/>
                <w:sz w:val="20"/>
                <w:szCs w:val="20"/>
              </w:rPr>
              <w:t>塑膠廢棄物不亂丟。</w:t>
            </w:r>
          </w:p>
          <w:p w14:paraId="3ABB1276"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(5)</w:t>
            </w:r>
            <w:r w:rsidRPr="00190DD7">
              <w:rPr>
                <w:rFonts w:ascii="Times New Roman" w:eastAsia="標楷體" w:hAnsi="Times New Roman" w:cs="Times New Roman"/>
                <w:sz w:val="20"/>
                <w:szCs w:val="20"/>
              </w:rPr>
              <w:t>堅持垃圾分類回收。</w:t>
            </w:r>
          </w:p>
          <w:p w14:paraId="35BFFAA8"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3.</w:t>
            </w:r>
            <w:r w:rsidRPr="00190DD7">
              <w:rPr>
                <w:rFonts w:ascii="Times New Roman" w:eastAsia="標楷體" w:hAnsi="Times New Roman" w:cs="Times New Roman"/>
                <w:sz w:val="20"/>
                <w:szCs w:val="20"/>
              </w:rPr>
              <w:t>教師引導：享用自然資源時，不只消耗資源，同時也對環境造成破壞。我們該如何對環保盡一份心力？我們可由減量、環保採購、重複使用、回收再生、節能減碳幾個方面，從自己與家庭開始，為環保盡一份心力。</w:t>
            </w:r>
          </w:p>
          <w:p w14:paraId="20FFC4F1" w14:textId="77777777" w:rsidR="00615721" w:rsidRPr="00190DD7" w:rsidRDefault="00615721" w:rsidP="00067B79">
            <w:pPr>
              <w:rPr>
                <w:rFonts w:ascii="標楷體" w:eastAsia="標楷體" w:hAnsi="標楷體"/>
                <w:sz w:val="20"/>
                <w:szCs w:val="20"/>
              </w:rPr>
            </w:pPr>
            <w:r>
              <w:rPr>
                <w:rFonts w:ascii="Times New Roman" w:eastAsia="標楷體" w:hAnsi="Times New Roman" w:cs="Times New Roman"/>
                <w:sz w:val="20"/>
                <w:szCs w:val="20"/>
              </w:rPr>
              <w:t>4.</w:t>
            </w:r>
            <w:r w:rsidRPr="00190DD7">
              <w:rPr>
                <w:rFonts w:ascii="Times New Roman" w:eastAsia="標楷體" w:hAnsi="Times New Roman" w:cs="Times New Roman"/>
                <w:sz w:val="20"/>
                <w:szCs w:val="20"/>
              </w:rPr>
              <w:t>教師說明：回收物再利用的範例，讓學生實際動手做做看。</w:t>
            </w:r>
          </w:p>
          <w:p w14:paraId="0F331716"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歸納說明：「當用則用、當省則省」的環保生活原則，在享用自然資源的同時，為環境盡一份力</w:t>
            </w:r>
            <w:r w:rsidRPr="00190DD7">
              <w:rPr>
                <w:rFonts w:ascii="Times New Roman" w:eastAsia="標楷體" w:hAnsi="Times New Roman" w:cs="Times New Roman"/>
                <w:sz w:val="20"/>
                <w:szCs w:val="20"/>
              </w:rPr>
              <w:lastRenderedPageBreak/>
              <w:t>量。</w:t>
            </w:r>
          </w:p>
          <w:p w14:paraId="3609700C"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5.</w:t>
            </w:r>
            <w:r w:rsidRPr="00190DD7">
              <w:rPr>
                <w:rFonts w:ascii="Times New Roman" w:eastAsia="標楷體" w:hAnsi="Times New Roman" w:cs="Times New Roman"/>
                <w:sz w:val="20"/>
                <w:szCs w:val="20"/>
              </w:rPr>
              <w:t>教師利用桌遊使學生更熟悉目前的環境問題及解決方法。教師先說明遊戲規則，讓學生查資料，完成空白的卡片。</w:t>
            </w:r>
          </w:p>
          <w:p w14:paraId="231C5A06"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完成「環保來攤牌」的桌遊。藉由遊戲，讓學生多知道一些現存環保問題、這些環保問題的成因與如何解決的策略，並記錄在習作中。</w:t>
            </w:r>
          </w:p>
          <w:p w14:paraId="11B64D9B" w14:textId="77777777" w:rsidR="00615721" w:rsidRPr="00190DD7"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完成遊戲後帶領討論：資源開發有需要，但是資源開發也會帶來壞處，該怎麼辦？</w:t>
            </w:r>
          </w:p>
          <w:p w14:paraId="19CBFA58" w14:textId="77777777" w:rsidR="00615721" w:rsidRPr="001C630A" w:rsidRDefault="00615721" w:rsidP="00067B79">
            <w:pPr>
              <w:rPr>
                <w:rFonts w:ascii="標楷體" w:eastAsia="標楷體" w:hAnsi="標楷體"/>
                <w:sz w:val="20"/>
                <w:szCs w:val="20"/>
              </w:rPr>
            </w:pPr>
            <w:r w:rsidRPr="00190DD7">
              <w:rPr>
                <w:rFonts w:ascii="Times New Roman" w:eastAsia="標楷體" w:hAnsi="Times New Roman" w:cs="Times New Roman"/>
                <w:sz w:val="20"/>
                <w:szCs w:val="20"/>
              </w:rPr>
              <w:t>引導結論：節約使用自然資源，避免過度開發，以及降低使用資源時造成的汙染，就能減緩對環境的不良影響。</w:t>
            </w:r>
          </w:p>
        </w:tc>
        <w:tc>
          <w:tcPr>
            <w:tcW w:w="561" w:type="dxa"/>
            <w:shd w:val="clear" w:color="auto" w:fill="auto"/>
            <w:vAlign w:val="center"/>
          </w:tcPr>
          <w:p w14:paraId="414FBCF0"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lastRenderedPageBreak/>
              <w:t>3</w:t>
            </w:r>
          </w:p>
        </w:tc>
        <w:tc>
          <w:tcPr>
            <w:tcW w:w="1098" w:type="dxa"/>
            <w:shd w:val="clear" w:color="auto" w:fill="auto"/>
          </w:tcPr>
          <w:p w14:paraId="2B101B28" w14:textId="77777777" w:rsidR="00615721" w:rsidRDefault="00615721" w:rsidP="00067B79">
            <w:pPr>
              <w:rPr>
                <w:rFonts w:cs="Times New Roman"/>
                <w:sz w:val="16"/>
                <w:szCs w:val="16"/>
              </w:rPr>
            </w:pPr>
            <w:r>
              <w:rPr>
                <w:rFonts w:ascii="Times New Roman" w:eastAsia="標楷體" w:hAnsi="Times New Roman" w:cs="Times New Roman"/>
                <w:sz w:val="20"/>
                <w:szCs w:val="20"/>
              </w:rPr>
              <w:t>1.</w:t>
            </w:r>
            <w:r>
              <w:rPr>
                <w:rFonts w:ascii="Times New Roman" w:eastAsia="標楷體" w:hAnsi="Times New Roman" w:cs="Times New Roman"/>
                <w:sz w:val="20"/>
                <w:szCs w:val="20"/>
              </w:rPr>
              <w:t>重點歸納影片</w:t>
            </w:r>
          </w:p>
          <w:p w14:paraId="23EE8A73" w14:textId="77777777" w:rsidR="00615721" w:rsidRPr="001C630A" w:rsidRDefault="00615721" w:rsidP="00067B79">
            <w:pPr>
              <w:rPr>
                <w:rFonts w:cs="Times New Roman"/>
                <w:sz w:val="16"/>
                <w:szCs w:val="16"/>
              </w:rPr>
            </w:pPr>
            <w:r>
              <w:rPr>
                <w:rFonts w:ascii="Times New Roman" w:eastAsia="標楷體" w:hAnsi="Times New Roman" w:cs="Times New Roman"/>
                <w:sz w:val="20"/>
                <w:szCs w:val="20"/>
              </w:rPr>
              <w:t>2.</w:t>
            </w:r>
            <w:r>
              <w:rPr>
                <w:rFonts w:ascii="Times New Roman" w:eastAsia="標楷體" w:hAnsi="Times New Roman" w:cs="Times New Roman"/>
                <w:sz w:val="20"/>
                <w:szCs w:val="20"/>
              </w:rPr>
              <w:t>桌遊</w:t>
            </w:r>
          </w:p>
        </w:tc>
        <w:tc>
          <w:tcPr>
            <w:tcW w:w="1332" w:type="dxa"/>
            <w:shd w:val="clear" w:color="auto" w:fill="auto"/>
          </w:tcPr>
          <w:p w14:paraId="11422B1B"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327C6FAB"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6AD4CA2F"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005D6FD4"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1B97CA25"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2932B4C7"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194DF52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【環境教育】</w:t>
            </w:r>
          </w:p>
          <w:p w14:paraId="5EC2E89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覺知經濟發展與工業發展對環境的衝擊。</w:t>
            </w:r>
          </w:p>
          <w:p w14:paraId="766168ED"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覺知人類的生活型態對其他生物與生態系的衝擊。</w:t>
            </w:r>
          </w:p>
          <w:p w14:paraId="1203534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覺知人類過度的物質需求會對未來世代造成衝擊。</w:t>
            </w:r>
          </w:p>
          <w:p w14:paraId="249E4B9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C61D76">
              <w:rPr>
                <w:rFonts w:ascii="Times New Roman" w:eastAsia="標楷體" w:hAnsi="Times New Roman" w:cs="Times New Roman"/>
                <w:sz w:val="20"/>
                <w:szCs w:val="20"/>
              </w:rPr>
              <w:t xml:space="preserve"> </w:t>
            </w:r>
            <w:r w:rsidRPr="00C61D76">
              <w:rPr>
                <w:rFonts w:ascii="Times New Roman" w:eastAsia="標楷體" w:hAnsi="Times New Roman" w:cs="Times New Roman"/>
                <w:sz w:val="20"/>
                <w:szCs w:val="20"/>
              </w:rPr>
              <w:t>覺知人類生存與發展需要利用能源及資源，學習在生活中直接利用自然能源或自然形式的物質。</w:t>
            </w:r>
          </w:p>
          <w:p w14:paraId="67C7C62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覺知能資源過度利用會導致</w:t>
            </w:r>
            <w:r w:rsidRPr="00C61D76">
              <w:rPr>
                <w:rFonts w:ascii="Times New Roman" w:eastAsia="標楷體" w:hAnsi="Times New Roman" w:cs="Times New Roman"/>
                <w:sz w:val="20"/>
                <w:szCs w:val="20"/>
              </w:rPr>
              <w:lastRenderedPageBreak/>
              <w:t>環境汙染與資源耗竭的問題。</w:t>
            </w:r>
          </w:p>
          <w:p w14:paraId="760A03F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了解物質循環與資源回收利用的原理。</w:t>
            </w:r>
          </w:p>
          <w:p w14:paraId="7946D1E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E17 </w:t>
            </w:r>
            <w:r w:rsidRPr="00C61D76">
              <w:rPr>
                <w:rFonts w:ascii="Times New Roman" w:eastAsia="標楷體" w:hAnsi="Times New Roman" w:cs="Times New Roman"/>
                <w:sz w:val="20"/>
                <w:szCs w:val="20"/>
              </w:rPr>
              <w:t>養成日常生活節約用水、用電、物質的行為，減少資源的消耗。</w:t>
            </w:r>
          </w:p>
          <w:p w14:paraId="2CEE729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【海洋教育】</w:t>
            </w:r>
          </w:p>
          <w:p w14:paraId="52AEDA3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C61D76">
              <w:rPr>
                <w:rFonts w:ascii="Times New Roman" w:eastAsia="標楷體" w:hAnsi="Times New Roman" w:cs="Times New Roman"/>
                <w:sz w:val="20"/>
                <w:szCs w:val="20"/>
              </w:rPr>
              <w:t>認識家鄉常見的河流與海洋資源，並珍惜自然資源。</w:t>
            </w:r>
          </w:p>
          <w:p w14:paraId="18F5E472"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E16 </w:t>
            </w:r>
            <w:r w:rsidRPr="00C61D76">
              <w:rPr>
                <w:rFonts w:ascii="Times New Roman" w:eastAsia="標楷體" w:hAnsi="Times New Roman" w:cs="Times New Roman"/>
                <w:sz w:val="20"/>
                <w:szCs w:val="20"/>
              </w:rPr>
              <w:t>認識家鄉的水域或海洋的汙染、過漁等環境問題。</w:t>
            </w:r>
          </w:p>
          <w:p w14:paraId="2C499DF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【科技教育】</w:t>
            </w:r>
          </w:p>
          <w:p w14:paraId="1F3CE6B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了解平日常見科技產品的用途與運作方式。</w:t>
            </w:r>
          </w:p>
          <w:p w14:paraId="7E6ADA5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E9 </w:t>
            </w:r>
            <w:r w:rsidRPr="00C61D76">
              <w:rPr>
                <w:rFonts w:ascii="Times New Roman" w:eastAsia="標楷體" w:hAnsi="Times New Roman" w:cs="Times New Roman"/>
                <w:sz w:val="20"/>
                <w:szCs w:val="20"/>
              </w:rPr>
              <w:t>具備與他人團隊合</w:t>
            </w:r>
            <w:r w:rsidRPr="00C61D76">
              <w:rPr>
                <w:rFonts w:ascii="Times New Roman" w:eastAsia="標楷體" w:hAnsi="Times New Roman" w:cs="Times New Roman"/>
                <w:sz w:val="20"/>
                <w:szCs w:val="20"/>
              </w:rPr>
              <w:lastRenderedPageBreak/>
              <w:t>作的能力。</w:t>
            </w:r>
          </w:p>
          <w:p w14:paraId="6447CEE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【能源教育】</w:t>
            </w:r>
          </w:p>
          <w:p w14:paraId="31D8E82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認識並了解能源與日常生活的關聯。</w:t>
            </w:r>
          </w:p>
          <w:p w14:paraId="694F0C8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了解節約能源的重要。</w:t>
            </w:r>
          </w:p>
          <w:p w14:paraId="189FF07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認識能源的種類與形式。</w:t>
            </w:r>
          </w:p>
          <w:p w14:paraId="4AD87D7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了解能源的日常應用。</w:t>
            </w:r>
          </w:p>
          <w:p w14:paraId="6E510FB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E5 </w:t>
            </w:r>
            <w:r w:rsidRPr="00C61D76">
              <w:rPr>
                <w:rFonts w:ascii="Times New Roman" w:eastAsia="標楷體" w:hAnsi="Times New Roman" w:cs="Times New Roman"/>
                <w:sz w:val="20"/>
                <w:szCs w:val="20"/>
              </w:rPr>
              <w:t>認識能源於生活中的使用與安全。</w:t>
            </w:r>
          </w:p>
          <w:p w14:paraId="36D50479"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E7 </w:t>
            </w:r>
            <w:r w:rsidRPr="00C61D76">
              <w:rPr>
                <w:rFonts w:ascii="Times New Roman" w:eastAsia="標楷體" w:hAnsi="Times New Roman" w:cs="Times New Roman"/>
                <w:sz w:val="20"/>
                <w:szCs w:val="20"/>
              </w:rPr>
              <w:t>蒐集相關資料、與他人討論、分析、分享能源議題。</w:t>
            </w:r>
          </w:p>
          <w:p w14:paraId="25196EE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能</w:t>
            </w:r>
            <w:r>
              <w:rPr>
                <w:rFonts w:ascii="Times New Roman" w:eastAsia="標楷體" w:hAnsi="Times New Roman" w:cs="Times New Roman"/>
                <w:sz w:val="20"/>
                <w:szCs w:val="20"/>
              </w:rPr>
              <w:t xml:space="preserve">E8 </w:t>
            </w:r>
            <w:r w:rsidRPr="00C61D76">
              <w:rPr>
                <w:rFonts w:ascii="Times New Roman" w:eastAsia="標楷體" w:hAnsi="Times New Roman" w:cs="Times New Roman"/>
                <w:sz w:val="20"/>
                <w:szCs w:val="20"/>
              </w:rPr>
              <w:t>於家庭、校園生活實踐節能減碳的行動。</w:t>
            </w:r>
          </w:p>
          <w:p w14:paraId="5BC0385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【生命教育】</w:t>
            </w:r>
          </w:p>
          <w:p w14:paraId="783DF95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w:t>
            </w:r>
            <w:r>
              <w:rPr>
                <w:rFonts w:ascii="Times New Roman" w:eastAsia="標楷體" w:hAnsi="Times New Roman" w:cs="Times New Roman"/>
                <w:sz w:val="20"/>
                <w:szCs w:val="20"/>
              </w:rPr>
              <w:t xml:space="preserve">E6 </w:t>
            </w:r>
            <w:r w:rsidRPr="00C61D76">
              <w:rPr>
                <w:rFonts w:ascii="Times New Roman" w:eastAsia="標楷體" w:hAnsi="Times New Roman" w:cs="Times New Roman"/>
                <w:sz w:val="20"/>
                <w:szCs w:val="20"/>
              </w:rPr>
              <w:t>從日常生活中培養道德感以及美感，練習</w:t>
            </w:r>
            <w:r w:rsidRPr="00C61D76">
              <w:rPr>
                <w:rFonts w:ascii="Times New Roman" w:eastAsia="標楷體" w:hAnsi="Times New Roman" w:cs="Times New Roman"/>
                <w:sz w:val="20"/>
                <w:szCs w:val="20"/>
              </w:rPr>
              <w:lastRenderedPageBreak/>
              <w:t>做出道德判斷以及審美判斷，分辨事實和價值的不同。</w:t>
            </w:r>
          </w:p>
          <w:p w14:paraId="7C940826"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【法治教育】</w:t>
            </w:r>
          </w:p>
          <w:p w14:paraId="56098FD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參與規則的制定並遵守之。</w:t>
            </w:r>
          </w:p>
          <w:p w14:paraId="47DF221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【安全教育】</w:t>
            </w:r>
          </w:p>
          <w:p w14:paraId="562A912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了解安全教育。</w:t>
            </w:r>
          </w:p>
          <w:p w14:paraId="3A109BF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探討日常生活應該注意的安全。</w:t>
            </w:r>
          </w:p>
          <w:p w14:paraId="2A3BBE5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【防災教育】</w:t>
            </w:r>
          </w:p>
          <w:p w14:paraId="51024CF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臺灣地理位置、地質狀況、與生態環境與災害緊密相關。</w:t>
            </w:r>
          </w:p>
          <w:p w14:paraId="604EE05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【生涯規劃教育】</w:t>
            </w:r>
          </w:p>
          <w:p w14:paraId="4D01502F"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學習解決問題與做決定的能力。</w:t>
            </w:r>
          </w:p>
          <w:p w14:paraId="466DE81A"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016DFCC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C61D76">
              <w:rPr>
                <w:rFonts w:ascii="Times New Roman" w:eastAsia="標楷體" w:hAnsi="Times New Roman" w:cs="Times New Roman"/>
                <w:sz w:val="20"/>
                <w:szCs w:val="20"/>
              </w:rPr>
              <w:t>認識一般生活情境</w:t>
            </w:r>
            <w:r w:rsidRPr="00C61D76">
              <w:rPr>
                <w:rFonts w:ascii="Times New Roman" w:eastAsia="標楷體" w:hAnsi="Times New Roman" w:cs="Times New Roman"/>
                <w:sz w:val="20"/>
                <w:szCs w:val="20"/>
              </w:rPr>
              <w:lastRenderedPageBreak/>
              <w:t>中需要使用的，以及學習學科基礎知識所應具備的字詞彙。</w:t>
            </w:r>
          </w:p>
          <w:p w14:paraId="7387DF4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中高年級後需發展長篇文本的閱讀理解能力。</w:t>
            </w:r>
          </w:p>
          <w:p w14:paraId="3E8E418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C61D76">
              <w:rPr>
                <w:rFonts w:ascii="Times New Roman" w:eastAsia="標楷體" w:hAnsi="Times New Roman" w:cs="Times New Roman"/>
                <w:sz w:val="20"/>
                <w:szCs w:val="20"/>
              </w:rPr>
              <w:t>培養喜愛閱讀的態度。</w:t>
            </w:r>
          </w:p>
          <w:p w14:paraId="72739740"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【戶外教育】</w:t>
            </w:r>
          </w:p>
          <w:p w14:paraId="577E6497"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E2 </w:t>
            </w:r>
            <w:r w:rsidRPr="00C61D76">
              <w:rPr>
                <w:rFonts w:ascii="Times New Roman" w:eastAsia="標楷體" w:hAnsi="Times New Roman" w:cs="Times New Roman"/>
                <w:sz w:val="20"/>
                <w:szCs w:val="20"/>
              </w:rPr>
              <w:t>豐富自身與環境的互動經驗，培養對生活環境的覺知與敏感，體驗與珍惜環境的好。</w:t>
            </w:r>
          </w:p>
          <w:p w14:paraId="26E5D5E4"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E3 </w:t>
            </w:r>
            <w:r w:rsidRPr="00C61D76">
              <w:rPr>
                <w:rFonts w:ascii="Times New Roman" w:eastAsia="標楷體" w:hAnsi="Times New Roman" w:cs="Times New Roman"/>
                <w:sz w:val="20"/>
                <w:szCs w:val="20"/>
              </w:rPr>
              <w:t>善用五官的感知，培養眼、耳、鼻、舌、觸覺及心靈對環境感受的能力。</w:t>
            </w:r>
          </w:p>
          <w:p w14:paraId="5A4B47EB"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覺知自身的生活方式會對自然環境產生影</w:t>
            </w:r>
            <w:r w:rsidRPr="00C61D76">
              <w:rPr>
                <w:rFonts w:ascii="Times New Roman" w:eastAsia="標楷體" w:hAnsi="Times New Roman" w:cs="Times New Roman"/>
                <w:sz w:val="20"/>
                <w:szCs w:val="20"/>
              </w:rPr>
              <w:lastRenderedPageBreak/>
              <w:t>響與衝擊。</w:t>
            </w:r>
          </w:p>
          <w:p w14:paraId="1512F62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【國際教育】</w:t>
            </w:r>
          </w:p>
          <w:p w14:paraId="1379688C"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E4 </w:t>
            </w:r>
            <w:r w:rsidRPr="00C61D76">
              <w:rPr>
                <w:rFonts w:ascii="Times New Roman" w:eastAsia="標楷體" w:hAnsi="Times New Roman" w:cs="Times New Roman"/>
                <w:sz w:val="20"/>
                <w:szCs w:val="20"/>
              </w:rPr>
              <w:t>認識全球化與相關重要議題。</w:t>
            </w:r>
          </w:p>
        </w:tc>
        <w:tc>
          <w:tcPr>
            <w:tcW w:w="1823" w:type="dxa"/>
            <w:shd w:val="clear" w:color="auto" w:fill="auto"/>
          </w:tcPr>
          <w:p w14:paraId="33AC6F71" w14:textId="77777777" w:rsidR="00615721" w:rsidRPr="00E73FA1" w:rsidRDefault="00615721" w:rsidP="00067B79">
            <w:pPr>
              <w:spacing w:after="180"/>
              <w:rPr>
                <w:rFonts w:eastAsia="標楷體"/>
                <w:color w:val="0070C0"/>
                <w:sz w:val="20"/>
                <w:szCs w:val="20"/>
              </w:rPr>
            </w:pPr>
          </w:p>
        </w:tc>
      </w:tr>
      <w:tr w:rsidR="00615721" w:rsidRPr="00B32678" w14:paraId="454BBDE8" w14:textId="77777777" w:rsidTr="00067B79">
        <w:trPr>
          <w:trHeight w:val="761"/>
        </w:trPr>
        <w:tc>
          <w:tcPr>
            <w:tcW w:w="817" w:type="dxa"/>
            <w:shd w:val="clear" w:color="auto" w:fill="auto"/>
            <w:vAlign w:val="center"/>
          </w:tcPr>
          <w:p w14:paraId="1276E676" w14:textId="77777777" w:rsidR="00615721" w:rsidRPr="001C630A" w:rsidRDefault="00615721" w:rsidP="00067B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14:paraId="7673E8B2" w14:textId="77777777" w:rsidR="00615721" w:rsidRDefault="00615721" w:rsidP="00067B79">
            <w:pPr>
              <w:contextualSpacing/>
              <w:mirrorIndents/>
              <w:rPr>
                <w:rFonts w:ascii="標楷體" w:eastAsia="標楷體" w:hAnsi="標楷體"/>
                <w:sz w:val="20"/>
                <w:szCs w:val="20"/>
              </w:rPr>
            </w:pPr>
            <w:r>
              <w:rPr>
                <w:rFonts w:ascii="Times New Roman" w:eastAsia="標楷體" w:hAnsi="Times New Roman" w:cs="Times New Roman"/>
                <w:sz w:val="20"/>
                <w:szCs w:val="20"/>
              </w:rPr>
              <w:t>自</w:t>
            </w:r>
            <w:r>
              <w:rPr>
                <w:rFonts w:ascii="Times New Roman" w:eastAsia="標楷體" w:hAnsi="Times New Roman" w:cs="Times New Roman"/>
                <w:sz w:val="20"/>
                <w:szCs w:val="20"/>
              </w:rPr>
              <w:t>-E-A2</w:t>
            </w:r>
          </w:p>
        </w:tc>
        <w:tc>
          <w:tcPr>
            <w:tcW w:w="1559" w:type="dxa"/>
            <w:shd w:val="clear" w:color="auto" w:fill="auto"/>
          </w:tcPr>
          <w:p w14:paraId="57B2FED5"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 xml:space="preserve">pa-Ⅱ-2 </w:t>
            </w:r>
            <w:r w:rsidRPr="001C630A">
              <w:rPr>
                <w:rFonts w:ascii="Times New Roman" w:eastAsia="標楷體" w:hAnsi="Times New Roman" w:cs="Times New Roman"/>
                <w:sz w:val="20"/>
                <w:szCs w:val="20"/>
              </w:rPr>
              <w:t>能從得到的資訊或數據，形成解釋、得到解答、解決問題。並能將自己的探究結果和他人的結果</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例如：來自老師</w:t>
            </w:r>
            <w:r w:rsidRPr="001C630A">
              <w:rPr>
                <w:rFonts w:ascii="Times New Roman" w:eastAsia="標楷體" w:hAnsi="Times New Roman" w:cs="Times New Roman"/>
                <w:sz w:val="20"/>
                <w:szCs w:val="20"/>
              </w:rPr>
              <w:t>)</w:t>
            </w:r>
            <w:r w:rsidRPr="001C630A">
              <w:rPr>
                <w:rFonts w:ascii="Times New Roman" w:eastAsia="標楷體" w:hAnsi="Times New Roman" w:cs="Times New Roman"/>
                <w:sz w:val="20"/>
                <w:szCs w:val="20"/>
              </w:rPr>
              <w:t>相比較，檢查是否相近。</w:t>
            </w:r>
          </w:p>
          <w:p w14:paraId="08E70920" w14:textId="77777777" w:rsidR="00615721" w:rsidRDefault="00615721" w:rsidP="00067B79">
            <w:pPr>
              <w:rPr>
                <w:rFonts w:ascii="標楷體" w:eastAsia="標楷體" w:hAnsi="標楷體"/>
                <w:sz w:val="20"/>
                <w:szCs w:val="20"/>
              </w:rPr>
            </w:pPr>
          </w:p>
        </w:tc>
        <w:tc>
          <w:tcPr>
            <w:tcW w:w="1559" w:type="dxa"/>
            <w:shd w:val="clear" w:color="auto" w:fill="auto"/>
          </w:tcPr>
          <w:p w14:paraId="2255B8A4" w14:textId="77777777" w:rsidR="00615721" w:rsidRDefault="00615721" w:rsidP="00067B79">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INg-Ⅱ-3 </w:t>
            </w:r>
            <w:r w:rsidRPr="001C630A">
              <w:rPr>
                <w:rFonts w:ascii="Times New Roman" w:eastAsia="標楷體" w:hAnsi="Times New Roman" w:cs="Times New Roman"/>
                <w:kern w:val="0"/>
                <w:sz w:val="20"/>
                <w:szCs w:val="20"/>
              </w:rPr>
              <w:t>可利用垃圾減量、資源回收、節約能源等方法來保護環境。</w:t>
            </w:r>
          </w:p>
        </w:tc>
        <w:tc>
          <w:tcPr>
            <w:tcW w:w="3205" w:type="dxa"/>
            <w:shd w:val="clear" w:color="auto" w:fill="auto"/>
          </w:tcPr>
          <w:p w14:paraId="4D991EE7"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第四單元自然資源與利用</w:t>
            </w:r>
          </w:p>
          <w:p w14:paraId="06436E05"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活動三開發自然資源會有什麼影響</w:t>
            </w:r>
          </w:p>
          <w:p w14:paraId="63E07115" w14:textId="77777777" w:rsidR="00615721" w:rsidRDefault="00615721" w:rsidP="00067B79">
            <w:pPr>
              <w:rPr>
                <w:rFonts w:ascii="標楷體" w:eastAsia="標楷體" w:hAnsi="標楷體"/>
                <w:sz w:val="20"/>
                <w:szCs w:val="20"/>
              </w:rPr>
            </w:pPr>
            <w:r w:rsidRPr="001C630A">
              <w:rPr>
                <w:rFonts w:ascii="Times New Roman" w:eastAsia="標楷體" w:hAnsi="Times New Roman" w:cs="Times New Roman"/>
                <w:sz w:val="20"/>
                <w:szCs w:val="20"/>
              </w:rPr>
              <w:t>【科學閱讀】</w:t>
            </w:r>
          </w:p>
          <w:p w14:paraId="345F2678" w14:textId="77777777" w:rsidR="00615721" w:rsidRPr="001C630A" w:rsidRDefault="00615721" w:rsidP="00067B79">
            <w:pPr>
              <w:rPr>
                <w:rFonts w:ascii="標楷體" w:eastAsia="標楷體" w:hAnsi="標楷體"/>
                <w:sz w:val="20"/>
                <w:szCs w:val="20"/>
              </w:rPr>
            </w:pPr>
            <w:r w:rsidRPr="001363EF">
              <w:rPr>
                <w:rFonts w:ascii="Times New Roman" w:eastAsia="標楷體" w:hAnsi="Times New Roman" w:cs="Times New Roman"/>
                <w:sz w:val="20"/>
                <w:szCs w:val="20"/>
              </w:rPr>
              <w:t>讓學生覺察塑膠製品提供便利生活的同時，不但使環境受到危害，最終也可能影響到人類。塑膠微粒因為體積小，汙水處理廠難以有效去除，流入海中常被海洋生物誤食並累積在體內，經由食物鏈不斷傳遞，最後進入人體。</w:t>
            </w:r>
          </w:p>
        </w:tc>
        <w:tc>
          <w:tcPr>
            <w:tcW w:w="561" w:type="dxa"/>
            <w:shd w:val="clear" w:color="auto" w:fill="auto"/>
            <w:vAlign w:val="center"/>
          </w:tcPr>
          <w:p w14:paraId="41539C64" w14:textId="77777777" w:rsidR="00615721" w:rsidRPr="001C630A" w:rsidRDefault="00615721" w:rsidP="00067B79">
            <w:pPr>
              <w:jc w:val="center"/>
              <w:rPr>
                <w:rFonts w:ascii="標楷體" w:eastAsia="標楷體" w:hAnsi="標楷體"/>
                <w:sz w:val="20"/>
                <w:szCs w:val="20"/>
              </w:rPr>
            </w:pPr>
            <w:r w:rsidRPr="001C630A">
              <w:rPr>
                <w:rFonts w:ascii="Times New Roman" w:eastAsia="標楷體" w:hAnsi="Times New Roman" w:cs="Times New Roman"/>
                <w:sz w:val="20"/>
                <w:szCs w:val="20"/>
              </w:rPr>
              <w:t>3</w:t>
            </w:r>
          </w:p>
        </w:tc>
        <w:tc>
          <w:tcPr>
            <w:tcW w:w="1098" w:type="dxa"/>
            <w:shd w:val="clear" w:color="auto" w:fill="auto"/>
          </w:tcPr>
          <w:p w14:paraId="3FA37727" w14:textId="77777777" w:rsidR="00615721" w:rsidRPr="001C630A" w:rsidRDefault="00615721" w:rsidP="00067B79">
            <w:pPr>
              <w:rPr>
                <w:rFonts w:cs="Times New Roman"/>
                <w:sz w:val="16"/>
                <w:szCs w:val="16"/>
              </w:rPr>
            </w:pPr>
          </w:p>
        </w:tc>
        <w:tc>
          <w:tcPr>
            <w:tcW w:w="1332" w:type="dxa"/>
            <w:shd w:val="clear" w:color="auto" w:fill="auto"/>
          </w:tcPr>
          <w:p w14:paraId="7D1EF04D"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課堂問答</w:t>
            </w:r>
          </w:p>
          <w:p w14:paraId="26F5B1B6"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口頭報告</w:t>
            </w:r>
          </w:p>
          <w:p w14:paraId="3AAF50C9"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觀察紀錄</w:t>
            </w:r>
          </w:p>
          <w:p w14:paraId="72BAF54D"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資料蒐集</w:t>
            </w:r>
          </w:p>
          <w:p w14:paraId="0961735A"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小組討論</w:t>
            </w:r>
          </w:p>
          <w:p w14:paraId="7A92F838" w14:textId="77777777" w:rsidR="00615721" w:rsidRPr="00A307F7" w:rsidRDefault="00615721" w:rsidP="00067B79">
            <w:pPr>
              <w:contextualSpacing/>
              <w:mirrorIndents/>
              <w:rPr>
                <w:rFonts w:ascii="標楷體" w:eastAsia="標楷體" w:hAnsi="標楷體"/>
                <w:sz w:val="20"/>
                <w:szCs w:val="20"/>
              </w:rPr>
            </w:pPr>
            <w:r w:rsidRPr="00A307F7">
              <w:rPr>
                <w:rFonts w:ascii="Times New Roman" w:eastAsia="標楷體" w:hAnsi="Times New Roman" w:cs="Times New Roman"/>
                <w:sz w:val="20"/>
                <w:szCs w:val="20"/>
              </w:rPr>
              <w:t>習作評量</w:t>
            </w:r>
          </w:p>
        </w:tc>
        <w:tc>
          <w:tcPr>
            <w:tcW w:w="1409" w:type="dxa"/>
            <w:shd w:val="clear" w:color="auto" w:fill="auto"/>
          </w:tcPr>
          <w:p w14:paraId="734962D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【閱讀素養】</w:t>
            </w:r>
          </w:p>
          <w:p w14:paraId="6161E4E3"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 </w:t>
            </w:r>
            <w:r w:rsidRPr="001C630A">
              <w:rPr>
                <w:rFonts w:ascii="Times New Roman" w:eastAsia="標楷體" w:hAnsi="Times New Roman" w:cs="Times New Roman"/>
                <w:sz w:val="20"/>
                <w:szCs w:val="20"/>
              </w:rPr>
              <w:t>認識一般生活情境中需要使用的，以及學習學科基礎知識所應具備的字詞彙。</w:t>
            </w:r>
          </w:p>
          <w:p w14:paraId="0396D261"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E4 </w:t>
            </w:r>
            <w:r w:rsidRPr="001C630A">
              <w:rPr>
                <w:rFonts w:ascii="Times New Roman" w:eastAsia="標楷體" w:hAnsi="Times New Roman" w:cs="Times New Roman"/>
                <w:sz w:val="20"/>
                <w:szCs w:val="20"/>
              </w:rPr>
              <w:t>中高年級後需發展長篇文本的閱讀理解能力。</w:t>
            </w:r>
          </w:p>
          <w:p w14:paraId="4C1174A8" w14:textId="77777777" w:rsidR="00615721" w:rsidRDefault="00615721" w:rsidP="00067B79">
            <w:pPr>
              <w:rPr>
                <w:rFonts w:ascii="標楷體" w:eastAsia="標楷體" w:hAnsi="標楷體"/>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E12 </w:t>
            </w:r>
            <w:r w:rsidRPr="001C630A">
              <w:rPr>
                <w:rFonts w:ascii="Times New Roman" w:eastAsia="標楷體" w:hAnsi="Times New Roman" w:cs="Times New Roman"/>
                <w:sz w:val="20"/>
                <w:szCs w:val="20"/>
              </w:rPr>
              <w:t>培養喜愛閱讀的態度。</w:t>
            </w:r>
          </w:p>
        </w:tc>
        <w:tc>
          <w:tcPr>
            <w:tcW w:w="1823" w:type="dxa"/>
            <w:shd w:val="clear" w:color="auto" w:fill="auto"/>
          </w:tcPr>
          <w:p w14:paraId="54B52B52" w14:textId="77777777" w:rsidR="00615721" w:rsidRPr="00E73FA1" w:rsidRDefault="00615721" w:rsidP="00067B79">
            <w:pPr>
              <w:spacing w:after="180"/>
              <w:rPr>
                <w:rFonts w:eastAsia="標楷體"/>
                <w:color w:val="0070C0"/>
                <w:sz w:val="20"/>
                <w:szCs w:val="20"/>
              </w:rPr>
            </w:pPr>
          </w:p>
        </w:tc>
      </w:tr>
    </w:tbl>
    <w:p w14:paraId="05C15450" w14:textId="77777777" w:rsidR="00615721" w:rsidRDefault="00615721" w:rsidP="00615721">
      <w:pPr>
        <w:widowControl/>
        <w:rPr>
          <w:rFonts w:ascii="標楷體" w:eastAsia="標楷體" w:hAnsi="標楷體"/>
          <w:color w:val="FF0000"/>
        </w:rPr>
      </w:pPr>
      <w:r w:rsidRPr="007D4930">
        <w:rPr>
          <w:rFonts w:ascii="Times New Roman" w:eastAsia="標楷體" w:hAnsi="Times New Roman" w:cs="Times New Roman"/>
        </w:rPr>
        <w:t>說明：</w:t>
      </w:r>
      <w:r w:rsidRPr="009D0797">
        <w:rPr>
          <w:rFonts w:ascii="Times New Roman" w:eastAsia="標楷體" w:hAnsi="Times New Roman" w:cs="Times New Roman"/>
          <w:color w:val="FF0000"/>
        </w:rPr>
        <w:t>部定課程採自編者，需經校內課程發展委員會通過，教材內容留校備查。</w:t>
      </w:r>
    </w:p>
    <w:p w14:paraId="64CC2B2C" w14:textId="77777777" w:rsidR="00CF1DCF" w:rsidRPr="00615721" w:rsidRDefault="007857E1" w:rsidP="00615721">
      <w:pPr>
        <w:jc w:val="center"/>
        <w:rPr>
          <w:rFonts w:ascii="標楷體" w:eastAsia="標楷體" w:hAnsi="標楷體"/>
          <w:color w:val="FF0000"/>
        </w:rPr>
      </w:pPr>
    </w:p>
    <w:sectPr w:rsidR="00CF1DCF" w:rsidRPr="00615721"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3A57FF" w14:textId="77777777" w:rsidR="007857E1" w:rsidRDefault="007857E1" w:rsidP="00FF6E78">
      <w:r>
        <w:separator/>
      </w:r>
    </w:p>
  </w:endnote>
  <w:endnote w:type="continuationSeparator" w:id="0">
    <w:p w14:paraId="3F76F498" w14:textId="77777777" w:rsidR="007857E1" w:rsidRDefault="007857E1" w:rsidP="00FF6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黑體">
    <w:charset w:val="88"/>
    <w:family w:val="modern"/>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CBBEC7" w14:textId="77777777" w:rsidR="007857E1" w:rsidRDefault="007857E1" w:rsidP="00FF6E78">
      <w:r>
        <w:separator/>
      </w:r>
    </w:p>
  </w:footnote>
  <w:footnote w:type="continuationSeparator" w:id="0">
    <w:p w14:paraId="120305F2" w14:textId="77777777" w:rsidR="007857E1" w:rsidRDefault="007857E1" w:rsidP="00FF6E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4A0C6B"/>
    <w:rsid w:val="0014727A"/>
    <w:rsid w:val="00290AA9"/>
    <w:rsid w:val="004A0C6B"/>
    <w:rsid w:val="004D1B31"/>
    <w:rsid w:val="00615721"/>
    <w:rsid w:val="007857E1"/>
    <w:rsid w:val="00922368"/>
    <w:rsid w:val="009858CC"/>
    <w:rsid w:val="00D24DB3"/>
    <w:rsid w:val="00EE56BE"/>
    <w:rsid w:val="00FF6E7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8DF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 w:type="paragraph" w:customStyle="1" w:styleId="1">
    <w:name w:val="1.標題文字"/>
    <w:basedOn w:val="a"/>
    <w:rsid w:val="004D1B31"/>
    <w:pPr>
      <w:jc w:val="center"/>
    </w:pPr>
    <w:rPr>
      <w:rFonts w:ascii="華康中黑體" w:eastAsia="華康中黑體" w:hAnsi="Times New Roman"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118</Pages>
  <Words>9096</Words>
  <Characters>51848</Characters>
  <Application>Microsoft Office Word</Application>
  <DocSecurity>0</DocSecurity>
  <Lines>432</Lines>
  <Paragraphs>121</Paragraphs>
  <ScaleCrop>false</ScaleCrop>
  <Company/>
  <LinksUpToDate>false</LinksUpToDate>
  <CharactersWithSpaces>60823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user</cp:lastModifiedBy>
  <cp:revision>22</cp:revision>
  <dcterms:created xsi:type="dcterms:W3CDTF">2021-04-29T12:05:00Z</dcterms:created>
  <dcterms:modified xsi:type="dcterms:W3CDTF">2022-06-23T01:44:00Z</dcterms:modified>
</cp:coreProperties>
</file>