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87A394" w14:textId="1A383263" w:rsidR="00511CBB" w:rsidRDefault="00511CBB" w:rsidP="00511C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BD38D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A40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BD38D5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C7E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FC7ED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3418DE">
        <w:rPr>
          <w:rFonts w:ascii="標楷體" w:eastAsia="標楷體" w:hAnsi="標楷體" w:cs="Arial" w:hint="eastAsia"/>
          <w:bCs/>
          <w:u w:val="thick"/>
        </w:rPr>
        <w:t>陳俊孚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</w:p>
    <w:p w14:paraId="029B21C3" w14:textId="77777777" w:rsidR="00511CBB" w:rsidRPr="00137DCE" w:rsidRDefault="00511CBB" w:rsidP="00511CBB">
      <w:pPr>
        <w:pStyle w:val="a7"/>
        <w:numPr>
          <w:ilvl w:val="0"/>
          <w:numId w:val="4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F618AD" w:rsidRPr="00504BCC">
        <w:rPr>
          <w:rFonts w:ascii="標楷體" w:eastAsia="標楷體" w:hAnsi="標楷體" w:cs="標楷體"/>
        </w:rPr>
        <w:t>社團活動</w:t>
      </w:r>
    </w:p>
    <w:p w14:paraId="146AE3C6" w14:textId="77777777" w:rsidR="00511CBB" w:rsidRDefault="00511CBB" w:rsidP="00511CBB">
      <w:pPr>
        <w:pStyle w:val="a7"/>
        <w:numPr>
          <w:ilvl w:val="0"/>
          <w:numId w:val="4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511CBB" w:rsidRPr="008F1858" w14:paraId="74B0482A" w14:textId="77777777" w:rsidTr="000641B6">
        <w:tc>
          <w:tcPr>
            <w:tcW w:w="1560" w:type="dxa"/>
            <w:vAlign w:val="center"/>
          </w:tcPr>
          <w:p w14:paraId="63B0E3AB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14:paraId="141B0592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14:paraId="6BB15B79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0E0F1BF5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11CBB" w:rsidRPr="008F1858" w14:paraId="10355A06" w14:textId="77777777" w:rsidTr="000641B6">
        <w:tc>
          <w:tcPr>
            <w:tcW w:w="1560" w:type="dxa"/>
            <w:vAlign w:val="center"/>
          </w:tcPr>
          <w:p w14:paraId="29CD5C02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14:paraId="464F902B" w14:textId="5693FA6C" w:rsidR="00511CBB" w:rsidRPr="008F1858" w:rsidRDefault="009B6488" w:rsidP="00A7709D">
            <w:pPr>
              <w:jc w:val="center"/>
              <w:rPr>
                <w:rFonts w:ascii="標楷體" w:eastAsia="標楷體" w:hAnsi="標楷體" w:cs="Arial"/>
              </w:rPr>
            </w:pPr>
            <w:r w:rsidRPr="009B6488">
              <w:rPr>
                <w:rFonts w:ascii="標楷體" w:eastAsia="標楷體" w:hAnsi="標楷體" w:cs="Arial" w:hint="eastAsia"/>
              </w:rPr>
              <w:t>數學桌遊社團</w:t>
            </w:r>
          </w:p>
        </w:tc>
        <w:tc>
          <w:tcPr>
            <w:tcW w:w="5758" w:type="dxa"/>
            <w:vAlign w:val="center"/>
          </w:tcPr>
          <w:p w14:paraId="755A9A7C" w14:textId="5846BC59" w:rsidR="00511CBB" w:rsidRPr="008F1858" w:rsidRDefault="004D2069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陳俊孚</w:t>
            </w:r>
          </w:p>
        </w:tc>
        <w:tc>
          <w:tcPr>
            <w:tcW w:w="3740" w:type="dxa"/>
            <w:vAlign w:val="center"/>
          </w:tcPr>
          <w:p w14:paraId="2FE57139" w14:textId="0BD4CADD" w:rsidR="00511CBB" w:rsidRPr="008F1858" w:rsidRDefault="004D2069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四年級</w:t>
            </w:r>
          </w:p>
        </w:tc>
      </w:tr>
      <w:tr w:rsidR="00511CBB" w:rsidRPr="008F1858" w14:paraId="09F2D2FF" w14:textId="77777777" w:rsidTr="000641B6">
        <w:tc>
          <w:tcPr>
            <w:tcW w:w="1560" w:type="dxa"/>
            <w:vAlign w:val="center"/>
          </w:tcPr>
          <w:p w14:paraId="69CB4223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14:paraId="35B52E21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14:paraId="02B773AC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14:paraId="52DD2C21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511CBB" w:rsidRPr="008F1858" w14:paraId="1A5DDB9E" w14:textId="77777777" w:rsidTr="000641B6">
        <w:tc>
          <w:tcPr>
            <w:tcW w:w="1560" w:type="dxa"/>
            <w:vAlign w:val="center"/>
          </w:tcPr>
          <w:p w14:paraId="4395456C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14:paraId="50951055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14:paraId="01A06D64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14:paraId="02914702" w14:textId="77777777"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14:paraId="1DBEEABE" w14:textId="77777777" w:rsidR="00511CBB" w:rsidRPr="00511CBB" w:rsidRDefault="00511CBB" w:rsidP="00711E7A">
      <w:pPr>
        <w:pStyle w:val="a7"/>
        <w:numPr>
          <w:ilvl w:val="0"/>
          <w:numId w:val="4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ook w:val="04A0" w:firstRow="1" w:lastRow="0" w:firstColumn="1" w:lastColumn="0" w:noHBand="0" w:noVBand="1"/>
      </w:tblPr>
      <w:tblGrid>
        <w:gridCol w:w="772"/>
        <w:gridCol w:w="1321"/>
        <w:gridCol w:w="2693"/>
        <w:gridCol w:w="4394"/>
        <w:gridCol w:w="709"/>
        <w:gridCol w:w="1559"/>
        <w:gridCol w:w="1430"/>
        <w:gridCol w:w="1830"/>
      </w:tblGrid>
      <w:tr w:rsidR="00F618AD" w:rsidRPr="0091308C" w14:paraId="6B92789D" w14:textId="77777777" w:rsidTr="0040055C">
        <w:trPr>
          <w:trHeight w:val="470"/>
        </w:trPr>
        <w:tc>
          <w:tcPr>
            <w:tcW w:w="14708" w:type="dxa"/>
            <w:gridSpan w:val="8"/>
          </w:tcPr>
          <w:p w14:paraId="404037E7" w14:textId="666A236D" w:rsidR="00F618AD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BD38D5" w:rsidRPr="009B6488">
              <w:rPr>
                <w:rFonts w:ascii="標楷體" w:eastAsia="標楷體" w:hAnsi="標楷體" w:cs="Arial" w:hint="eastAsia"/>
              </w:rPr>
              <w:t>數學桌遊社團</w:t>
            </w:r>
          </w:p>
          <w:p w14:paraId="7AAD75F0" w14:textId="60E4531C" w:rsidR="00F618AD" w:rsidRPr="00C76446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6E3CA8">
              <w:rPr>
                <w:rFonts w:hint="eastAsia"/>
                <w:color w:val="000000" w:themeColor="text1"/>
              </w:rPr>
              <w:t>摺紙</w:t>
            </w:r>
            <w:r w:rsidR="00501FEA">
              <w:rPr>
                <w:rFonts w:hint="eastAsia"/>
                <w:color w:val="000000" w:themeColor="text1"/>
              </w:rPr>
              <w:t>玩</w:t>
            </w:r>
            <w:r w:rsidR="006E3CA8">
              <w:rPr>
                <w:rFonts w:hint="eastAsia"/>
                <w:color w:val="000000" w:themeColor="text1"/>
              </w:rPr>
              <w:t>分數</w:t>
            </w:r>
            <w:r w:rsidR="006E3CA8">
              <w:rPr>
                <w:rFonts w:hint="eastAsia"/>
                <w:color w:val="000000" w:themeColor="text1"/>
              </w:rPr>
              <w:t>-</w:t>
            </w:r>
            <w:r w:rsidR="006E3CA8">
              <w:rPr>
                <w:rFonts w:hint="eastAsia"/>
                <w:color w:val="000000" w:themeColor="text1"/>
              </w:rPr>
              <w:t>尋找共同分母</w:t>
            </w:r>
            <w:r w:rsidR="00C76446">
              <w:rPr>
                <w:rFonts w:hint="eastAsia"/>
                <w:color w:val="000000" w:themeColor="text1"/>
              </w:rPr>
              <w:t>、分割色紙貼貼樂</w:t>
            </w:r>
            <w:r w:rsidR="00D35582">
              <w:rPr>
                <w:rFonts w:hint="eastAsia"/>
                <w:color w:val="000000" w:themeColor="text1"/>
              </w:rPr>
              <w:t>、三角形</w:t>
            </w:r>
            <w:r w:rsidR="00D35582">
              <w:rPr>
                <w:rFonts w:hint="eastAsia"/>
                <w:color w:val="000000" w:themeColor="text1"/>
              </w:rPr>
              <w:t>72</w:t>
            </w:r>
            <w:r w:rsidR="00D35582">
              <w:rPr>
                <w:rFonts w:hint="eastAsia"/>
                <w:color w:val="000000" w:themeColor="text1"/>
              </w:rPr>
              <w:t>變</w:t>
            </w:r>
          </w:p>
        </w:tc>
      </w:tr>
      <w:tr w:rsidR="00F618AD" w:rsidRPr="0091308C" w14:paraId="32F255CB" w14:textId="77777777" w:rsidTr="0040055C">
        <w:trPr>
          <w:trHeight w:val="607"/>
        </w:trPr>
        <w:tc>
          <w:tcPr>
            <w:tcW w:w="772" w:type="dxa"/>
            <w:vAlign w:val="center"/>
          </w:tcPr>
          <w:p w14:paraId="6D2A05C2" w14:textId="77777777"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14:paraId="002BE4E2" w14:textId="77777777"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14:paraId="2EF859E4" w14:textId="77777777" w:rsidR="00F618AD" w:rsidRPr="0091308C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BE17D5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14:paraId="089D449E" w14:textId="77777777" w:rsidR="00F618AD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14:paraId="145E1986" w14:textId="77777777" w:rsidR="00F618AD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14:paraId="7905DF07" w14:textId="77777777"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14:paraId="7149F5F8" w14:textId="77777777"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3D6E109F" w14:textId="77777777"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14:paraId="42808265" w14:textId="77777777"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57174657" w14:textId="77777777"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F618AD" w:rsidRPr="00B32678" w14:paraId="46C9D8C6" w14:textId="77777777" w:rsidTr="0040055C">
        <w:trPr>
          <w:trHeight w:val="85"/>
        </w:trPr>
        <w:tc>
          <w:tcPr>
            <w:tcW w:w="772" w:type="dxa"/>
            <w:vAlign w:val="center"/>
          </w:tcPr>
          <w:p w14:paraId="7A5E9E23" w14:textId="77777777" w:rsidR="00DE5DB6" w:rsidRPr="00DE5DB6" w:rsidRDefault="00DE5DB6" w:rsidP="00DE5DB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E5DB6">
              <w:rPr>
                <w:rFonts w:ascii="標楷體" w:eastAsia="標楷體" w:hAnsi="標楷體" w:cs="標楷體" w:hint="eastAsia"/>
                <w:color w:val="FF0000"/>
              </w:rPr>
              <w:t>第一週</w:t>
            </w:r>
          </w:p>
          <w:p w14:paraId="1AE5A5E5" w14:textId="77777777" w:rsidR="00DE5DB6" w:rsidRPr="00DE5DB6" w:rsidRDefault="00DE5DB6" w:rsidP="00DE5DB6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E5DB6">
              <w:rPr>
                <w:rFonts w:ascii="標楷體" w:eastAsia="標楷體" w:hAnsi="標楷體" w:cs="標楷體"/>
                <w:color w:val="FF0000"/>
              </w:rPr>
              <w:t>~</w:t>
            </w:r>
          </w:p>
          <w:p w14:paraId="15D20C97" w14:textId="7719FB5C" w:rsidR="00F618AD" w:rsidRPr="00B32678" w:rsidRDefault="00DE5DB6" w:rsidP="00DE5DB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DE5DB6">
              <w:rPr>
                <w:rFonts w:ascii="標楷體" w:eastAsia="標楷體" w:hAnsi="標楷體" w:cs="標楷體" w:hint="eastAsia"/>
                <w:color w:val="FF0000"/>
              </w:rPr>
              <w:t>第五週</w:t>
            </w:r>
          </w:p>
        </w:tc>
        <w:tc>
          <w:tcPr>
            <w:tcW w:w="1321" w:type="dxa"/>
            <w:vAlign w:val="center"/>
          </w:tcPr>
          <w:p w14:paraId="3639A70B" w14:textId="5CDAC3AC" w:rsidR="00F618AD" w:rsidRPr="00B32678" w:rsidRDefault="000740FD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0740FD">
              <w:rPr>
                <w:rFonts w:eastAsia="標楷體" w:hint="eastAsia"/>
                <w:color w:val="0070C0"/>
                <w:sz w:val="28"/>
                <w:szCs w:val="28"/>
              </w:rPr>
              <w:t>n-II-6</w:t>
            </w:r>
            <w:r w:rsidRPr="000740FD">
              <w:rPr>
                <w:rFonts w:eastAsia="標楷體" w:hint="eastAsia"/>
                <w:color w:val="0070C0"/>
                <w:sz w:val="28"/>
                <w:szCs w:val="28"/>
              </w:rPr>
              <w:tab/>
            </w:r>
            <w:r w:rsidRPr="000740FD">
              <w:rPr>
                <w:rFonts w:eastAsia="標楷體" w:hint="eastAsia"/>
                <w:color w:val="0070C0"/>
                <w:sz w:val="28"/>
                <w:szCs w:val="28"/>
              </w:rPr>
              <w:t>理解同分母分數的加、減、整數倍的意義、計算與應用。認識等值分數的意義，並應用於認</w:t>
            </w:r>
            <w:r w:rsidRPr="000740FD"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識簡單異分母分數之比較與加減的意義。</w:t>
            </w:r>
          </w:p>
        </w:tc>
        <w:tc>
          <w:tcPr>
            <w:tcW w:w="2693" w:type="dxa"/>
          </w:tcPr>
          <w:p w14:paraId="5ACB3BE0" w14:textId="77777777" w:rsidR="00E247C8" w:rsidRPr="00E247C8" w:rsidRDefault="00E247C8" w:rsidP="00E247C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47C8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一、單元主題說明：</w:t>
            </w:r>
          </w:p>
          <w:p w14:paraId="41C4DCC3" w14:textId="77777777" w:rsidR="00E247C8" w:rsidRPr="00E247C8" w:rsidRDefault="00E247C8" w:rsidP="00E247C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47C8">
              <w:rPr>
                <w:rFonts w:ascii="標楷體" w:eastAsia="標楷體" w:hAnsi="標楷體" w:cs="標楷體" w:hint="eastAsia"/>
                <w:color w:val="000000" w:themeColor="text1"/>
              </w:rPr>
              <w:t>(一)透過摺紙活動，發展「尋找異分母分數之共同分母」的概念，以利相關正</w:t>
            </w:r>
          </w:p>
          <w:p w14:paraId="3855FD42" w14:textId="77777777" w:rsidR="00E247C8" w:rsidRPr="00E247C8" w:rsidRDefault="00E247C8" w:rsidP="00E247C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47C8">
              <w:rPr>
                <w:rFonts w:ascii="標楷體" w:eastAsia="標楷體" w:hAnsi="標楷體" w:cs="標楷體" w:hint="eastAsia"/>
                <w:color w:val="000000" w:themeColor="text1"/>
              </w:rPr>
              <w:t>式課程之進行。</w:t>
            </w:r>
          </w:p>
          <w:p w14:paraId="55E18D57" w14:textId="77777777" w:rsidR="00E247C8" w:rsidRPr="00E247C8" w:rsidRDefault="00E247C8" w:rsidP="00E247C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47C8">
              <w:rPr>
                <w:rFonts w:ascii="標楷體" w:eastAsia="標楷體" w:hAnsi="標楷體" w:cs="標楷體" w:hint="eastAsia"/>
                <w:color w:val="000000" w:themeColor="text1"/>
              </w:rPr>
              <w:t>(二)活動適於「通分概念」、「異分母分數大小比較概念」正式課程之前。</w:t>
            </w:r>
          </w:p>
          <w:p w14:paraId="48F81D91" w14:textId="77777777" w:rsidR="00E247C8" w:rsidRPr="00E247C8" w:rsidRDefault="00E247C8" w:rsidP="00E247C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47C8">
              <w:rPr>
                <w:rFonts w:ascii="標楷體" w:eastAsia="標楷體" w:hAnsi="標楷體" w:cs="標楷體" w:hint="eastAsia"/>
                <w:color w:val="000000" w:themeColor="text1"/>
              </w:rPr>
              <w:t>二、活動目標與核心概念：</w:t>
            </w:r>
          </w:p>
          <w:p w14:paraId="71933125" w14:textId="77777777" w:rsidR="00E247C8" w:rsidRPr="00E247C8" w:rsidRDefault="00E247C8" w:rsidP="00E247C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47C8">
              <w:rPr>
                <w:rFonts w:ascii="標楷體" w:eastAsia="標楷體" w:hAnsi="標楷體" w:cs="標楷體" w:hint="eastAsia"/>
                <w:color w:val="000000" w:themeColor="text1"/>
              </w:rPr>
              <w:t>(一)活動目標：透過摺紙平分的操作活動，先進行分數量的比較，再找出異分</w:t>
            </w:r>
          </w:p>
          <w:p w14:paraId="36D140BE" w14:textId="77777777" w:rsidR="00E247C8" w:rsidRPr="00E247C8" w:rsidRDefault="00E247C8" w:rsidP="00E247C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47C8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母分數的大小比較時的共同計數單位。</w:t>
            </w:r>
          </w:p>
          <w:p w14:paraId="5CCA0E96" w14:textId="14AD8CDF" w:rsidR="00F618AD" w:rsidRPr="00500692" w:rsidRDefault="00E247C8" w:rsidP="00E247C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E247C8">
              <w:rPr>
                <w:rFonts w:ascii="標楷體" w:eastAsia="標楷體" w:hAnsi="標楷體" w:cs="標楷體" w:hint="eastAsia"/>
                <w:color w:val="000000" w:themeColor="text1"/>
              </w:rPr>
              <w:t>(二)核心概念：異分母分數的共同計數單位</w:t>
            </w:r>
          </w:p>
        </w:tc>
        <w:tc>
          <w:tcPr>
            <w:tcW w:w="4394" w:type="dxa"/>
          </w:tcPr>
          <w:p w14:paraId="341E5154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一、準備活動：</w:t>
            </w:r>
          </w:p>
          <w:p w14:paraId="0A22C4A2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(一)學生分組：學生每 2 人一組進行解題活動。</w:t>
            </w:r>
          </w:p>
          <w:p w14:paraId="72DE2868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(二)教師發給每組學生 A4 彩色影印紙每款各 1 張、彩色筆每人 1 枝、小組學</w:t>
            </w:r>
          </w:p>
          <w:p w14:paraId="4FC10867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習單每組 1 張、個人學習回饋單每人 1 張。</w:t>
            </w:r>
          </w:p>
          <w:p w14:paraId="3B6C438A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二、解題活動：</w:t>
            </w:r>
          </w:p>
          <w:p w14:paraId="4367E318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(一)單位分數比較</w:t>
            </w:r>
          </w:p>
          <w:p w14:paraId="037FE105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1.學生分組進行摺紙平分的操作活動，分別比較橫向切割的 1/2 與縱向切割</w:t>
            </w:r>
          </w:p>
          <w:p w14:paraId="5BE8335D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的 1/2 之分數大小，並且討論「這兩個分數為什麼一樣大」。</w:t>
            </w:r>
          </w:p>
          <w:p w14:paraId="7607599D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教師布題：有兩盒一樣大的蛋糕(每盒如 A4 彩色影印紙大小)，平平和安</w:t>
            </w:r>
          </w:p>
          <w:p w14:paraId="1305CC48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安各自吃了 1/2 盒，但是他們所吃的方式不同，每組請分別用</w:t>
            </w:r>
          </w:p>
          <w:p w14:paraId="607A9D87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A4 影印紙摺出不同的 1/2 盒蛋糕，並標示出來。</w:t>
            </w:r>
          </w:p>
          <w:p w14:paraId="5AFA26CC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教師布題：平平和安安所吃的方式不同，哪一個人吃得比較多？並說說看</w:t>
            </w:r>
          </w:p>
          <w:p w14:paraId="49AF4962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為什麼？</w:t>
            </w:r>
          </w:p>
          <w:p w14:paraId="649F164E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(1)學生可能出現多元表徵方式，共同討論並比較不同切割方式的 1/2 是否</w:t>
            </w:r>
          </w:p>
          <w:p w14:paraId="4627A925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都相同。</w:t>
            </w:r>
          </w:p>
          <w:p w14:paraId="7A90BF1D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2.學生分組進行摺紙平分的操作活動，兩兩討論解題策略，比較 1/2 與 1/3</w:t>
            </w:r>
          </w:p>
          <w:p w14:paraId="1E00B11A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之分數大小以及 1/2 與 1/5 之分數大小，並且討論「哪一個分數比較大以</w:t>
            </w:r>
          </w:p>
          <w:p w14:paraId="1B96E5C6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及相差多少」。</w:t>
            </w:r>
          </w:p>
          <w:p w14:paraId="06F9A0AB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教師布題：有兩盒一樣大的蛋糕(每盒如 A4 彩色影印紙大小)，平平吃了</w:t>
            </w:r>
          </w:p>
          <w:p w14:paraId="31957B64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1/2 盒，安安吃了 1/3 盒。哪個人吃得比較多？每組請分別用</w:t>
            </w:r>
          </w:p>
          <w:p w14:paraId="4EAB78CE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A4 影印紙摺出 1/2 盒和 1/3 盒蛋糕，標示出來後並進行比較。</w:t>
            </w:r>
          </w:p>
          <w:p w14:paraId="234649A2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教師布題：一樣的蛋糕，平平吃了 1/2 盒，安安吃了 1/3 盒，平平比安安</w:t>
            </w:r>
          </w:p>
          <w:p w14:paraId="5A839AAD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多吃了幾盒蛋糕？</w:t>
            </w:r>
          </w:p>
          <w:p w14:paraId="05D1BBFD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(1)學生可能初步嘗試，比較縱向切割的1/2和縱向切割的1/3之分數大小；</w:t>
            </w:r>
          </w:p>
          <w:p w14:paraId="5A2583EB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如果學生有解題困難，教師進一步引導學生，比較橫向切割的 1/2 與縱</w:t>
            </w:r>
          </w:p>
          <w:p w14:paraId="6C42B240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向切割的 1/3 之分數大小。透過切割成相同份數的方式將 1/2 和 1/3</w:t>
            </w:r>
          </w:p>
          <w:p w14:paraId="55BD1FF5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都切割為 1/6 的大小，再進行比較。</w:t>
            </w:r>
          </w:p>
          <w:p w14:paraId="537FEA9F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(2)學生可能初步嘗試，比較縱向切割的1/2和縱向切割的1/5之分數大小；</w:t>
            </w:r>
          </w:p>
          <w:p w14:paraId="6D58AFD3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如果學生有解題困難，教師進一步引導學生，比較橫向切割的 1/2 與縱</w:t>
            </w:r>
          </w:p>
          <w:p w14:paraId="7E5E183A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向切割的 1/5 之分數大小。透過切割成相同份數的方式將 1/2 和 1/5</w:t>
            </w:r>
          </w:p>
          <w:p w14:paraId="7AD45C88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都切割為 1/10 的大小，再進行比較。</w:t>
            </w:r>
          </w:p>
          <w:p w14:paraId="3FEECA2A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(二)真分數比較</w:t>
            </w:r>
          </w:p>
          <w:p w14:paraId="46CE715E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1.學生分組進行摺紙平分的操作活動，兩兩討論解題策略，比較 1/2 與 4/5</w:t>
            </w:r>
          </w:p>
          <w:p w14:paraId="78E00141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之分數大小，並且討論「哪一個分數比較大以及相差多少」。</w:t>
            </w:r>
          </w:p>
          <w:p w14:paraId="449D2036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(1)學生可能初步嘗試，比較縱向切割的1/2和縱向切割的4/5之分數大小；</w:t>
            </w:r>
          </w:p>
          <w:p w14:paraId="5AE98C5C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如果學生有解題困難，教師進一步引導學生，比較橫向切割的 1/2 與縱</w:t>
            </w:r>
          </w:p>
          <w:p w14:paraId="4CBA8FF8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向切割的 4/5 之分數大小。透過切割成相同份數的方式將 1/2 和 4/5</w:t>
            </w:r>
          </w:p>
          <w:p w14:paraId="2C32022C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都切割為 1/10 的大小，再進行比較。</w:t>
            </w:r>
          </w:p>
          <w:p w14:paraId="158A2D1A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2.學生分組進行摺紙平分的操作活動，兩兩討論解題策略，比較 3/4 與 5/8</w:t>
            </w:r>
          </w:p>
          <w:p w14:paraId="70F0ED1F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之分數大小，並說明「哪一個分數比較大以及相差多少」。</w:t>
            </w:r>
          </w:p>
          <w:p w14:paraId="65C5C4AE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教師布題：有兩盒一樣大的蛋糕(每盒如正方形色紙大小)，平平吃了 3/4</w:t>
            </w:r>
          </w:p>
          <w:p w14:paraId="6F174251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盒，安安吃了 5/8 盒。哪一個人吃得比較多？每組請分別用正</w:t>
            </w:r>
          </w:p>
          <w:p w14:paraId="6A5807F9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方形色紙摺出 3/4 盒和 5/8 盒蛋糕，標示出來後並進行比較。</w:t>
            </w:r>
          </w:p>
          <w:p w14:paraId="4E36C0AF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教師布題：一樣的蛋糕，平平吃了 3/4 盒，安安吃了 5/8 盒，平平比安安</w:t>
            </w:r>
          </w:p>
          <w:p w14:paraId="258AE2A0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多吃了幾盒蛋糕？</w:t>
            </w:r>
          </w:p>
          <w:p w14:paraId="5C24E0ED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(1)因正方形色紙上無分割點，學生可能初步嘗試，使用各種方式比較 3/4</w:t>
            </w:r>
          </w:p>
          <w:p w14:paraId="0DD5C4E9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和 5/8 之分數大小；如果學生有解題困難，教師宜進一步引導學生，使</w:t>
            </w:r>
          </w:p>
          <w:p w14:paraId="5CEFC5D5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用對折的方式尋找出分割點，藉以比較 3/4 和 5/8 之分數大小。透過切</w:t>
            </w:r>
          </w:p>
          <w:p w14:paraId="75855624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割成相同份數的方式，將 3/4 和 5/8 都切割為 1/8 的大小，再進行比較。</w:t>
            </w:r>
          </w:p>
          <w:p w14:paraId="17469426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(2)藉由切割成相同份數的方式，將 3/4 和 5/8 都切割為 1/8 的大小，再進</w:t>
            </w:r>
          </w:p>
          <w:p w14:paraId="09AE2D08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行比較，從中發展出尋找公分母的方式。</w:t>
            </w:r>
          </w:p>
          <w:p w14:paraId="7A023A5C" w14:textId="77777777" w:rsidR="00327FFD" w:rsidRPr="00327FFD" w:rsidRDefault="00327FFD" w:rsidP="00327FF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3.學生個別習寫完成學習單，分別比較 1/2 和 2/3、1/2 和 2/5…等分數的</w:t>
            </w:r>
          </w:p>
          <w:p w14:paraId="12972557" w14:textId="4285CCF0" w:rsidR="00F618AD" w:rsidRPr="00500692" w:rsidRDefault="00327FFD" w:rsidP="00327FFD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327FFD">
              <w:rPr>
                <w:rFonts w:ascii="標楷體" w:eastAsia="標楷體" w:hAnsi="標楷體" w:cs="標楷體" w:hint="eastAsia"/>
                <w:color w:val="000000" w:themeColor="text1"/>
              </w:rPr>
              <w:t>大小，並寫出「哪一個分數比較大以及相差多少」</w:t>
            </w:r>
          </w:p>
        </w:tc>
        <w:tc>
          <w:tcPr>
            <w:tcW w:w="709" w:type="dxa"/>
            <w:vAlign w:val="center"/>
          </w:tcPr>
          <w:p w14:paraId="4B80374C" w14:textId="3E404B08" w:rsidR="00F618AD" w:rsidRPr="00B32678" w:rsidRDefault="00657124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14:paraId="10D63D66" w14:textId="77777777" w:rsidR="00F618AD" w:rsidRPr="00500692" w:rsidRDefault="00F618AD" w:rsidP="00A7709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14:paraId="05FE1CEB" w14:textId="77777777"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88" w:hanging="203"/>
              <w:rPr>
                <w:rFonts w:ascii="標楷體" w:eastAsia="標楷體" w:hAnsi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口頭發</w:t>
            </w:r>
            <w:r>
              <w:rPr>
                <w:rFonts w:ascii="標楷體" w:eastAsia="標楷體" w:hAnsi="標楷體" w:hint="eastAsia"/>
                <w:color w:val="FF0000"/>
              </w:rPr>
              <w:t>表</w:t>
            </w:r>
          </w:p>
          <w:p w14:paraId="00A812F4" w14:textId="77777777"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書面報告</w:t>
            </w:r>
          </w:p>
          <w:p w14:paraId="4AEBDB3A" w14:textId="77777777"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作業單</w:t>
            </w:r>
          </w:p>
          <w:p w14:paraId="55462FF0" w14:textId="77777777"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作品檔案</w:t>
            </w:r>
          </w:p>
          <w:p w14:paraId="00A9F6C3" w14:textId="77777777"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14:paraId="136C51E3" w14:textId="77777777"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試題測驗</w:t>
            </w:r>
          </w:p>
          <w:p w14:paraId="3D8E2A0A" w14:textId="77777777" w:rsidR="00F618AD" w:rsidRPr="006F7F49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課堂測驗</w:t>
            </w:r>
          </w:p>
          <w:p w14:paraId="11EF85EF" w14:textId="77777777" w:rsidR="00F618AD" w:rsidRPr="00F716C4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6F7F49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14:paraId="2CF1D7C6" w14:textId="77777777" w:rsidR="00F618AD" w:rsidRPr="00F716C4" w:rsidRDefault="00F618AD" w:rsidP="00511CBB">
            <w:pPr>
              <w:pStyle w:val="a7"/>
              <w:widowControl/>
              <w:numPr>
                <w:ilvl w:val="0"/>
                <w:numId w:val="45"/>
              </w:numPr>
              <w:ind w:leftChars="0" w:left="260" w:hanging="200"/>
              <w:rPr>
                <w:rFonts w:ascii="標楷體" w:eastAsia="標楷體" w:hAnsi="標楷體" w:cs="標楷體"/>
                <w:color w:val="FF0000"/>
              </w:rPr>
            </w:pPr>
            <w:r w:rsidRPr="00F716C4">
              <w:rPr>
                <w:rFonts w:ascii="標楷體" w:eastAsia="標楷體" w:hAnsi="標楷體" w:hint="eastAsia"/>
                <w:color w:val="FF0000"/>
              </w:rPr>
              <w:t>同儕互評</w:t>
            </w:r>
          </w:p>
        </w:tc>
        <w:tc>
          <w:tcPr>
            <w:tcW w:w="1430" w:type="dxa"/>
            <w:vAlign w:val="center"/>
          </w:tcPr>
          <w:p w14:paraId="54EF9860" w14:textId="77777777" w:rsidR="00BE17D5" w:rsidRPr="00500692" w:rsidRDefault="00BE17D5" w:rsidP="00BE17D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</w:rPr>
              <w:t>例如：</w:t>
            </w:r>
          </w:p>
          <w:p w14:paraId="06B585BA" w14:textId="77777777" w:rsidR="00F618AD" w:rsidRPr="00B32678" w:rsidRDefault="00BE17D5" w:rsidP="00BE17D5">
            <w:pPr>
              <w:spacing w:after="180"/>
              <w:jc w:val="both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cs="AVGmdBU" w:hint="eastAsia"/>
                <w:color w:val="FF0000"/>
              </w:rPr>
              <w:t>性別平等(性E12 了解與尊重家庭型態的多樣性)(可參閱議題融入說明手冊108年12月版本)</w:t>
            </w:r>
          </w:p>
        </w:tc>
        <w:tc>
          <w:tcPr>
            <w:tcW w:w="1830" w:type="dxa"/>
          </w:tcPr>
          <w:p w14:paraId="7CD7E4CB" w14:textId="77777777" w:rsidR="00F618AD" w:rsidRPr="00500692" w:rsidRDefault="00F618AD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017130BE" w14:textId="77777777" w:rsidR="00F618AD" w:rsidRPr="00500692" w:rsidRDefault="00F618AD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6E679933" w14:textId="77777777" w:rsidR="00F618AD" w:rsidRPr="00500692" w:rsidRDefault="00F618AD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176D31DE" w14:textId="77777777" w:rsidR="00F618AD" w:rsidRPr="00500692" w:rsidRDefault="00F618AD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531EC5B9" w14:textId="77777777" w:rsidR="00F618AD" w:rsidRDefault="00F618AD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14:paraId="5E942D43" w14:textId="77777777" w:rsidR="00F618AD" w:rsidRPr="009E6F5E" w:rsidRDefault="00F618AD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14:paraId="7599421F" w14:textId="77777777" w:rsidR="00F618AD" w:rsidRDefault="00F618AD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14:paraId="138A96DA" w14:textId="77777777" w:rsidR="00F618AD" w:rsidRPr="00B32678" w:rsidRDefault="00F618AD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3404BC" w:rsidRPr="00B32678" w14:paraId="1A6CC3CF" w14:textId="77777777" w:rsidTr="00A7709D">
        <w:trPr>
          <w:trHeight w:val="761"/>
        </w:trPr>
        <w:tc>
          <w:tcPr>
            <w:tcW w:w="772" w:type="dxa"/>
            <w:vAlign w:val="center"/>
          </w:tcPr>
          <w:p w14:paraId="2623B44F" w14:textId="77777777" w:rsidR="00F408C7" w:rsidRPr="00ED596C" w:rsidRDefault="00F408C7" w:rsidP="00F408C7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第六週</w:t>
            </w:r>
          </w:p>
          <w:p w14:paraId="42C8F9B7" w14:textId="77777777" w:rsidR="00F408C7" w:rsidRPr="00ED596C" w:rsidRDefault="00F408C7" w:rsidP="00F408C7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596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~</w:t>
            </w:r>
          </w:p>
          <w:p w14:paraId="488E0AE2" w14:textId="3320B21B" w:rsidR="003404BC" w:rsidRPr="00ED596C" w:rsidRDefault="00F408C7" w:rsidP="00F408C7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第十週</w:t>
            </w:r>
          </w:p>
        </w:tc>
        <w:tc>
          <w:tcPr>
            <w:tcW w:w="1321" w:type="dxa"/>
            <w:vAlign w:val="center"/>
          </w:tcPr>
          <w:p w14:paraId="0C44499C" w14:textId="77777777" w:rsidR="003404BC" w:rsidRPr="00ED596C" w:rsidRDefault="003404BC" w:rsidP="00A7709D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32C8A06B" w14:textId="1EB32F6A" w:rsidR="003404BC" w:rsidRPr="00ED596C" w:rsidRDefault="00334317" w:rsidP="00A7709D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一、單元主題說明：(一)透過操作色紙等分割，發現真分數是由幾個單位分量的累加。(二)活動適於認識真分數的教學中，或整數的分數倍的前置經驗亦可。(三)適用於四年級二、活動目標與核</w:t>
            </w:r>
            <w:r w:rsidRPr="00ED596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心概念：(一) 活動目標：1.透過等分割色紙，了解真分數的意義。2.在離散量情境中，了解單位量、分割份數與內容物之間的關係。(二) 核心概念：在離散量情境，單位分數內容</w:t>
            </w:r>
          </w:p>
        </w:tc>
        <w:tc>
          <w:tcPr>
            <w:tcW w:w="4394" w:type="dxa"/>
            <w:vAlign w:val="center"/>
          </w:tcPr>
          <w:p w14:paraId="39C593A0" w14:textId="77777777" w:rsidR="00F94688" w:rsidRPr="00ED596C" w:rsidRDefault="00F94688" w:rsidP="00F9468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一、先備活動：學生已有單位分數的基本概念，請各組每人等分割一張色紙為4個等分 (其他種分法等到此活動結束後再進行，以免學生受到等積異形的干擾)。如：</w:t>
            </w:r>
          </w:p>
          <w:p w14:paraId="5CF846F4" w14:textId="77777777" w:rsidR="00A24581" w:rsidRDefault="00F94688" w:rsidP="00F9468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/>
                <w:color w:val="000000" w:themeColor="text1"/>
              </w:rPr>
              <w:t>(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)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在分割色紙再重組活動中，認識真分數：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 xml:space="preserve">1. 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老師發給各組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(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一組約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人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)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每位學生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1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張色紙，並把它等分成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2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等分。請各組學生拿出數個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12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張色紙支援，並將這些色紙排出不同的圖形。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(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如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12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張、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32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 xml:space="preserve">)                                                                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每一組上台報告：每一張色紙是否一樣大？等分割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2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等份之後的每一份是否都一樣大？各組排的是什麼圖形？用了幾張色紙？教師提問：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12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22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分別用了幾個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12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張色紙？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2.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老師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發給各組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(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一組約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人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)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每位學生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1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張色紙，並把它等分成四等分。請各組學生拿出數個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14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張色紙支援，並將這些色紙排出不同的圖形。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(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如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24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張、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34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張、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44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 xml:space="preserve">)                                                                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每一組上台報告：每一張色紙是否一樣大？等分割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等份之後的每一份是否都一樣大？各組排的是什麼圖形？用了幾張色紙？教師提問：這兩組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24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34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分別用了幾個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14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張色紙？這一組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44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用了幾個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14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張色紙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?</w:t>
            </w:r>
          </w:p>
          <w:p w14:paraId="6BBD43E1" w14:textId="7D77189D" w:rsidR="00F94688" w:rsidRPr="00ED596C" w:rsidRDefault="00F94688" w:rsidP="00F9468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</w:rPr>
              <w:t>二、教學活動：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(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一</w:t>
            </w:r>
            <w:r w:rsidRPr="00ED596C">
              <w:rPr>
                <w:rFonts w:ascii="標楷體" w:eastAsia="標楷體" w:hAnsi="標楷體"/>
                <w:color w:val="000000" w:themeColor="text1"/>
              </w:rPr>
              <w:t>)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t>分分看：理解單位分數內容物為多個個物的分數意義。2人一組，分組實際操作等分內容物的活動1. 佈題：一張色紙有4個圓點，12張色紙有幾個圓點？12張代表什麼意思？要將圓點數平分成幾份？取幾份？一份有幾個圓點？發給每組4個圓點貼紙，學生先操作將圓點平分成2份(每份的圓點數要相同)，每份4個圓點。將圓點貼在剛剛平分的色紙上(每份都有1個圓點)，12張色紙就有2個圓點。</w:t>
            </w:r>
          </w:p>
          <w:p w14:paraId="56E1F803" w14:textId="77777777" w:rsidR="00F94688" w:rsidRPr="00ED596C" w:rsidRDefault="00F94688" w:rsidP="00F9468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</w:rPr>
              <w:t>2. 佈題：一張色紙有8個圓點，14張色紙有幾個圓點？24張色紙呢？34張色紙呢？14張代表什麼意思？要將圓點數平分成幾份？取幾份？有幾個圓點？24張代表什麼意思？要將圓點數平分成幾份？取幾份？有幾個圓點？34張色紙代表什麼意思？要將圓點數平分成幾份？取幾份？有幾個圓點？發給每組8個圓點貼紙，學生先操作將8個圓點平分成4份(每份的圓點數要相同)，每份2個圓點。將圓點貼在剛剛平分的色紙上(每份都有1個圓點)，分別找出14張色紙、24張、34張色紙上的圓點數。(分分看再黏貼) (二)畫畫看：理解單位分數內容物為多個個物的分數意義。發給每生已畫好圓點的紙(A4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紙的一半)  1. 佈題：一張紙上有12個圓點，13張色紙有幾個圓點？23張色紙呢？13張代表什麼意思？要將圓點平分成幾份？取幾份？23張代表什麼意思？要將圓點平分成幾份？取幾份？發給每生已畫好圓點的紙，學生想一想如何將圓點平分成3份？把每一份圈起來。分別找出13張色紙、23張色紙上的圓點數。(圈圈看再發表紀錄)2. 佈題：一張紙有18個圓點，16張色紙有幾個圓點？26張色紙呢？56張色紙呢？16張代表什麼意思？要將圓點數平分成幾份？取幾份？</w:t>
            </w:r>
          </w:p>
          <w:p w14:paraId="594B973F" w14:textId="77777777" w:rsidR="00A24581" w:rsidRDefault="00F94688" w:rsidP="00F9468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</w:rPr>
              <w:t xml:space="preserve">26張色紙代表什麼意思？要將圓點數平分成幾份？取幾份？56張色紙代表什麼意思？要將圓點數平分成幾份？取幾份？發給每生已畫好圓點的紙，學生想一想如何將圓點平分成6份？把每一份圈起來。   分別找出16張色紙、26張、56張色紙上的圓點數。(圈圈看再發表紀錄) </w:t>
            </w:r>
          </w:p>
          <w:p w14:paraId="55BEEBEE" w14:textId="3BC6EBA9" w:rsidR="003404BC" w:rsidRPr="00ED596C" w:rsidRDefault="00F94688" w:rsidP="00F9468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</w:rPr>
              <w:t>二、數學遊戲(一)遊戲規則說明：1.事先準備兩種自製撲克牌： (1)問題卡12張。(如附件一)  (2)內容物為單一個物、多個個物的圖示卡12張。(如附件二) 2.二人一組玩遊戲，問題卡12張倒置放在中間。圖示卡全部正面朝上置放在問題卡的四周圍，似一個回字。3.學生猜拳決定先後順序，贏的人先抽一張問題卡，再找一張合適的圖示卡(即圖示卡能表徵所出的問題卡的情境)，找到即可得分。4.兩人要互相確認對方抽的問題卡是否真能符合與所選的圖示卡。等到問題卡都掀完，就可以結算分數。 (二)說說看：從遊戲中，</w:t>
            </w:r>
          </w:p>
        </w:tc>
        <w:tc>
          <w:tcPr>
            <w:tcW w:w="709" w:type="dxa"/>
            <w:vAlign w:val="center"/>
          </w:tcPr>
          <w:p w14:paraId="186DF91B" w14:textId="4AD1B8FF" w:rsidR="003404BC" w:rsidRPr="00B32678" w:rsidRDefault="00F946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14:paraId="4DFA4D03" w14:textId="77777777" w:rsidR="003404BC" w:rsidRPr="00B32678" w:rsidRDefault="003404BC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14:paraId="16693B84" w14:textId="77777777" w:rsidR="003404BC" w:rsidRPr="00B32678" w:rsidRDefault="003404BC" w:rsidP="00A7709D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14:paraId="5E1CFF1C" w14:textId="77777777" w:rsidR="003404BC" w:rsidRPr="00500692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973ABF1" w14:textId="77777777" w:rsidR="003404BC" w:rsidRPr="00500692" w:rsidRDefault="003404BC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0597FD11" w14:textId="77777777" w:rsidR="003404BC" w:rsidRPr="00500692" w:rsidRDefault="003404BC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32D437B7" w14:textId="77777777" w:rsidR="003404BC" w:rsidRPr="00500692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126A2659" w14:textId="77777777" w:rsidR="003404BC" w:rsidRDefault="003404BC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14:paraId="0D4DE706" w14:textId="77777777" w:rsidR="003404BC" w:rsidRPr="009E6F5E" w:rsidRDefault="003404BC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14:paraId="00A4779F" w14:textId="77777777" w:rsidR="003404BC" w:rsidRDefault="003404BC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14:paraId="408DC935" w14:textId="77777777" w:rsidR="003404BC" w:rsidRPr="00500692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3404BC" w:rsidRPr="00B32678" w14:paraId="42397A6C" w14:textId="77777777" w:rsidTr="00A7709D">
        <w:trPr>
          <w:trHeight w:val="761"/>
        </w:trPr>
        <w:tc>
          <w:tcPr>
            <w:tcW w:w="772" w:type="dxa"/>
            <w:vAlign w:val="center"/>
          </w:tcPr>
          <w:p w14:paraId="478C6780" w14:textId="77777777" w:rsidR="00B23BF7" w:rsidRPr="00ED596C" w:rsidRDefault="00B23BF7" w:rsidP="00B23BF7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lastRenderedPageBreak/>
              <w:t>第十一週</w:t>
            </w:r>
          </w:p>
          <w:p w14:paraId="706B8279" w14:textId="77777777" w:rsidR="00B23BF7" w:rsidRPr="00ED596C" w:rsidRDefault="00B23BF7" w:rsidP="00B23BF7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596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~</w:t>
            </w:r>
          </w:p>
          <w:p w14:paraId="1E23E750" w14:textId="77777777" w:rsidR="00A24581" w:rsidRPr="00A24581" w:rsidRDefault="00A24581" w:rsidP="00A24581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2458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第</w:t>
            </w:r>
          </w:p>
          <w:p w14:paraId="59A09B10" w14:textId="7916122F" w:rsidR="003404BC" w:rsidRPr="00ED596C" w:rsidRDefault="00A24581" w:rsidP="00A24581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A2458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二十</w:t>
            </w:r>
            <w:r w:rsidR="003418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</w:t>
            </w:r>
            <w:r w:rsidRPr="00A24581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週</w:t>
            </w:r>
          </w:p>
        </w:tc>
        <w:tc>
          <w:tcPr>
            <w:tcW w:w="1321" w:type="dxa"/>
            <w:vAlign w:val="center"/>
          </w:tcPr>
          <w:p w14:paraId="01699DDE" w14:textId="77777777" w:rsidR="003404BC" w:rsidRPr="00ED596C" w:rsidRDefault="003404BC" w:rsidP="00A7709D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4BD9F416" w14:textId="3EEC5F3F" w:rsidR="003404BC" w:rsidRPr="00ED596C" w:rsidRDefault="00291176" w:rsidP="00A7709D">
            <w:pPr>
              <w:spacing w:after="18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、單元主題說明：(一)發展「三角形」概念，以利相關正式課程之進行。(二)發展「等邊三角形、等腰三角形、三邊不等長三角形」之先備概念。(三)發展「直角三角形、鈍角三角形、銳角三角形」之先備概念。(四)活動適於「三角形」正式課程之前。(五)適用年級：(國小三年級以上)。二、活動目標與核心概念：(一)透過操作，運用扣條拼排各式各樣的三角形。(二)透過操作，進行「三角形」分類。(三)核心概念：發展「</w:t>
            </w:r>
          </w:p>
        </w:tc>
        <w:tc>
          <w:tcPr>
            <w:tcW w:w="4394" w:type="dxa"/>
            <w:vAlign w:val="center"/>
          </w:tcPr>
          <w:p w14:paraId="2C69E755" w14:textId="77777777" w:rsidR="007A0F68" w:rsidRPr="00ED596C" w:rsidRDefault="007A0F68" w:rsidP="007A0F6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</w:rPr>
              <w:t>一、先備活動：    (一)認識幾何扣條。幾何扣條共有六種不同尺寸，顏色為橙、紫、綠、黃、藍、紅。</w:t>
            </w:r>
          </w:p>
          <w:p w14:paraId="75DC647E" w14:textId="77777777" w:rsidR="007A0F68" w:rsidRPr="00ED596C" w:rsidRDefault="007A0F68" w:rsidP="007A0F6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</w:rPr>
              <w:t>「就是要學好數學(JUST DO MATH)」-子計畫一：數學活動營2 (二)說明用扣條拼排三角形的要求。用扣條拼排三角形時，一根扣條當作一個邊，所以，三個邊只能用三根扣條。如果用兩根扣條連接起來當作一個邊，在本活動中是不被接受的。正確不正確二、探索活動。（一）四人一組，運用同色扣條、兩色扣條、三色扣條分別拼排三角形。         1.請用同色扣條拼排三角形。這些三角形有什麼特色?  請問用同色扣條最多可做出幾種不同大小的三角形？         2.請用兩色扣條拼排三角形。這些三角形有什麼特色? 請用兩色扣條拼排尖尖的三角形，看看誰的三角形比較尖。請用兩色扣條拼排扁扁的三角形，看看誰的三角形比較扁。         3.請用三色扣條拼排三角形。這些三角形有什麼特色? （二）將各式各樣的三角形進行分類。教師:如果要將各式各樣的三角形分類，要如何分類? 1.學生可能提出依照邊的顏色「同色、兩色、三色」分類(如下圖)。師：「同色、兩色、三色」三角形的邊長，有什麼特色？生：同色的三角形，三個邊都一樣長。兩色的三角形，有兩個邊一樣長。三色的三角形，三個邊都不一樣長。同色兩色</w:t>
            </w:r>
          </w:p>
          <w:p w14:paraId="230833F4" w14:textId="77777777" w:rsidR="007A0F68" w:rsidRPr="00ED596C" w:rsidRDefault="007A0F68" w:rsidP="007A0F6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</w:rPr>
              <w:t>「就是要學好數學(JUST DO MATH)」-子計畫一：數學活動營3 三色        2. 學生可能提出根據「有沒有直角」來作分類，分成兩類。        3. 學生可能提出根據「有一個角剛好是直角、有一個角比直角大、每一個角都比直角小」三類。        4.師生對話討論: 師：請把「有一個角是直角」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的三角形找出來？我們要如何檢驗直角？生：透過三角板、桌角或講義的角來比對檢驗。師：像這樣「有一個角是直角」的三角形，我們叫它「直角三角形」。師：請把「有一個角比直角大」的三角形找出來？我們要如何檢驗？生：透過三角板、桌角或講義的角來比對檢驗。師：像這樣「有一個角比直角大」的三角形，我們叫它「鈍角三角形」。師：請把「每一個角都比直角小」的三角形找出來？我們要如何檢驗？生：透過三角板、桌角或講義的角來比對檢驗。師：像這樣「每一個角都比直角小」的三角形，我們叫它「銳角三角形」。有一個角是直角(直角三角形) 有一個角比直角大(鈍角三角形)</w:t>
            </w:r>
          </w:p>
          <w:p w14:paraId="51C8CD6A" w14:textId="77777777" w:rsidR="003404BC" w:rsidRPr="00ED596C" w:rsidRDefault="007A0F68" w:rsidP="007A0F6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hint="eastAsia"/>
                <w:color w:val="000000" w:themeColor="text1"/>
              </w:rPr>
              <w:t>「就是要學好數學(JUST DO MATH)」-子計畫一：數學活動營4 每一個角都比直角小(銳角三角形) 三、桌遊活動    (一)三角形心臟病 1.遊戲目標最快出清手上的牌，為贏家。 2.遊戲器材每組一副牌，有顏色牌、形狀牌各26張。本遊戲只使用形狀牌26張，包括:直角三角形、鈍角三角形、銳角三角形，各8張；天使2張。     3.遊戲規則   (1)四人一組，26張形狀牌要全部發完，有兩人6張牌，兩人7張牌，蓋住備用。   (2)由發到7張牌的人，開始出牌(翻開放在桌子中間)，其他人依序出牌，出牌時要依序喊出「直角三角形、鈍角三角形、銳角三角形」，若是所出的牌剛好和所喊出的三角形相符合，就要趕緊將手壓在牌子上面，最慢出手，也就是手壓在最上方的人是輸家，要將所有壓在手下的牌全部拿走，加在自己原有的牌張之下。   (3)遊戲繼續，由剛剛那位輸家開始出牌，並從頭由「直角三角形」喊出三角形名</w:t>
            </w:r>
            <w:r w:rsidRPr="00ED596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稱。   (4)天使是任意牌，可當任何形狀牌。   (5)最快出清手上的牌，為第一名。其他人繼續玩，直到產生第二名，則遊戲結束。剩下兩人牌數比較少的是第三名，牌數比較多的是第四名，請記錄下來。   (6)玩三回，統計成績</w:t>
            </w:r>
          </w:p>
          <w:p w14:paraId="0375D0CE" w14:textId="5FBA1167" w:rsidR="00127280" w:rsidRPr="00ED596C" w:rsidRDefault="00127280" w:rsidP="007A0F6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D596C">
              <w:rPr>
                <w:rFonts w:ascii="標楷體" w:eastAsia="標楷體" w:hAnsi="標楷體" w:cs="Courier New"/>
                <w:color w:val="000000" w:themeColor="text1"/>
                <w:sz w:val="30"/>
                <w:szCs w:val="30"/>
                <w:shd w:val="clear" w:color="auto" w:fill="FFFFFF"/>
              </w:rPr>
              <w:br/>
            </w:r>
            <w:r w:rsidRPr="00ED596C">
              <w:rPr>
                <w:rFonts w:ascii="標楷體" w:eastAsia="標楷體" w:hAnsi="標楷體" w:cs="Courier New"/>
                <w:color w:val="000000" w:themeColor="text1"/>
                <w:shd w:val="clear" w:color="auto" w:fill="FFFFFF"/>
              </w:rPr>
              <w:t>二)拼三角形高手1.遊戲目標贏得最多張牌的為贏家。     2.遊戲器材   (1)每組一副牌，顏色牌、形狀牌各26張，分兩種顏色，舉例如下: 顏色牌26張(淺黃色):同色、兩色、三色，各8張；天使2張。形狀牌26張(淺藍色):直角三角形、鈍角三角形、銳角三角形，各8張；天使2張。兩疊牌放在中間，備用。 (2)兩包扣條(每包6種顏色扣條，各12根，共72根)。扣條放在中間，讓所有人都方便拿取。     3.遊戲規則(1)四人一組，一人為組長。兩疊牌放在中間。(2)組長從兩疊牌中各抽出一張牌(一張顏色牌，一張形狀牌)蓋著備用。(3)組長喊「翻牌」，四人開始拼排符合牌面的三角形，最快拼排完成者為贏家，可贏得此兩張牌。若有兩人平手，則各得一張牌。       (4)天使是任意牌，可當任何顏色牌，也可當任何形狀牌。(5)玩六次，就算一回。統計每個人所贏得牌的張數，並記錄下來。 (6)玩三回，贏得最多張牌</w:t>
            </w:r>
          </w:p>
        </w:tc>
        <w:tc>
          <w:tcPr>
            <w:tcW w:w="709" w:type="dxa"/>
            <w:vAlign w:val="center"/>
          </w:tcPr>
          <w:p w14:paraId="59D8217C" w14:textId="5E95DF82" w:rsidR="003404BC" w:rsidRPr="00B32678" w:rsidRDefault="00A24581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10</w:t>
            </w:r>
          </w:p>
        </w:tc>
        <w:tc>
          <w:tcPr>
            <w:tcW w:w="1559" w:type="dxa"/>
            <w:vAlign w:val="center"/>
          </w:tcPr>
          <w:p w14:paraId="53898A28" w14:textId="77777777" w:rsidR="003404BC" w:rsidRPr="00B32678" w:rsidRDefault="003404BC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14:paraId="5E8600E3" w14:textId="77777777" w:rsidR="003404BC" w:rsidRPr="00B32678" w:rsidRDefault="003404BC" w:rsidP="00A7709D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14:paraId="55DCF4EE" w14:textId="77777777" w:rsidR="003404BC" w:rsidRPr="009E6F5E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18AD40F4" w14:textId="77777777" w:rsidR="003404BC" w:rsidRPr="009E6F5E" w:rsidRDefault="003404BC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49A19919" w14:textId="77777777" w:rsidR="003404BC" w:rsidRPr="009E6F5E" w:rsidRDefault="003404BC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577B205C" w14:textId="77777777" w:rsidR="003404BC" w:rsidRPr="009E6F5E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14:paraId="29953FD1" w14:textId="77777777" w:rsidR="003404BC" w:rsidRPr="009E6F5E" w:rsidRDefault="003404BC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14:paraId="5DBDF8F6" w14:textId="77777777" w:rsidR="003404BC" w:rsidRPr="009E6F5E" w:rsidRDefault="003404BC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14:paraId="5C04CC82" w14:textId="77777777" w:rsidR="003404BC" w:rsidRPr="009E6F5E" w:rsidRDefault="003404BC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14:paraId="3F267A95" w14:textId="77777777" w:rsidR="003404BC" w:rsidRPr="009E6F5E" w:rsidRDefault="003404B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14:paraId="321A6856" w14:textId="77777777" w:rsidR="00511CBB" w:rsidRDefault="00511CBB" w:rsidP="00511CBB">
      <w:pPr>
        <w:widowControl/>
        <w:rPr>
          <w:rFonts w:ascii="標楷體" w:eastAsia="標楷體" w:hAnsi="標楷體"/>
        </w:rPr>
      </w:pPr>
    </w:p>
    <w:p w14:paraId="5EA90E3C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43F6790D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3C6265F6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43044EC0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235AE479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01F8F4FE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6833D8ED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6A58375D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1A2EB649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4CEEA3D0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36816219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54E862B7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50150B9C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77EE9839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5B238C60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42B53992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5236CBDB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39584CF3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35D23855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79DC4004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7DC9CA77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7941B485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586D5219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3B48C553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74E8D2A6" w14:textId="77777777" w:rsidR="00324C27" w:rsidRDefault="00324C27" w:rsidP="00511CBB">
      <w:pPr>
        <w:widowControl/>
        <w:rPr>
          <w:rFonts w:ascii="標楷體" w:eastAsia="標楷體" w:hAnsi="標楷體"/>
        </w:rPr>
      </w:pPr>
    </w:p>
    <w:p w14:paraId="727B14A9" w14:textId="5EC48205" w:rsidR="003418DE" w:rsidRDefault="003418DE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33BCE33E" w14:textId="77777777" w:rsidR="00324C27" w:rsidRPr="007D4930" w:rsidRDefault="00324C27" w:rsidP="00511CBB">
      <w:pPr>
        <w:widowControl/>
        <w:rPr>
          <w:rFonts w:ascii="標楷體" w:eastAsia="標楷體" w:hAnsi="標楷體"/>
        </w:rPr>
      </w:pPr>
    </w:p>
    <w:p w14:paraId="2FE35299" w14:textId="09656616" w:rsidR="00176F4E" w:rsidRDefault="00176F4E" w:rsidP="00176F4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418DE">
        <w:rPr>
          <w:rFonts w:ascii="標楷體" w:eastAsia="標楷體" w:hAnsi="標楷體" w:cs="標楷體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3418DE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3418D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3418DE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3418DE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＿陳俊孚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14:paraId="3EE48356" w14:textId="77777777" w:rsidR="00176F4E" w:rsidRPr="00137DCE" w:rsidRDefault="00176F4E" w:rsidP="00176F4E">
      <w:pPr>
        <w:pStyle w:val="a7"/>
        <w:numPr>
          <w:ilvl w:val="0"/>
          <w:numId w:val="4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</w:p>
    <w:p w14:paraId="5F8F4638" w14:textId="77777777" w:rsidR="00176F4E" w:rsidRDefault="00176F4E" w:rsidP="00176F4E">
      <w:pPr>
        <w:pStyle w:val="a7"/>
        <w:numPr>
          <w:ilvl w:val="0"/>
          <w:numId w:val="44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176F4E" w:rsidRPr="008F1858" w14:paraId="402BDEC1" w14:textId="77777777" w:rsidTr="0092120E">
        <w:tc>
          <w:tcPr>
            <w:tcW w:w="1560" w:type="dxa"/>
            <w:vAlign w:val="center"/>
          </w:tcPr>
          <w:p w14:paraId="1685B33B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14:paraId="22398C97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14:paraId="14D35280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14:paraId="0A10C395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176F4E" w:rsidRPr="008F1858" w14:paraId="24DFCE35" w14:textId="77777777" w:rsidTr="0092120E">
        <w:tc>
          <w:tcPr>
            <w:tcW w:w="1560" w:type="dxa"/>
            <w:vAlign w:val="center"/>
          </w:tcPr>
          <w:p w14:paraId="6E0D71B8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14:paraId="14D0975B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</w:rPr>
            </w:pPr>
            <w:r w:rsidRPr="009B6488">
              <w:rPr>
                <w:rFonts w:ascii="標楷體" w:eastAsia="標楷體" w:hAnsi="標楷體" w:cs="Arial" w:hint="eastAsia"/>
              </w:rPr>
              <w:t>數學桌遊社團</w:t>
            </w:r>
          </w:p>
        </w:tc>
        <w:tc>
          <w:tcPr>
            <w:tcW w:w="5758" w:type="dxa"/>
            <w:vAlign w:val="center"/>
          </w:tcPr>
          <w:p w14:paraId="214B4D1C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  <w:r>
              <w:rPr>
                <w:rFonts w:ascii="標楷體" w:eastAsia="標楷體" w:hAnsi="標楷體" w:cs="Arial" w:hint="eastAsia"/>
                <w:bCs/>
                <w:u w:val="thick"/>
              </w:rPr>
              <w:t>陳俊孚</w:t>
            </w:r>
          </w:p>
        </w:tc>
        <w:tc>
          <w:tcPr>
            <w:tcW w:w="3740" w:type="dxa"/>
            <w:vAlign w:val="center"/>
          </w:tcPr>
          <w:p w14:paraId="60D9F6D9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四年級</w:t>
            </w:r>
          </w:p>
        </w:tc>
      </w:tr>
      <w:tr w:rsidR="00176F4E" w:rsidRPr="008F1858" w14:paraId="656D186B" w14:textId="77777777" w:rsidTr="0092120E">
        <w:tc>
          <w:tcPr>
            <w:tcW w:w="1560" w:type="dxa"/>
            <w:vAlign w:val="center"/>
          </w:tcPr>
          <w:p w14:paraId="38F685E5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14:paraId="647B7655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14:paraId="6F779A67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14:paraId="5A6B6777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176F4E" w:rsidRPr="008F1858" w14:paraId="73F48FB9" w14:textId="77777777" w:rsidTr="0092120E">
        <w:tc>
          <w:tcPr>
            <w:tcW w:w="1560" w:type="dxa"/>
            <w:vAlign w:val="center"/>
          </w:tcPr>
          <w:p w14:paraId="254EB90F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14:paraId="581E3569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14:paraId="19F3E97E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14:paraId="3D515347" w14:textId="77777777" w:rsidR="00176F4E" w:rsidRPr="008F1858" w:rsidRDefault="00176F4E" w:rsidP="0092120E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14:paraId="083AB09C" w14:textId="77777777" w:rsidR="00176F4E" w:rsidRPr="00511CBB" w:rsidRDefault="00176F4E" w:rsidP="00176F4E">
      <w:pPr>
        <w:pStyle w:val="a7"/>
        <w:numPr>
          <w:ilvl w:val="0"/>
          <w:numId w:val="44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ook w:val="04A0" w:firstRow="1" w:lastRow="0" w:firstColumn="1" w:lastColumn="0" w:noHBand="0" w:noVBand="1"/>
      </w:tblPr>
      <w:tblGrid>
        <w:gridCol w:w="772"/>
        <w:gridCol w:w="1321"/>
        <w:gridCol w:w="2693"/>
        <w:gridCol w:w="4394"/>
        <w:gridCol w:w="709"/>
        <w:gridCol w:w="1559"/>
        <w:gridCol w:w="1430"/>
        <w:gridCol w:w="1830"/>
      </w:tblGrid>
      <w:tr w:rsidR="00176F4E" w:rsidRPr="0091308C" w14:paraId="038796E7" w14:textId="77777777" w:rsidTr="0092120E">
        <w:trPr>
          <w:trHeight w:val="470"/>
        </w:trPr>
        <w:tc>
          <w:tcPr>
            <w:tcW w:w="14708" w:type="dxa"/>
            <w:gridSpan w:val="8"/>
          </w:tcPr>
          <w:p w14:paraId="4E9602A6" w14:textId="622D1603" w:rsidR="00176F4E" w:rsidRDefault="00176F4E" w:rsidP="0092120E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311F83" w:rsidRPr="009B6488">
              <w:rPr>
                <w:rFonts w:ascii="標楷體" w:eastAsia="標楷體" w:hAnsi="標楷體" w:cs="Arial" w:hint="eastAsia"/>
              </w:rPr>
              <w:t>數學桌遊社團</w:t>
            </w:r>
          </w:p>
          <w:p w14:paraId="6BF07A10" w14:textId="294FFA9F" w:rsidR="00176F4E" w:rsidRPr="004F07F6" w:rsidRDefault="00176F4E" w:rsidP="0092120E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8B695C">
              <w:rPr>
                <w:rFonts w:eastAsia="標楷體" w:hint="eastAsia"/>
                <w:color w:val="000000" w:themeColor="text1"/>
              </w:rPr>
              <w:t>分進合擊</w:t>
            </w:r>
            <w:r w:rsidR="00C805DD">
              <w:rPr>
                <w:rFonts w:eastAsia="標楷體" w:hint="eastAsia"/>
                <w:color w:val="000000" w:themeColor="text1"/>
              </w:rPr>
              <w:t>同分母加減法</w:t>
            </w:r>
            <w:r w:rsidR="00867B79">
              <w:rPr>
                <w:rFonts w:eastAsia="標楷體" w:hint="eastAsia"/>
                <w:color w:val="000000" w:themeColor="text1"/>
              </w:rPr>
              <w:t>、數字賓果</w:t>
            </w:r>
            <w:r w:rsidR="004F07F6">
              <w:rPr>
                <w:rFonts w:eastAsia="標楷體" w:hint="eastAsia"/>
                <w:color w:val="000000" w:themeColor="text1"/>
              </w:rPr>
              <w:t>、楚越舟戰</w:t>
            </w:r>
            <w:r w:rsidR="00D01D0D">
              <w:rPr>
                <w:rFonts w:eastAsia="標楷體" w:hint="eastAsia"/>
                <w:color w:val="000000" w:themeColor="text1"/>
              </w:rPr>
              <w:t>(</w:t>
            </w:r>
            <w:r w:rsidR="00D01D0D">
              <w:rPr>
                <w:rFonts w:eastAsia="標楷體" w:hint="eastAsia"/>
                <w:color w:val="000000" w:themeColor="text1"/>
              </w:rPr>
              <w:t>數線</w:t>
            </w:r>
            <w:r w:rsidR="00D01D0D">
              <w:rPr>
                <w:rFonts w:eastAsia="標楷體" w:hint="eastAsia"/>
                <w:color w:val="000000" w:themeColor="text1"/>
              </w:rPr>
              <w:t>)</w:t>
            </w:r>
            <w:r w:rsidR="00D01D0D">
              <w:rPr>
                <w:rFonts w:eastAsia="標楷體" w:hint="eastAsia"/>
                <w:color w:val="000000" w:themeColor="text1"/>
              </w:rPr>
              <w:t>、</w:t>
            </w:r>
            <w:r w:rsidR="00A4500B" w:rsidRPr="00A4500B">
              <w:rPr>
                <w:rFonts w:eastAsia="標楷體" w:hint="eastAsia"/>
                <w:color w:val="000000" w:themeColor="text1"/>
              </w:rPr>
              <w:t>、四邊形</w:t>
            </w:r>
            <w:r w:rsidR="00A4500B" w:rsidRPr="00A4500B">
              <w:rPr>
                <w:rFonts w:eastAsia="標楷體" w:hint="eastAsia"/>
                <w:color w:val="000000" w:themeColor="text1"/>
              </w:rPr>
              <w:t>36</w:t>
            </w:r>
            <w:r w:rsidR="00A4500B" w:rsidRPr="00A4500B">
              <w:rPr>
                <w:rFonts w:eastAsia="標楷體" w:hint="eastAsia"/>
                <w:color w:val="000000" w:themeColor="text1"/>
              </w:rPr>
              <w:t>變</w:t>
            </w:r>
          </w:p>
        </w:tc>
      </w:tr>
      <w:tr w:rsidR="00176F4E" w:rsidRPr="0091308C" w14:paraId="74AEEAB3" w14:textId="77777777" w:rsidTr="0092120E">
        <w:trPr>
          <w:trHeight w:val="607"/>
        </w:trPr>
        <w:tc>
          <w:tcPr>
            <w:tcW w:w="772" w:type="dxa"/>
            <w:vAlign w:val="center"/>
          </w:tcPr>
          <w:p w14:paraId="03B4BC5E" w14:textId="77777777" w:rsidR="00176F4E" w:rsidRPr="0091308C" w:rsidRDefault="00176F4E" w:rsidP="009212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14:paraId="47AB0836" w14:textId="77777777" w:rsidR="00176F4E" w:rsidRPr="0091308C" w:rsidRDefault="00176F4E" w:rsidP="009212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693" w:type="dxa"/>
            <w:vAlign w:val="center"/>
          </w:tcPr>
          <w:p w14:paraId="0766E3F3" w14:textId="77777777" w:rsidR="00176F4E" w:rsidRPr="0091308C" w:rsidRDefault="00176F4E" w:rsidP="009212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4394" w:type="dxa"/>
            <w:vAlign w:val="center"/>
          </w:tcPr>
          <w:p w14:paraId="11439D13" w14:textId="77777777" w:rsidR="00176F4E" w:rsidRDefault="00176F4E" w:rsidP="009212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709" w:type="dxa"/>
            <w:vAlign w:val="center"/>
          </w:tcPr>
          <w:p w14:paraId="69ED936D" w14:textId="77777777" w:rsidR="00176F4E" w:rsidRDefault="00176F4E" w:rsidP="009212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559" w:type="dxa"/>
            <w:vAlign w:val="center"/>
          </w:tcPr>
          <w:p w14:paraId="5A3DBF45" w14:textId="77777777" w:rsidR="00176F4E" w:rsidRPr="0091308C" w:rsidRDefault="00176F4E" w:rsidP="009212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14:paraId="0DDFB1E1" w14:textId="77777777" w:rsidR="00176F4E" w:rsidRPr="0091308C" w:rsidRDefault="00176F4E" w:rsidP="009212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59B7C939" w14:textId="77777777" w:rsidR="00176F4E" w:rsidRPr="0091308C" w:rsidRDefault="00176F4E" w:rsidP="0092120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14:paraId="7AAF6A4B" w14:textId="77777777" w:rsidR="00176F4E" w:rsidRDefault="00176F4E" w:rsidP="0092120E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14:paraId="368DB03D" w14:textId="77777777" w:rsidR="00176F4E" w:rsidRDefault="00176F4E" w:rsidP="0092120E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76F4E" w:rsidRPr="00B32678" w14:paraId="3E420D80" w14:textId="77777777" w:rsidTr="00602020">
        <w:trPr>
          <w:trHeight w:val="85"/>
        </w:trPr>
        <w:tc>
          <w:tcPr>
            <w:tcW w:w="772" w:type="dxa"/>
            <w:vAlign w:val="center"/>
          </w:tcPr>
          <w:p w14:paraId="756ECD5C" w14:textId="77777777" w:rsidR="00176F4E" w:rsidRPr="00DE5DB6" w:rsidRDefault="00176F4E" w:rsidP="0092120E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E5DB6">
              <w:rPr>
                <w:rFonts w:ascii="標楷體" w:eastAsia="標楷體" w:hAnsi="標楷體" w:cs="標楷體" w:hint="eastAsia"/>
                <w:color w:val="FF0000"/>
              </w:rPr>
              <w:t>第一週</w:t>
            </w:r>
          </w:p>
          <w:p w14:paraId="36C937D6" w14:textId="77777777" w:rsidR="00176F4E" w:rsidRPr="00DE5DB6" w:rsidRDefault="00176F4E" w:rsidP="0092120E">
            <w:pPr>
              <w:spacing w:after="180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DE5DB6">
              <w:rPr>
                <w:rFonts w:ascii="標楷體" w:eastAsia="標楷體" w:hAnsi="標楷體" w:cs="標楷體"/>
                <w:color w:val="FF0000"/>
              </w:rPr>
              <w:t>~</w:t>
            </w:r>
          </w:p>
          <w:p w14:paraId="606FD87E" w14:textId="064027E2" w:rsidR="00176F4E" w:rsidRPr="00B32678" w:rsidRDefault="00176F4E" w:rsidP="0092120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DE5DB6">
              <w:rPr>
                <w:rFonts w:ascii="標楷體" w:eastAsia="標楷體" w:hAnsi="標楷體" w:cs="標楷體" w:hint="eastAsia"/>
                <w:color w:val="FF0000"/>
              </w:rPr>
              <w:t>第</w:t>
            </w:r>
            <w:r w:rsidR="004D5308">
              <w:rPr>
                <w:rFonts w:ascii="標楷體" w:eastAsia="標楷體" w:hAnsi="標楷體" w:cs="標楷體" w:hint="eastAsia"/>
                <w:color w:val="FF0000"/>
              </w:rPr>
              <w:t>十周</w:t>
            </w:r>
          </w:p>
        </w:tc>
        <w:tc>
          <w:tcPr>
            <w:tcW w:w="1321" w:type="dxa"/>
            <w:vAlign w:val="center"/>
          </w:tcPr>
          <w:p w14:paraId="59E5AB6E" w14:textId="77777777" w:rsidR="00241B2A" w:rsidRPr="00CF47C8" w:rsidRDefault="00241B2A" w:rsidP="00241B2A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1-V-1 能夠了解所學習的數學概念、運算與關係。</w:t>
            </w:r>
          </w:p>
          <w:p w14:paraId="5AEE83EF" w14:textId="77777777" w:rsidR="00241B2A" w:rsidRPr="00CF47C8" w:rsidRDefault="00241B2A" w:rsidP="00241B2A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1-V-2 能夠正確地執行數學程序。</w:t>
            </w:r>
          </w:p>
          <w:p w14:paraId="00AD24B1" w14:textId="77777777" w:rsidR="00241B2A" w:rsidRPr="00CF47C8" w:rsidRDefault="00241B2A" w:rsidP="00241B2A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1-V-4 能夠連結並應用數學的概念、程序或方法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lastRenderedPageBreak/>
              <w:t>到日常生活或專業學科情境。</w:t>
            </w:r>
          </w:p>
          <w:p w14:paraId="3DD14C1D" w14:textId="77777777" w:rsidR="00176F4E" w:rsidRPr="004D5308" w:rsidRDefault="00176F4E" w:rsidP="0092120E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2693" w:type="dxa"/>
          </w:tcPr>
          <w:p w14:paraId="0D4DF618" w14:textId="0219B693" w:rsidR="00241B2A" w:rsidRPr="00CF47C8" w:rsidRDefault="004B2B89" w:rsidP="00241B2A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lastRenderedPageBreak/>
              <w:t>多項式四則</w:t>
            </w:r>
            <w:r w:rsidR="00241B2A"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訓練學生對於數字敏感度外，增進學生對於運算式的應</w:t>
            </w:r>
          </w:p>
          <w:p w14:paraId="2161D56B" w14:textId="02E69D3C" w:rsidR="00176F4E" w:rsidRPr="00500692" w:rsidRDefault="00176F4E" w:rsidP="0092120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77FF27F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「法老密碼」此款桌遊是一款以骰子和數字牌組成的數學謎題遊戲。玩家需要嘗試以兩</w:t>
            </w:r>
          </w:p>
          <w:p w14:paraId="0286E190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顆或三顆骰子，組合最高分數的答案。法老密碼是一款規則簡單，遊戲節奏快的家庭遊戲。</w:t>
            </w:r>
          </w:p>
          <w:p w14:paraId="20A475F8" w14:textId="186CE023" w:rsidR="00CF47C8" w:rsidRPr="00CF47C8" w:rsidRDefault="00CF47C8" w:rsidP="00241B2A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它兼具教育性，讓學生快樂地遊戯的同時，增進數學知識有助於觀察力與判斷力的訓練。</w:t>
            </w:r>
            <w:r w:rsidR="001B2D21">
              <w:rPr>
                <w:rFonts w:ascii="標楷體" w:eastAsia="標楷體" w:hAnsi="標楷體"/>
                <w:color w:val="000000"/>
                <w:kern w:val="0"/>
              </w:rPr>
              <w:pict w14:anchorId="16EF8487">
                <v:rect id="_x0000_i1025" style="width:0;height:1.5pt" o:hralign="center" o:hrstd="t" o:hr="t" fillcolor="#a0a0a0" stroked="f"/>
              </w:pict>
            </w:r>
          </w:p>
          <w:p w14:paraId="2BD97360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教材內容</w:t>
            </w:r>
          </w:p>
          <w:p w14:paraId="502C04EA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法老密碼 </w:t>
            </w: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- 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遊戲配件</w:t>
            </w: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: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遊戲版圖、</w:t>
            </w: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48 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張數字牌、沙漏、</w:t>
            </w: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8 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面骰、</w:t>
            </w: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10 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面骰、</w:t>
            </w: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12</w:t>
            </w:r>
          </w:p>
          <w:p w14:paraId="43C55315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面骰、遊戲說明書。</w:t>
            </w:r>
          </w:p>
          <w:p w14:paraId="041130D0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教學設備</w:t>
            </w: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/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資源</w:t>
            </w:r>
          </w:p>
          <w:p w14:paraId="228A496C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lastRenderedPageBreak/>
              <w:t>單槍、</w:t>
            </w: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PPT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、學習單</w:t>
            </w:r>
          </w:p>
          <w:p w14:paraId="2E2F6E01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學習目標</w:t>
            </w:r>
          </w:p>
          <w:p w14:paraId="6C9BF7EC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1. 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藉由與數學相關的益智遊戲提升學生對於數學的興趣。</w:t>
            </w:r>
          </w:p>
          <w:p w14:paraId="36831797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2. 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藉由實際手動操作讓學生從做中學並能主動學習。</w:t>
            </w:r>
          </w:p>
          <w:p w14:paraId="5E2CC343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b/>
                <w:bCs/>
                <w:color w:val="000000"/>
                <w:kern w:val="0"/>
                <w:shd w:val="clear" w:color="auto" w:fill="FFFFFF"/>
              </w:rPr>
              <w:t>3. </w:t>
            </w: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培養學生的觀察力、創造力與解決問題的能力。</w:t>
            </w:r>
          </w:p>
          <w:p w14:paraId="764BBF26" w14:textId="77777777" w:rsidR="00CF47C8" w:rsidRPr="00CF47C8" w:rsidRDefault="001B2D21" w:rsidP="00CF47C8">
            <w:pPr>
              <w:widowControl/>
              <w:shd w:val="clear" w:color="auto" w:fill="FFFFFF"/>
              <w:rPr>
                <w:rFonts w:ascii="標楷體" w:eastAsia="標楷體" w:hAnsi="標楷體"/>
                <w:color w:val="000000"/>
                <w:kern w:val="0"/>
              </w:rPr>
            </w:pPr>
            <w:r>
              <w:rPr>
                <w:rFonts w:ascii="標楷體" w:eastAsia="標楷體" w:hAnsi="標楷體"/>
                <w:color w:val="000000"/>
                <w:kern w:val="0"/>
              </w:rPr>
              <w:pict w14:anchorId="7DBBF70C">
                <v:rect id="_x0000_i1026" style="width:0;height:1.5pt" o:hralign="center" o:hrstd="t" o:hr="t" fillcolor="#a0a0a0" stroked="f"/>
              </w:pict>
            </w:r>
          </w:p>
          <w:p w14:paraId="6D9D4E1D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三、教學活動設計一</w:t>
            </w:r>
          </w:p>
          <w:p w14:paraId="596CCE0B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一、引起動機：</w:t>
            </w:r>
          </w:p>
          <w:p w14:paraId="3E29528A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1. 展示法老密碼遊戲配件並以簡報方式呈現教學內容。</w:t>
            </w:r>
          </w:p>
          <w:p w14:paraId="52504A1B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2. 介紹法老密碼的規則，並以學習單的方式引導學生思</w:t>
            </w:r>
          </w:p>
          <w:p w14:paraId="6D37BCB5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考。</w:t>
            </w:r>
          </w:p>
          <w:p w14:paraId="0E4F4FDD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二、發展活動：</w:t>
            </w:r>
          </w:p>
          <w:p w14:paraId="13B7782D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1.以簡報說明遊戲規則：學生以兩顆或三顆骰子顯示的</w:t>
            </w:r>
          </w:p>
          <w:p w14:paraId="008A143E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數字計算出其中一張寶藏牌上的數字(利用基本數學運</w:t>
            </w:r>
          </w:p>
          <w:p w14:paraId="4C374359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算)，以獲取該寶藏牌。寶藏牌的正面有目標數字，背</w:t>
            </w:r>
          </w:p>
          <w:p w14:paraId="7F1F8957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面則有一定數量的聖甲蟲，表示該寶藏的價值。顏色表</w:t>
            </w:r>
          </w:p>
          <w:p w14:paraId="77E4DC5E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明了該寶藏牌的等級(等級最高到最低依序為黑色、紅</w:t>
            </w:r>
          </w:p>
          <w:p w14:paraId="21E6F577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色、藍色、黃色)。寶藏愈高級，價值愈高。遊戲結束</w:t>
            </w:r>
          </w:p>
          <w:p w14:paraId="34639EB0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時，擁有最多聖甲蟲的玩家勝出。</w:t>
            </w:r>
          </w:p>
          <w:p w14:paraId="6CCB9236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lastRenderedPageBreak/>
              <w:t>2.讓學生以 4~5 人分組試玩，玩家的回合開始時，先擲</w:t>
            </w:r>
          </w:p>
          <w:p w14:paraId="58B51E5F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出三顆骰子。</w:t>
            </w:r>
          </w:p>
          <w:p w14:paraId="375B0CFC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3.擲出後，所有玩家嘗試以兩顆或三顆骰子顯示的數字</w:t>
            </w:r>
          </w:p>
          <w:p w14:paraId="3B0DFDA8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使用四則運算(加減乘除)計算出遊戲版圖上任何一張</w:t>
            </w:r>
          </w:p>
          <w:p w14:paraId="22C8F544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寶藏牌上的數字。</w:t>
            </w:r>
          </w:p>
          <w:p w14:paraId="12760660" w14:textId="77777777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4.一顆骰子只能使用一次。玩家計算好後，應馬上叫出</w:t>
            </w:r>
          </w:p>
          <w:p w14:paraId="15C3B18F" w14:textId="61FDB3F9" w:rsidR="00CF47C8" w:rsidRPr="00CF47C8" w:rsidRDefault="00CF47C8" w:rsidP="00CF47C8">
            <w:pPr>
              <w:widowControl/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</w:pPr>
            <w:r w:rsidRPr="00CF47C8">
              <w:rPr>
                <w:rFonts w:ascii="標楷體" w:eastAsia="標楷體" w:hAnsi="標楷體" w:cs="Times"/>
                <w:color w:val="000000"/>
                <w:kern w:val="0"/>
                <w:shd w:val="clear" w:color="auto" w:fill="FFFFFF"/>
              </w:rPr>
              <w:t>該寶藏牌的數字並取去該寶藏。並從中發現自己的獲勝策略</w:t>
            </w:r>
          </w:p>
          <w:p w14:paraId="3576B689" w14:textId="46A5D158" w:rsidR="00176F4E" w:rsidRPr="00CF47C8" w:rsidRDefault="006867B7" w:rsidP="0092120E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6867B7">
              <w:rPr>
                <w:rFonts w:ascii="標楷體" w:eastAsia="標楷體" w:hAnsi="標楷體" w:cs="標楷體" w:hint="eastAsia"/>
                <w:color w:val="000000" w:themeColor="text1"/>
              </w:rPr>
              <w:t>活動：1. 當有第一名玩家拿了一張寶藏牌後，須把沙漏翻轉計時。其他玩家有 30 秒想出其他算式。2. 每人(包含第一位拿了寶藏牌的玩家)每回合只能拿一張牌。3. 當時間到，這回合結束。每位拿了寶藏牌的玩家解釋他的算式。4. 算式正確的話，該名玩家就能保留該寶藏牌，並把有數字的一面朝上。寶藏牌背面的聖甲蟲將於遊戲結束時作為分數計算。5. 算式錯誤的話，該名玩家需要保留該寶藏牌，但把背面朝上，牌背上的聖甲蟲將於遊戲結束時作為扣分計算，於玩家的總分內扣減。6. 把新的寶藏牌按顏色填補到遊戲版圖適當的空位上。然後，回合結束，順時針方向的下一位玩家拿取三顆骰子並開始他的回合</w:t>
            </w:r>
            <w:r w:rsidR="004D530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709" w:type="dxa"/>
            <w:vAlign w:val="center"/>
          </w:tcPr>
          <w:p w14:paraId="26457FC3" w14:textId="77777777" w:rsidR="00176F4E" w:rsidRPr="00B32678" w:rsidRDefault="00176F4E" w:rsidP="009212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559" w:type="dxa"/>
            <w:vAlign w:val="center"/>
          </w:tcPr>
          <w:p w14:paraId="53431516" w14:textId="77777777" w:rsidR="00176F4E" w:rsidRPr="00500692" w:rsidRDefault="00176F4E" w:rsidP="0092120E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14:paraId="4F8CBE24" w14:textId="77777777" w:rsidR="00176F4E" w:rsidRPr="004D5308" w:rsidRDefault="00176F4E" w:rsidP="004D5308">
            <w:pPr>
              <w:widowControl/>
              <w:rPr>
                <w:rFonts w:ascii="標楷體" w:eastAsia="標楷體" w:hAnsi="標楷體"/>
                <w:color w:val="FF0000"/>
              </w:rPr>
            </w:pPr>
            <w:r w:rsidRPr="004D5308">
              <w:rPr>
                <w:rFonts w:ascii="標楷體" w:eastAsia="標楷體" w:hAnsi="標楷體" w:hint="eastAsia"/>
                <w:color w:val="FF0000"/>
              </w:rPr>
              <w:t>口頭發表</w:t>
            </w:r>
          </w:p>
          <w:p w14:paraId="442AEFCC" w14:textId="1C1D94A3" w:rsidR="00176F4E" w:rsidRPr="004D5308" w:rsidRDefault="00176F4E" w:rsidP="004D5308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14:paraId="3E3E2E3D" w14:textId="21D599C4" w:rsidR="00176F4E" w:rsidRPr="004D5308" w:rsidRDefault="00176F4E" w:rsidP="004D5308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14:paraId="15617148" w14:textId="5035E2AB" w:rsidR="00176F4E" w:rsidRPr="004D5308" w:rsidRDefault="00176F4E" w:rsidP="004D5308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4D5308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14:paraId="56439C8A" w14:textId="77777777" w:rsidR="00176F4E" w:rsidRPr="004D5308" w:rsidRDefault="00176F4E" w:rsidP="004D5308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4D5308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14:paraId="7AD93B9C" w14:textId="50C786CA" w:rsidR="00176F4E" w:rsidRPr="004D5308" w:rsidRDefault="00176F4E" w:rsidP="004D5308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30" w:type="dxa"/>
            <w:vAlign w:val="center"/>
          </w:tcPr>
          <w:p w14:paraId="3992613A" w14:textId="677AF976" w:rsidR="00176F4E" w:rsidRPr="00B32678" w:rsidRDefault="00176F4E" w:rsidP="0092120E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14:paraId="3FA8BC39" w14:textId="77777777" w:rsidR="00176F4E" w:rsidRPr="00500692" w:rsidRDefault="00176F4E" w:rsidP="009212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14:paraId="47499B7E" w14:textId="77777777" w:rsidR="00176F4E" w:rsidRPr="00500692" w:rsidRDefault="00176F4E" w:rsidP="009212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6DDF00DF" w14:textId="77777777" w:rsidR="00176F4E" w:rsidRPr="00500692" w:rsidRDefault="00176F4E" w:rsidP="009212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1F314B86" w14:textId="77777777" w:rsidR="00176F4E" w:rsidRPr="00500692" w:rsidRDefault="00176F4E" w:rsidP="009212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14:paraId="412B055B" w14:textId="77777777" w:rsidR="00176F4E" w:rsidRDefault="00176F4E" w:rsidP="0092120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14:paraId="2A795E4F" w14:textId="77777777" w:rsidR="00176F4E" w:rsidRPr="009E6F5E" w:rsidRDefault="00176F4E" w:rsidP="0092120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14:paraId="0D23C5E8" w14:textId="77777777" w:rsidR="00176F4E" w:rsidRDefault="00176F4E" w:rsidP="0092120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14:paraId="306C1A84" w14:textId="77777777" w:rsidR="00176F4E" w:rsidRPr="00B32678" w:rsidRDefault="00176F4E" w:rsidP="0092120E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76F4E" w:rsidRPr="00B32678" w14:paraId="318F0010" w14:textId="77777777" w:rsidTr="00602020">
        <w:trPr>
          <w:trHeight w:val="761"/>
        </w:trPr>
        <w:tc>
          <w:tcPr>
            <w:tcW w:w="772" w:type="dxa"/>
            <w:vAlign w:val="center"/>
          </w:tcPr>
          <w:p w14:paraId="3BEBB463" w14:textId="77777777" w:rsidR="00176F4E" w:rsidRPr="00B23BF7" w:rsidRDefault="00176F4E" w:rsidP="0092120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B23BF7"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第十</w:t>
            </w:r>
            <w:r w:rsidRPr="00B23BF7"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一週</w:t>
            </w:r>
          </w:p>
          <w:p w14:paraId="5C7406D7" w14:textId="77777777" w:rsidR="00176F4E" w:rsidRPr="00B23BF7" w:rsidRDefault="00176F4E" w:rsidP="0092120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B23BF7">
              <w:rPr>
                <w:rFonts w:eastAsia="標楷體"/>
                <w:color w:val="0070C0"/>
                <w:sz w:val="28"/>
                <w:szCs w:val="28"/>
              </w:rPr>
              <w:t>~</w:t>
            </w:r>
          </w:p>
          <w:p w14:paraId="6A374DE1" w14:textId="586C8CA1" w:rsidR="00176F4E" w:rsidRPr="00B23BF7" w:rsidRDefault="00176F4E" w:rsidP="0092120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B23BF7">
              <w:rPr>
                <w:rFonts w:eastAsia="標楷體" w:hint="eastAsia"/>
                <w:color w:val="0070C0"/>
                <w:sz w:val="28"/>
                <w:szCs w:val="28"/>
              </w:rPr>
              <w:t>第</w:t>
            </w:r>
            <w:r w:rsidR="003418DE">
              <w:rPr>
                <w:rFonts w:eastAsia="標楷體" w:hint="eastAsia"/>
                <w:color w:val="0070C0"/>
                <w:sz w:val="28"/>
                <w:szCs w:val="28"/>
              </w:rPr>
              <w:t>二</w:t>
            </w:r>
            <w:bookmarkStart w:id="0" w:name="_GoBack"/>
            <w:bookmarkEnd w:id="0"/>
            <w:r w:rsidRPr="00B23BF7">
              <w:rPr>
                <w:rFonts w:eastAsia="標楷體" w:hint="eastAsia"/>
                <w:color w:val="0070C0"/>
                <w:sz w:val="28"/>
                <w:szCs w:val="28"/>
              </w:rPr>
              <w:t>十</w:t>
            </w:r>
          </w:p>
          <w:p w14:paraId="66B3A087" w14:textId="120A1AA9" w:rsidR="00176F4E" w:rsidRPr="00B32678" w:rsidRDefault="00176F4E" w:rsidP="0092120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B23BF7">
              <w:rPr>
                <w:rFonts w:eastAsia="標楷體" w:hint="eastAsia"/>
                <w:color w:val="0070C0"/>
                <w:sz w:val="28"/>
                <w:szCs w:val="28"/>
              </w:rPr>
              <w:t>週</w:t>
            </w:r>
          </w:p>
        </w:tc>
        <w:tc>
          <w:tcPr>
            <w:tcW w:w="1321" w:type="dxa"/>
            <w:vAlign w:val="center"/>
          </w:tcPr>
          <w:p w14:paraId="4E70A879" w14:textId="77777777" w:rsidR="00176F4E" w:rsidRDefault="0073697B" w:rsidP="0092120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數到十</w:t>
            </w:r>
            <w:r>
              <w:rPr>
                <w:rFonts w:eastAsia="標楷體"/>
                <w:color w:val="0070C0"/>
                <w:sz w:val="28"/>
                <w:szCs w:val="28"/>
              </w:rPr>
              <w:lastRenderedPageBreak/>
              <w:t>萬</w:t>
            </w:r>
          </w:p>
          <w:p w14:paraId="14225B8C" w14:textId="7753916C" w:rsidR="0073697B" w:rsidRPr="00B32678" w:rsidRDefault="0073697B" w:rsidP="0092120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生活中的表格</w:t>
            </w:r>
          </w:p>
        </w:tc>
        <w:tc>
          <w:tcPr>
            <w:tcW w:w="2693" w:type="dxa"/>
            <w:vAlign w:val="center"/>
          </w:tcPr>
          <w:p w14:paraId="051ED10C" w14:textId="5BFEC848" w:rsidR="00176F4E" w:rsidRPr="00B32678" w:rsidRDefault="00873393" w:rsidP="0092120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711B41">
              <w:rPr>
                <w:rFonts w:eastAsia="標楷體" w:hint="eastAsia"/>
                <w:color w:val="000000" w:themeColor="text1"/>
                <w:sz w:val="28"/>
                <w:szCs w:val="28"/>
              </w:rPr>
              <w:lastRenderedPageBreak/>
              <w:t>遊戲過程須運用金融知識，頗具教育意</w:t>
            </w:r>
            <w:r w:rsidRPr="00711B41">
              <w:rPr>
                <w:rFonts w:eastAsia="標楷體" w:hint="eastAsia"/>
                <w:color w:val="000000" w:themeColor="text1"/>
                <w:sz w:val="28"/>
                <w:szCs w:val="28"/>
              </w:rPr>
              <w:lastRenderedPageBreak/>
              <w:t>義。遊戲中玩家們扮演著不同職業的族群，各自面臨不同的財務狀況，須想辦法儘快達到財務自由的目標，而不再為金錢所煩惱。遊戲分成老鼠賽跑及快車道兩個階段，老鼠賽跑階段中，玩家們須讓自家的被動收入大於總支出，才能進入快車道。而在快車道階段中，玩家們則須實踐夢想，或讓被動收入的月現金流量達</w:t>
            </w:r>
            <w:r w:rsidRPr="00711B41">
              <w:rPr>
                <w:rFonts w:eastAsia="標楷體" w:hint="eastAsia"/>
                <w:color w:val="000000" w:themeColor="text1"/>
                <w:sz w:val="28"/>
                <w:szCs w:val="28"/>
              </w:rPr>
              <w:t>5</w:t>
            </w:r>
            <w:r w:rsidRPr="00711B41">
              <w:rPr>
                <w:rFonts w:eastAsia="標楷體" w:hint="eastAsia"/>
                <w:color w:val="000000" w:themeColor="text1"/>
                <w:sz w:val="28"/>
                <w:szCs w:val="28"/>
              </w:rPr>
              <w:t>萬</w:t>
            </w:r>
            <w:r w:rsidR="00711B41">
              <w:rPr>
                <w:rFonts w:eastAsia="標楷體" w:hint="eastAsia"/>
                <w:color w:val="000000" w:themeColor="text1"/>
                <w:sz w:val="28"/>
                <w:szCs w:val="28"/>
              </w:rPr>
              <w:t>元</w:t>
            </w:r>
            <w:r w:rsidRPr="00711B41">
              <w:rPr>
                <w:rFonts w:eastAsia="標楷體" w:hint="eastAsia"/>
                <w:color w:val="000000" w:themeColor="text1"/>
                <w:sz w:val="28"/>
                <w:szCs w:val="28"/>
              </w:rPr>
              <w:t>才能贏得勝利。</w:t>
            </w: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6856BF78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遊戲圖板(1個)</w:t>
            </w:r>
          </w:p>
          <w:p w14:paraId="62FC441F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02CE37D3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職業卡</w:t>
            </w:r>
            <w:r w:rsidRPr="00D164DB">
              <w:rPr>
                <w:rFonts w:ascii="標楷體" w:eastAsia="標楷體" w:hAnsi="標楷體"/>
                <w:color w:val="000000" w:themeColor="text1"/>
              </w:rPr>
              <w:t>(12</w:t>
            </w:r>
            <w:r w:rsidRPr="00D164DB">
              <w:rPr>
                <w:rFonts w:ascii="標楷體" w:eastAsia="標楷體" w:hAnsi="標楷體" w:hint="eastAsia"/>
                <w:color w:val="000000" w:themeColor="text1"/>
              </w:rPr>
              <w:t>張，包括醫生、飛機駕駛</w:t>
            </w:r>
            <w:r w:rsidRPr="00D164D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員、律師、工程師、經理、護士、警察、小學教師、秘書、卡車司機、機械師、門衛等</w:t>
            </w:r>
            <w:r w:rsidRPr="00D164DB">
              <w:rPr>
                <w:rFonts w:ascii="標楷體" w:eastAsia="標楷體" w:hAnsi="標楷體"/>
                <w:color w:val="000000" w:themeColor="text1"/>
              </w:rPr>
              <w:t>12</w:t>
            </w:r>
            <w:r w:rsidRPr="00D164DB">
              <w:rPr>
                <w:rFonts w:ascii="標楷體" w:eastAsia="標楷體" w:hAnsi="標楷體" w:hint="eastAsia"/>
                <w:color w:val="000000" w:themeColor="text1"/>
              </w:rPr>
              <w:t>種職業</w:t>
            </w:r>
            <w:r w:rsidRPr="00D164DB">
              <w:rPr>
                <w:rFonts w:ascii="標楷體" w:eastAsia="標楷體" w:hAnsi="標楷體"/>
                <w:color w:val="000000" w:themeColor="text1"/>
              </w:rPr>
              <w:t>)</w:t>
            </w:r>
          </w:p>
          <w:p w14:paraId="3C4055F8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0B2EED68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遊戲紀錄卡(1疊)</w:t>
            </w:r>
          </w:p>
          <w:p w14:paraId="22565EE3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6682F577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大買賣機會卡(42張)</w:t>
            </w:r>
          </w:p>
          <w:p w14:paraId="490FCF9D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7E9C9DC3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小生意機會卡(56張)</w:t>
            </w:r>
          </w:p>
          <w:p w14:paraId="595D38FA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685FA177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市場風雲卡(42張)</w:t>
            </w:r>
          </w:p>
          <w:p w14:paraId="37C2397C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31240910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額外支出卡(42張)</w:t>
            </w:r>
          </w:p>
          <w:p w14:paraId="4E7C7B6F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18983C40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紙幣(480張，包括$10計40張，$20計40張，$50計40張，$100計80張，$500計40張，$1,000計40張，$5,000計40張，$10,000計40張，$100,000計40張，$500,000計40張，$1,000,000計40張)</w:t>
            </w:r>
          </w:p>
          <w:p w14:paraId="234C1E72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60C8AAFA" w14:textId="77777777" w:rsidR="00176F4E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老鼠標記(6個，紅、藍、綠、紫、橘、黑各1個)</w:t>
            </w:r>
          </w:p>
          <w:p w14:paraId="41868D32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乳酪標記(6個，紅、藍、綠、紫、橘、黑各1個)</w:t>
            </w:r>
          </w:p>
          <w:p w14:paraId="61E38AC8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71500FC4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圓形標記(72個，紅、藍、綠、紫、橘、黑各12個)</w:t>
            </w:r>
          </w:p>
          <w:p w14:paraId="2779CEBC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06FCD7F2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骰子(3顆)</w:t>
            </w:r>
          </w:p>
          <w:p w14:paraId="2CF503A1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14:paraId="45D4BBFF" w14:textId="77777777" w:rsidR="00CD1FC3" w:rsidRPr="00D164DB" w:rsidRDefault="00CD1FC3" w:rsidP="00CD1FC3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D164DB">
              <w:rPr>
                <w:rFonts w:ascii="標楷體" w:eastAsia="標楷體" w:hAnsi="標楷體" w:hint="eastAsia"/>
                <w:color w:val="000000" w:themeColor="text1"/>
              </w:rPr>
              <w:t>鉛筆(6隻)</w:t>
            </w:r>
          </w:p>
          <w:p w14:paraId="7AF918C3" w14:textId="77777777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360" w:hanging="360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１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.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遊戲準備</w:t>
            </w:r>
          </w:p>
          <w:p w14:paraId="1A214501" w14:textId="4CB0F9DE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283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(1)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將遊戲圖板攤平置於桌上，將大買賣機會卡、小生意機會卡、市場風雲卡、額外支出卡正面朝下洗勻後，形成多組卡牌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lastRenderedPageBreak/>
              <w:t>堆，分別置於圖板上的對應位置上</w:t>
            </w:r>
          </w:p>
          <w:p w14:paraId="6854524C" w14:textId="2799005C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283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(2)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玩家們各選一代表色，並拿取對應顏色的老鼠標記、乳酪標記及圓形標記，各玩家將老鼠標記置於「老鼠賽跑圈」的起點處，乳酪標記置於「快車道」中的「夢想」格上。「夢想」格的內容即為各玩家所選擇欲實踐的夢想，不同玩家的乳酪標記可置於同一「夢想」格內</w:t>
            </w:r>
          </w:p>
          <w:p w14:paraId="697881BE" w14:textId="2472DF8C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283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(3)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所有玩家各領取一張遊戲紀錄卡，並各拿取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1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隻鉛筆。將職業卡正面朝下洗勻，每位玩家各抽取一張。各玩家請其右手邊玩家擔任審計師，玩家將所抽取職業卡上的資料用鉛筆抄錄在自家的遊戲紀錄卡上，抄錄完成後須請審計師進行核對，檢查其資料及金額是否正確</w:t>
            </w:r>
          </w:p>
          <w:p w14:paraId="245EBE9E" w14:textId="5C5D5CC5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283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(4)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任選一玩家兼任銀行行長，負責將公區紙幣依面額分類集中整理，並對各玩家的現金收付事項進行處理。銀行行長根據玩家遊戲紀錄卡上的月現金流量及儲蓄額，分發對應的紙幣金額給各玩家。玩家們在收到銀行所發給的現金後，將遊戲紀錄卡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lastRenderedPageBreak/>
              <w:t>上資產欄下的銀行存款項目金額數字註銷</w:t>
            </w:r>
          </w:p>
          <w:p w14:paraId="24EBDBE5" w14:textId="4F4AD67E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283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(5)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每位玩家輪流丟擲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1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顆骰子，由所擲點數最大者擔任起始玩家。從起始玩家開始，依順時針方向，各玩家輪流依序進行</w:t>
            </w:r>
          </w:p>
          <w:p w14:paraId="7D82014F" w14:textId="3E68267A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283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２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.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遊戲進行－老鼠賽跑階段</w:t>
            </w:r>
          </w:p>
          <w:p w14:paraId="673C1D13" w14:textId="4CFA34D0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284" w:hanging="2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行動玩家丟擲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1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顆骰子，根據擲骰所示點數，依順時針方向往前移動對應格數，並根據自家老鼠標記所停留的格子，執行格子內敘述事項</w:t>
            </w:r>
          </w:p>
          <w:p w14:paraId="5A7110D4" w14:textId="64527349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284" w:hanging="2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有關「老鼠賽跑圈」的格子內容如下：</w:t>
            </w:r>
          </w:p>
          <w:p w14:paraId="05ABD664" w14:textId="4BC402C6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ind w:left="284" w:hanging="2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(1)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機會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(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綠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)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格：可選擇抽取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1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張「大買賣」卡或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1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張「小生意」卡</w:t>
            </w:r>
          </w:p>
          <w:p w14:paraId="08F56258" w14:textId="77777777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jc w:val="both"/>
              <w:rPr>
                <w:rFonts w:ascii="標楷體" w:eastAsia="標楷體" w:hAnsi="標楷體"/>
                <w:color w:val="444444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A.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「大買賣」卡</w:t>
            </w:r>
          </w:p>
          <w:p w14:paraId="190229B2" w14:textId="0DEBF54D" w:rsidR="00602020" w:rsidRPr="00D164DB" w:rsidRDefault="00602020" w:rsidP="00711B41">
            <w:pPr>
              <w:pStyle w:val="Web"/>
              <w:shd w:val="clear" w:color="auto" w:fill="FFFFFF" w:themeFill="background1"/>
              <w:spacing w:before="0" w:beforeAutospacing="0" w:after="240" w:afterAutospacing="0"/>
              <w:rPr>
                <w:rFonts w:ascii="標楷體" w:eastAsia="標楷體" w:hAnsi="標楷體"/>
                <w:color w:val="000000" w:themeColor="text1"/>
                <w:spacing w:val="23"/>
              </w:rPr>
            </w:pPr>
            <w:r w:rsidRPr="00D164DB">
              <w:rPr>
                <w:rFonts w:ascii="標楷體" w:eastAsia="標楷體" w:hAnsi="標楷體"/>
                <w:color w:val="444444"/>
                <w:spacing w:val="23"/>
              </w:rPr>
              <w:t> 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玩家若選擇抽取「大買賣」卡，須大聲唸出讓所有玩家知曉。「大買賣」卡的最低交易金額為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6,000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美金，投資標的包括房地產、商店、企業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(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公司</w:t>
            </w:r>
            <w:r w:rsidRPr="00D164DB">
              <w:rPr>
                <w:rFonts w:ascii="標楷體" w:eastAsia="標楷體" w:hAnsi="標楷體"/>
                <w:color w:val="444444"/>
                <w:spacing w:val="23"/>
              </w:rPr>
              <w:t>)</w:t>
            </w:r>
            <w:r w:rsidRPr="00D164DB">
              <w:rPr>
                <w:rFonts w:ascii="標楷體" w:eastAsia="標楷體" w:hAnsi="標楷體" w:hint="eastAsia"/>
                <w:color w:val="444444"/>
                <w:spacing w:val="23"/>
              </w:rPr>
              <w:t>等</w:t>
            </w:r>
          </w:p>
          <w:p w14:paraId="2C68AB53" w14:textId="388FE4B8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若玩家資金不足可向銀行貸款，但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lastRenderedPageBreak/>
              <w:t>不可與其他玩家合資購買或相互借貸。若卡牌上的資產規定可出售，行動玩家可轉賣此投資機會給其他玩家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轉賣價格由雙方玩家議定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或放棄此投資機會</w:t>
            </w:r>
          </w:p>
          <w:p w14:paraId="6B4A051A" w14:textId="24AE837B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B.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「小生意」卡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11B2A544" w14:textId="77777777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玩家若選擇抽取「小生意」卡，須大聲唸出讓所有玩家知曉。「小生意」卡的最高交易金額為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5,000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美金，投資標的包括股票、基金、銀行存單、房地產、企業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公司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等</w:t>
            </w:r>
          </w:p>
          <w:p w14:paraId="0D7AEE0F" w14:textId="55F6CED0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</w:p>
          <w:p w14:paraId="400B6C72" w14:textId="77777777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抽取此卡的玩家可進行購買，支付對應金額給銀行，並將與此資產相關的會計科目數字，填寫在遊戲紀錄卡上</w:t>
            </w:r>
          </w:p>
          <w:p w14:paraId="114C37B2" w14:textId="77777777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32B929C3" w14:textId="2079D9A1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其他玩家若擁有卡牌上所述的相同股票，可依卡牌上的所述金額進行出售。若玩家資金不足可向銀行貸款，或轉賣此投資機會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轉賣價格由雙方玩家議定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</w:p>
          <w:p w14:paraId="51D66D04" w14:textId="190077D6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ind w:left="284" w:hanging="2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(2)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額外支出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紅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53A1AB3B" w14:textId="1DEF3D95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lastRenderedPageBreak/>
              <w:t>須抽取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張額外支出卡，並根據卡牌上的內容，支付對應金額給銀行。玩家額外支出的消費金額約在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$10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美金～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$17,000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美金間，若玩家無足夠現金，可透過向銀行借款支付</w:t>
            </w:r>
          </w:p>
          <w:p w14:paraId="4846D2BE" w14:textId="49C96122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ind w:left="284" w:hanging="2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(3)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慈善事業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橘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52D65263" w14:textId="2C77AEC9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行動玩家可選擇是否願意將自家總收入的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10%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捐贈給慈善事業機構，若願意，則將對應金額支付給銀行，並可在接下來的連續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3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輪行動中使用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2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顆骰子丟擲</w:t>
            </w:r>
          </w:p>
          <w:p w14:paraId="033E22ED" w14:textId="01C00BD2" w:rsidR="003202D8" w:rsidRPr="003202D8" w:rsidRDefault="003202D8" w:rsidP="00361F8E">
            <w:pPr>
              <w:widowControl/>
              <w:shd w:val="clear" w:color="auto" w:fill="FFFFFF" w:themeFill="background1"/>
              <w:spacing w:after="240"/>
              <w:ind w:left="284" w:hanging="2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(4)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銀行結算日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黃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16F89445" w14:textId="7CF733BB" w:rsidR="003202D8" w:rsidRPr="00D164DB" w:rsidRDefault="003202D8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可向銀行領取遊戲紀錄卡上的每月現金流量金額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若金額為負，則須支付銀行對應金額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，若玩家經過此格時忘記領取，將喪失此次領取機會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202D8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在現實生活中，現金變動將反映在資產負債表上。遊戲中為簡便起見，將不做現金變動記錄</w:t>
            </w:r>
            <w:r w:rsidRPr="003202D8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</w:p>
          <w:p w14:paraId="3D309727" w14:textId="49FC81E0" w:rsidR="00D164DB" w:rsidRPr="00D164DB" w:rsidRDefault="00D164DB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D164DB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市場風雲卡</w:t>
            </w:r>
          </w:p>
          <w:p w14:paraId="5818ADC0" w14:textId="67DC7C61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須抽取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張市場風雲卡，並大聲唸出讓所有玩家知曉。擁有市場風雲卡上所提到資產的玩家可決定是否出售，若決定出售，可進行此行動，並修改遊戲紀錄卡上的相關會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lastRenderedPageBreak/>
              <w:t>計科目數字，同時向銀行領取對應金額</w:t>
            </w:r>
          </w:p>
          <w:p w14:paraId="1DDDE00E" w14:textId="3E648CB0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(6)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孩子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紫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0505EEFA" w14:textId="3311EA8A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表示家中增添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名新成員，行動玩家須在遊戲紀錄卡上填寫小孩個數及小孩支出，並將小孩支出金額加進在總支出金額內，同時將月現金流量金額扣除小孩支出金額。每位玩家最多只能增添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3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個小孩，在遊戲紀錄卡修改完成後，將其提交審計師並進行檢查</w:t>
            </w:r>
          </w:p>
          <w:p w14:paraId="540DA838" w14:textId="2A2BEA09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4" w:hanging="2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(7)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失業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紫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058C6191" w14:textId="4D18CE2E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567" w:hanging="2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表示暫時失業，行動玩家須支付銀行目前的總支出金額，並暫停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2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輪行動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可放置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2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個圓形標記以做註記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。失業時，慈善事業格之效能失效</w:t>
            </w:r>
          </w:p>
          <w:p w14:paraId="7587B903" w14:textId="77777777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ind w:left="360" w:hanging="36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３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.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遊戲進行－快車道階段</w:t>
            </w:r>
          </w:p>
          <w:p w14:paraId="72D190E9" w14:textId="77777777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6CB13F57" w14:textId="77777777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當「老鼠賽跑圈」內的玩家其被動收入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非工資收入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大於總支出時，便可依圖板上的箭頭指示進入「快車道」的格子內</w:t>
            </w:r>
          </w:p>
          <w:p w14:paraId="66D7E0D1" w14:textId="77777777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lastRenderedPageBreak/>
              <w:t> </w:t>
            </w:r>
          </w:p>
          <w:p w14:paraId="4CA3FFC4" w14:textId="26D6AC4F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進入「快車道」的玩家須將遊戲紀錄卡翻面，根據其在「老鼠賽跑圈」的最終被動收入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非工資收入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，計算出在「快車道」初始的月現金流量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即將在「老鼠賽跑圈」的最終非工資收入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以千元為單位，採四捨五入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×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100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倍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，並向銀行領取對應金額</w:t>
            </w:r>
          </w:p>
          <w:p w14:paraId="3F09B8DC" w14:textId="69A3EF0C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行動玩家丟擲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2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顆骰子，根據所擲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2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顆骰子點數和，依箭頭指示方向往前移動對應格數，並根據自家老鼠標記所停留的格子，執行格子內敘述事項</w:t>
            </w:r>
          </w:p>
          <w:p w14:paraId="3CBB7F16" w14:textId="79057367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有關「快車道」的格子內容如下：</w:t>
            </w:r>
          </w:p>
          <w:p w14:paraId="34818E08" w14:textId="3561289F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(1)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夢想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紅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69329DA6" w14:textId="77777777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ind w:left="566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若所停格子上非有自家的乳酪標記，資金足夠的玩家可選擇將其購買，同時將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個自家顏色圓形標記置於該格子上方。若所停格子上有其他玩家的乳酪標記，雖不代表擁有此夢想，但可讓對手玩家的夢想成本提高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倍。若所停格子上有自家的乳酪標記，資金足夠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lastRenderedPageBreak/>
              <w:t>的玩家在將其購買後，遊戲即告結束，該玩家亦成為遊戲贏家</w:t>
            </w:r>
          </w:p>
          <w:p w14:paraId="3D9ED8B8" w14:textId="482C0DC1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(2)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企業投資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綠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46E5CC91" w14:textId="3F7813F8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玩家可購賣格子上的企業，以增加其月現金流收入。玩家在支付對應首款金額給銀行後，在遊戲紀錄卡上填寫及修改相關會計科目數字，並提交審計師進行檢查，同時將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個自家顏色圓形標記置於該格子上方</w:t>
            </w:r>
          </w:p>
          <w:p w14:paraId="1EFF2623" w14:textId="40F744A0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玩家一旦購買某一企業格後，其他玩家便不能再行購買。若格內指令包括擲骰，則停在此格的玩家皆可執行此指令，直到有玩家成功為止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54AF30BC" w14:textId="77777777" w:rsidR="00D164DB" w:rsidRPr="00D164DB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(3)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慈善事業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橘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1B6EADE3" w14:textId="698A63FA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玩家可選擇是否願意捐贈慈善事業機構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$100,000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，若願意，則將對應金額支付給銀行，並可在接下來的每輪行動中使用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、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2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或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3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顆骰子進行丟擲</w:t>
            </w:r>
          </w:p>
          <w:p w14:paraId="3F4DE411" w14:textId="2C3C461B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(4)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月現金流量日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黃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06FE3087" w14:textId="54BDC004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當玩家經過或停留此格時，可向銀行領取新的月現金流量日收入。若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lastRenderedPageBreak/>
              <w:t>玩家忘記領取，仍可進行補領</w:t>
            </w:r>
          </w:p>
          <w:p w14:paraId="69ED8F2B" w14:textId="77777777" w:rsidR="00D164DB" w:rsidRPr="00D164DB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(5)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稅務審計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紫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21D06730" w14:textId="137ACAD7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玩家因被審計而須支付一半的現金，玩家須將對應金額交付給銀行</w:t>
            </w:r>
          </w:p>
          <w:p w14:paraId="53135682" w14:textId="77777777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(6)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離婚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紫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27EA8A4D" w14:textId="77777777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04162D05" w14:textId="399F6852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玩家因財產分割而喪失所有的現金，玩家須將對應金額交付給銀行</w:t>
            </w:r>
          </w:p>
          <w:p w14:paraId="131FC868" w14:textId="59BA3952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(7)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官司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紫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格</w:t>
            </w:r>
          </w:p>
          <w:p w14:paraId="5C9262D5" w14:textId="33D30E28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玩家因被起訴而喪失一半的現金，玩家須將對應金額交付給銀行</w:t>
            </w:r>
          </w:p>
          <w:p w14:paraId="021B93C6" w14:textId="165BF7C6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 w:hanging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４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.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遊戲結束</w:t>
            </w:r>
          </w:p>
          <w:p w14:paraId="7418D1D5" w14:textId="388629CF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遊戲進行時，若有任何一位玩家達成下列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2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個目標其中之一，遊戲即告結束，該玩家亦成為遊戲贏家</w:t>
            </w:r>
          </w:p>
          <w:p w14:paraId="0BB8798E" w14:textId="008A2824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(1)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最先購買到快車道上自家乳酪標記所放置「夢想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紅色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」格內的「夢想」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3F1BF635" w14:textId="77777777" w:rsidR="00CD5307" w:rsidRPr="00CD5307" w:rsidRDefault="00CD5307" w:rsidP="00361F8E">
            <w:pPr>
              <w:widowControl/>
              <w:shd w:val="clear" w:color="auto" w:fill="FFFFFF" w:themeFill="background1"/>
              <w:spacing w:after="240"/>
              <w:ind w:left="566" w:hanging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(2)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藉由購買在快車道上的「企業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綠色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」格，最先讓被動收入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非工資收入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的月現金流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lastRenderedPageBreak/>
              <w:t>量達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5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萬美金</w:t>
            </w:r>
          </w:p>
          <w:p w14:paraId="0E751A2E" w14:textId="6CE339BF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 w:hanging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５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.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遊戲相關規定</w:t>
            </w:r>
          </w:p>
          <w:p w14:paraId="0EC8BAE5" w14:textId="6976D92F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(1)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銀行貸款</w:t>
            </w:r>
          </w:p>
          <w:p w14:paraId="0BA1AE8F" w14:textId="6560E052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遊戲進行時，玩家可向銀行借款，金額以千元為單位，每月借款利息為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10%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。當玩家取得銀行貸款後，根據借款金額填寫及修改遊戲紀錄卡上的相關會計科目數字，包括：將銀行貸款數字記在負債欄下，銀行貸款支出數字記在支出欄下，並調整總支出數字及月現金流量數字。玩家在調整完遊戲紀錄卡上相關會計科目的數字後，須提交審計師進行檢查</w:t>
            </w:r>
          </w:p>
          <w:p w14:paraId="5B01490D" w14:textId="11FDF327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(2)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償還債務</w:t>
            </w:r>
          </w:p>
          <w:p w14:paraId="7FEE3044" w14:textId="1101B30E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除了銀行貸款可分次償還外，其它負債皆須一次償還。「稅收」、「其他支出」、「小孩支出」屬長期性支出，不能進行清償。當玩家進行償還債務後，根據還款金額填修改遊戲紀錄卡上的相關會計科目數字，包括：調整負債欄下的相關債務數字，調整支出欄下的相關支出數字，並調整總支出數字及月現金流量數字。玩家在調整完遊戲紀錄卡上相關會計科目的數字後，須提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lastRenderedPageBreak/>
              <w:t>交審計師進行檢查</w:t>
            </w:r>
          </w:p>
          <w:p w14:paraId="7DA5E7D1" w14:textId="58C41E4C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(3)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破產</w:t>
            </w:r>
          </w:p>
          <w:p w14:paraId="0A8C6815" w14:textId="229AE2E3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若玩家的月現金流量金額在銀行結算期間為負值，且手頭上的資金又不足以支付銀行時，將宣告破產。玩家在宣告破產後，須以首期支付款一半的價格出售其所有資產給銀行。玩家利用此筆資金償付債務，直到月現金流量金額為正值為止。之後，該玩家須暫停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3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輪行動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可放置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3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個圓形標記以做註記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 </w:t>
            </w:r>
          </w:p>
          <w:p w14:paraId="54CBE66F" w14:textId="1A37C46B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若玩家出售所有資產後，月現金流量仍為負值，則玩家的購車貸款、信用卡和額外負債及其款項支出的一半將被註銷，而住房貸款和教育貸款則維持不變。此時，若月現金流量仍為負值，則玩家將正式出局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0E08088F" w14:textId="12157496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６</w:t>
            </w: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.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遊戲紀錄卡補充說明</w:t>
            </w:r>
          </w:p>
          <w:p w14:paraId="73F2717F" w14:textId="5EA1BECA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(1)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玩家購買房地產須調整的紀錄卡內容</w:t>
            </w:r>
          </w:p>
          <w:p w14:paraId="36F90BD3" w14:textId="77777777" w:rsidR="00CD5307" w:rsidRPr="00CD5307" w:rsidRDefault="00CD5307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在資產欄的房地產項目下填寫房地產種類、首期支付金額及總成本金額，在負債欄下填寫房地產種類及房地產抵押貸款金額，在收入欄</w:t>
            </w:r>
            <w:r w:rsidRPr="00CD5307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lastRenderedPageBreak/>
              <w:t>下填寫房地產種類及現金流量收入金額，並調整非工資收入金額、總收入金額及月現金流量金額</w:t>
            </w:r>
          </w:p>
          <w:p w14:paraId="49583B57" w14:textId="77777777" w:rsidR="00361F8E" w:rsidRPr="00361F8E" w:rsidRDefault="00361F8E" w:rsidP="00361F8E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(2)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玩家賣出房地產須調整的紀錄卡內容</w:t>
            </w:r>
          </w:p>
          <w:p w14:paraId="58E943C2" w14:textId="77777777" w:rsidR="00361F8E" w:rsidRPr="00361F8E" w:rsidRDefault="00361F8E" w:rsidP="00361F8E">
            <w:pPr>
              <w:widowControl/>
              <w:shd w:val="clear" w:color="auto" w:fill="FFFFFF" w:themeFill="background1"/>
              <w:spacing w:after="240"/>
              <w:ind w:left="566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36095FD0" w14:textId="170ABE03" w:rsidR="00361F8E" w:rsidRPr="00361F8E" w:rsidRDefault="00361F8E" w:rsidP="00D164DB">
            <w:pPr>
              <w:widowControl/>
              <w:shd w:val="clear" w:color="auto" w:fill="FFFFFF" w:themeFill="background1"/>
              <w:spacing w:after="240"/>
              <w:ind w:left="566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根據房地產的賣出價格扣除房地產抵押貸款金額計算出售利益，若收益為正，可向銀行領取對應金額。若收益為負，則須支付對應金額給銀行。另外，將資產欄的房地產項目下的房地產種類、首期支付金額及總成本金額全部註銷，將負債欄下的房地產種類及房地產抵押貸款金額全部註銷，將收入欄下的房地產種類及現金流量收入金額全部註銷，並調整非工資收入金額、總收入金額及月現金流量金額</w:t>
            </w:r>
          </w:p>
          <w:p w14:paraId="3B179772" w14:textId="3300CBC3" w:rsidR="00361F8E" w:rsidRPr="00361F8E" w:rsidRDefault="00361F8E" w:rsidP="00D164DB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(3)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玩家購買股票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基金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須調整的紀錄卡內容</w:t>
            </w:r>
          </w:p>
          <w:p w14:paraId="5EEF971A" w14:textId="3B4DA6C4" w:rsidR="00361F8E" w:rsidRPr="00361F8E" w:rsidRDefault="00361F8E" w:rsidP="00D164DB">
            <w:pPr>
              <w:widowControl/>
              <w:shd w:val="clear" w:color="auto" w:fill="FFFFFF" w:themeFill="background1"/>
              <w:spacing w:after="240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在資產欄的股票／基金／存單項目下填寫股票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基金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種類、購入股數及每股成本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市價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。若股票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基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lastRenderedPageBreak/>
              <w:t>金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有發放股利，則在收入欄股利項目下填寫股票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基金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種類及股利金額，並調整非工資收入金額、總收入金額及月現金流量金額</w:t>
            </w:r>
          </w:p>
          <w:p w14:paraId="2884B9D5" w14:textId="77777777" w:rsidR="00361F8E" w:rsidRPr="00361F8E" w:rsidRDefault="00361F8E" w:rsidP="00361F8E">
            <w:pPr>
              <w:widowControl/>
              <w:shd w:val="clear" w:color="auto" w:fill="FFFFFF" w:themeFill="background1"/>
              <w:spacing w:after="240"/>
              <w:ind w:left="283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(4)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玩家賣出股票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基金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須調整的紀錄卡內容</w:t>
            </w:r>
          </w:p>
          <w:p w14:paraId="06D9DDC0" w14:textId="77777777" w:rsidR="00361F8E" w:rsidRPr="00361F8E" w:rsidRDefault="00361F8E" w:rsidP="00361F8E">
            <w:pPr>
              <w:widowControl/>
              <w:shd w:val="clear" w:color="auto" w:fill="FFFFFF" w:themeFill="background1"/>
              <w:spacing w:after="240"/>
              <w:ind w:left="566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 </w:t>
            </w:r>
          </w:p>
          <w:p w14:paraId="0A465BE8" w14:textId="7F7E2AC7" w:rsidR="003202D8" w:rsidRPr="00D164DB" w:rsidRDefault="00361F8E" w:rsidP="00D164DB">
            <w:pPr>
              <w:widowControl/>
              <w:shd w:val="clear" w:color="auto" w:fill="FFFFFF" w:themeFill="background1"/>
              <w:spacing w:after="240"/>
              <w:jc w:val="both"/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</w:pP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根據股票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基金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的賣出價格乘以股數計算銷售額，並向銀行領取對應金額。另外，將資產欄的股票／基金／存單項目下的股票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基金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種類、購入股數及每股成本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市價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 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註銷。若股票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基金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有發放股利，將收入欄股利項目下的股票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(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基金</w:t>
            </w:r>
            <w:r w:rsidRPr="00361F8E">
              <w:rPr>
                <w:rFonts w:ascii="標楷體" w:eastAsia="標楷體" w:hAnsi="標楷體" w:cs="新細明體"/>
                <w:color w:val="444444"/>
                <w:spacing w:val="23"/>
                <w:kern w:val="0"/>
              </w:rPr>
              <w:t>)</w:t>
            </w:r>
            <w:r w:rsidRPr="00361F8E">
              <w:rPr>
                <w:rFonts w:ascii="標楷體" w:eastAsia="標楷體" w:hAnsi="標楷體" w:cs="新細明體" w:hint="eastAsia"/>
                <w:color w:val="444444"/>
                <w:spacing w:val="23"/>
                <w:kern w:val="0"/>
              </w:rPr>
              <w:t>種類及股利金額註銷，並調整非工資收入金額、總收入金額及月現金流量金額</w:t>
            </w:r>
          </w:p>
        </w:tc>
        <w:tc>
          <w:tcPr>
            <w:tcW w:w="709" w:type="dxa"/>
            <w:vAlign w:val="center"/>
          </w:tcPr>
          <w:p w14:paraId="48407CA4" w14:textId="77777777" w:rsidR="00176F4E" w:rsidRPr="00B32678" w:rsidRDefault="00176F4E" w:rsidP="009212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559" w:type="dxa"/>
            <w:vAlign w:val="center"/>
          </w:tcPr>
          <w:p w14:paraId="3627C58D" w14:textId="77777777" w:rsidR="00D164DB" w:rsidRPr="00500692" w:rsidRDefault="00D164DB" w:rsidP="00D164DB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</w:rPr>
              <w:t>如：</w:t>
            </w:r>
          </w:p>
          <w:p w14:paraId="2ED2950E" w14:textId="77777777" w:rsidR="00D164DB" w:rsidRPr="004D5308" w:rsidRDefault="00D164DB" w:rsidP="00D164DB">
            <w:pPr>
              <w:widowControl/>
              <w:rPr>
                <w:rFonts w:ascii="標楷體" w:eastAsia="標楷體" w:hAnsi="標楷體"/>
                <w:color w:val="FF0000"/>
              </w:rPr>
            </w:pPr>
            <w:r w:rsidRPr="004D5308">
              <w:rPr>
                <w:rFonts w:ascii="標楷體" w:eastAsia="標楷體" w:hAnsi="標楷體" w:hint="eastAsia"/>
                <w:color w:val="FF0000"/>
              </w:rPr>
              <w:t>口頭發表</w:t>
            </w:r>
          </w:p>
          <w:p w14:paraId="5FAD03F7" w14:textId="77777777" w:rsidR="00D164DB" w:rsidRPr="004D5308" w:rsidRDefault="00D164DB" w:rsidP="00D164D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14:paraId="0B7DF852" w14:textId="77777777" w:rsidR="00D164DB" w:rsidRPr="004D5308" w:rsidRDefault="00D164DB" w:rsidP="00D164D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</w:p>
          <w:p w14:paraId="7AAC103E" w14:textId="77777777" w:rsidR="00D164DB" w:rsidRPr="004D5308" w:rsidRDefault="00D164DB" w:rsidP="00D164D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4D5308">
              <w:rPr>
                <w:rFonts w:ascii="標楷體" w:eastAsia="標楷體" w:hAnsi="標楷體" w:hint="eastAsia"/>
                <w:color w:val="FF0000"/>
              </w:rPr>
              <w:t>實作表現</w:t>
            </w:r>
          </w:p>
          <w:p w14:paraId="35F80C0A" w14:textId="77777777" w:rsidR="00D164DB" w:rsidRPr="004D5308" w:rsidRDefault="00D164DB" w:rsidP="00D164D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4D5308">
              <w:rPr>
                <w:rFonts w:ascii="標楷體" w:eastAsia="標楷體" w:hAnsi="標楷體" w:hint="eastAsia"/>
                <w:color w:val="FF0000"/>
              </w:rPr>
              <w:t>課堂觀察</w:t>
            </w:r>
          </w:p>
          <w:p w14:paraId="6CFA839B" w14:textId="77777777" w:rsidR="00176F4E" w:rsidRPr="00B32678" w:rsidRDefault="00176F4E" w:rsidP="0092120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14:paraId="6197BDF4" w14:textId="77777777" w:rsidR="00176F4E" w:rsidRPr="00B32678" w:rsidRDefault="00176F4E" w:rsidP="0092120E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30" w:type="dxa"/>
          </w:tcPr>
          <w:p w14:paraId="155F222B" w14:textId="77777777" w:rsidR="00176F4E" w:rsidRPr="009E6F5E" w:rsidRDefault="00176F4E" w:rsidP="009212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lastRenderedPageBreak/>
              <w:t>教學(需另申請授課鐘點費)</w:t>
            </w:r>
          </w:p>
          <w:p w14:paraId="7DAE8E01" w14:textId="77777777" w:rsidR="00176F4E" w:rsidRPr="009E6F5E" w:rsidRDefault="00176F4E" w:rsidP="0092120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14:paraId="2C8ABA05" w14:textId="77777777" w:rsidR="00176F4E" w:rsidRPr="009E6F5E" w:rsidRDefault="00176F4E" w:rsidP="0092120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14:paraId="610F1CD1" w14:textId="77777777" w:rsidR="00176F4E" w:rsidRPr="009E6F5E" w:rsidRDefault="00176F4E" w:rsidP="009212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14:paraId="1BD17750" w14:textId="77777777" w:rsidR="00176F4E" w:rsidRPr="009E6F5E" w:rsidRDefault="00176F4E" w:rsidP="0092120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14:paraId="4DDAF56E" w14:textId="77777777" w:rsidR="00176F4E" w:rsidRPr="009E6F5E" w:rsidRDefault="00176F4E" w:rsidP="0092120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14:paraId="64064DBB" w14:textId="77777777" w:rsidR="00176F4E" w:rsidRPr="009E6F5E" w:rsidRDefault="00176F4E" w:rsidP="0092120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14:paraId="60E0F7CB" w14:textId="77777777" w:rsidR="00176F4E" w:rsidRPr="009E6F5E" w:rsidRDefault="00176F4E" w:rsidP="0092120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14:paraId="6E76AE31" w14:textId="77777777" w:rsidR="00176F4E" w:rsidRPr="007D4930" w:rsidRDefault="00176F4E" w:rsidP="00176F4E">
      <w:pPr>
        <w:widowControl/>
        <w:rPr>
          <w:rFonts w:ascii="標楷體" w:eastAsia="標楷體" w:hAnsi="標楷體"/>
        </w:rPr>
      </w:pPr>
    </w:p>
    <w:p w14:paraId="3A2182AF" w14:textId="77777777" w:rsidR="00AD453A" w:rsidRPr="00AD453A" w:rsidRDefault="00AD453A" w:rsidP="00AD453A">
      <w:pPr>
        <w:rPr>
          <w:rFonts w:ascii="Arial" w:eastAsia="微軟正黑體" w:hAnsi="Arial" w:cs="Arial"/>
          <w:color w:val="FF0000"/>
          <w:kern w:val="0"/>
        </w:rPr>
      </w:pPr>
    </w:p>
    <w:sectPr w:rsidR="00AD453A" w:rsidRPr="00AD453A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550E0" w14:textId="77777777" w:rsidR="001B2D21" w:rsidRDefault="001B2D21">
      <w:r>
        <w:separator/>
      </w:r>
    </w:p>
  </w:endnote>
  <w:endnote w:type="continuationSeparator" w:id="0">
    <w:p w14:paraId="205D7A72" w14:textId="77777777" w:rsidR="001B2D21" w:rsidRDefault="001B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25B1E" w14:textId="77777777" w:rsidR="001B2D21" w:rsidRDefault="001B2D21">
      <w:r>
        <w:separator/>
      </w:r>
    </w:p>
  </w:footnote>
  <w:footnote w:type="continuationSeparator" w:id="0">
    <w:p w14:paraId="645380FC" w14:textId="77777777" w:rsidR="001B2D21" w:rsidRDefault="001B2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94261C9A"/>
    <w:lvl w:ilvl="0" w:tplc="B1500072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641B6"/>
    <w:rsid w:val="000740FD"/>
    <w:rsid w:val="00076144"/>
    <w:rsid w:val="000971E8"/>
    <w:rsid w:val="000A2E13"/>
    <w:rsid w:val="000A70FE"/>
    <w:rsid w:val="000B44A3"/>
    <w:rsid w:val="000D197E"/>
    <w:rsid w:val="000E270B"/>
    <w:rsid w:val="000F1E6E"/>
    <w:rsid w:val="0011730A"/>
    <w:rsid w:val="00121823"/>
    <w:rsid w:val="0012425A"/>
    <w:rsid w:val="0012534E"/>
    <w:rsid w:val="00127280"/>
    <w:rsid w:val="00132286"/>
    <w:rsid w:val="00132F2D"/>
    <w:rsid w:val="0013727B"/>
    <w:rsid w:val="00137DCE"/>
    <w:rsid w:val="00147449"/>
    <w:rsid w:val="0016208A"/>
    <w:rsid w:val="00163F7C"/>
    <w:rsid w:val="00176F4E"/>
    <w:rsid w:val="00185244"/>
    <w:rsid w:val="00185FA7"/>
    <w:rsid w:val="001A40B8"/>
    <w:rsid w:val="001A7A6C"/>
    <w:rsid w:val="001B2D21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1B2A"/>
    <w:rsid w:val="00246F2D"/>
    <w:rsid w:val="00250806"/>
    <w:rsid w:val="002537EB"/>
    <w:rsid w:val="00253D67"/>
    <w:rsid w:val="00254674"/>
    <w:rsid w:val="00256A09"/>
    <w:rsid w:val="00256F69"/>
    <w:rsid w:val="0026398B"/>
    <w:rsid w:val="00273641"/>
    <w:rsid w:val="00283477"/>
    <w:rsid w:val="00291176"/>
    <w:rsid w:val="002C0314"/>
    <w:rsid w:val="002C42D4"/>
    <w:rsid w:val="002C5FEA"/>
    <w:rsid w:val="002E2709"/>
    <w:rsid w:val="002F52A4"/>
    <w:rsid w:val="00311BE6"/>
    <w:rsid w:val="00311F83"/>
    <w:rsid w:val="00314A5C"/>
    <w:rsid w:val="003202D8"/>
    <w:rsid w:val="00324C27"/>
    <w:rsid w:val="00327FFD"/>
    <w:rsid w:val="00334317"/>
    <w:rsid w:val="00336B56"/>
    <w:rsid w:val="003404BC"/>
    <w:rsid w:val="003418DE"/>
    <w:rsid w:val="003439D6"/>
    <w:rsid w:val="00347E5F"/>
    <w:rsid w:val="0035426D"/>
    <w:rsid w:val="00360498"/>
    <w:rsid w:val="00361F8E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B2B89"/>
    <w:rsid w:val="004D1260"/>
    <w:rsid w:val="004D1390"/>
    <w:rsid w:val="004D2069"/>
    <w:rsid w:val="004D3CCD"/>
    <w:rsid w:val="004D5308"/>
    <w:rsid w:val="004E034A"/>
    <w:rsid w:val="004F07F6"/>
    <w:rsid w:val="004F19F6"/>
    <w:rsid w:val="004F7048"/>
    <w:rsid w:val="00501283"/>
    <w:rsid w:val="00501FEA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2020"/>
    <w:rsid w:val="006049FA"/>
    <w:rsid w:val="00607808"/>
    <w:rsid w:val="006135C0"/>
    <w:rsid w:val="006163A2"/>
    <w:rsid w:val="006262D4"/>
    <w:rsid w:val="006471F8"/>
    <w:rsid w:val="00657124"/>
    <w:rsid w:val="006575FE"/>
    <w:rsid w:val="00674B67"/>
    <w:rsid w:val="006867B7"/>
    <w:rsid w:val="006937FA"/>
    <w:rsid w:val="006964B2"/>
    <w:rsid w:val="006A13CA"/>
    <w:rsid w:val="006A3F8F"/>
    <w:rsid w:val="006C29E1"/>
    <w:rsid w:val="006C3CB4"/>
    <w:rsid w:val="006D555C"/>
    <w:rsid w:val="006E0586"/>
    <w:rsid w:val="006E0C50"/>
    <w:rsid w:val="006E2688"/>
    <w:rsid w:val="006E3CA8"/>
    <w:rsid w:val="006E503C"/>
    <w:rsid w:val="006F5FFA"/>
    <w:rsid w:val="007066EA"/>
    <w:rsid w:val="00711B41"/>
    <w:rsid w:val="00711E7A"/>
    <w:rsid w:val="00712F92"/>
    <w:rsid w:val="007146CF"/>
    <w:rsid w:val="007149F2"/>
    <w:rsid w:val="0072007C"/>
    <w:rsid w:val="00723119"/>
    <w:rsid w:val="0073697B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A0F68"/>
    <w:rsid w:val="007B2981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B79"/>
    <w:rsid w:val="00867E99"/>
    <w:rsid w:val="00872520"/>
    <w:rsid w:val="00873393"/>
    <w:rsid w:val="00875740"/>
    <w:rsid w:val="008A49BB"/>
    <w:rsid w:val="008B695C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B6488"/>
    <w:rsid w:val="009C6A78"/>
    <w:rsid w:val="009D0797"/>
    <w:rsid w:val="009D48F2"/>
    <w:rsid w:val="009E151F"/>
    <w:rsid w:val="009E440E"/>
    <w:rsid w:val="009E6F5E"/>
    <w:rsid w:val="009E7823"/>
    <w:rsid w:val="00A149FE"/>
    <w:rsid w:val="00A159FA"/>
    <w:rsid w:val="00A24581"/>
    <w:rsid w:val="00A30B60"/>
    <w:rsid w:val="00A334AB"/>
    <w:rsid w:val="00A37174"/>
    <w:rsid w:val="00A37820"/>
    <w:rsid w:val="00A4500B"/>
    <w:rsid w:val="00A73B06"/>
    <w:rsid w:val="00A752BB"/>
    <w:rsid w:val="00A75935"/>
    <w:rsid w:val="00A75A3D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3BF7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38D5"/>
    <w:rsid w:val="00BD4085"/>
    <w:rsid w:val="00BD517A"/>
    <w:rsid w:val="00BD705D"/>
    <w:rsid w:val="00BE17D5"/>
    <w:rsid w:val="00BF4625"/>
    <w:rsid w:val="00C06D5A"/>
    <w:rsid w:val="00C1411C"/>
    <w:rsid w:val="00C23A77"/>
    <w:rsid w:val="00C25DE0"/>
    <w:rsid w:val="00C3070E"/>
    <w:rsid w:val="00C34DFF"/>
    <w:rsid w:val="00C532DD"/>
    <w:rsid w:val="00C76446"/>
    <w:rsid w:val="00C76A61"/>
    <w:rsid w:val="00C805DD"/>
    <w:rsid w:val="00C81405"/>
    <w:rsid w:val="00C85E7B"/>
    <w:rsid w:val="00C90FAB"/>
    <w:rsid w:val="00C93C54"/>
    <w:rsid w:val="00C97DE0"/>
    <w:rsid w:val="00CA0832"/>
    <w:rsid w:val="00CA7755"/>
    <w:rsid w:val="00CD1FC3"/>
    <w:rsid w:val="00CD52AC"/>
    <w:rsid w:val="00CD5307"/>
    <w:rsid w:val="00CE54DB"/>
    <w:rsid w:val="00CF47C8"/>
    <w:rsid w:val="00D01D0D"/>
    <w:rsid w:val="00D01D3A"/>
    <w:rsid w:val="00D05FE7"/>
    <w:rsid w:val="00D0703E"/>
    <w:rsid w:val="00D07D7D"/>
    <w:rsid w:val="00D164DB"/>
    <w:rsid w:val="00D30F6D"/>
    <w:rsid w:val="00D31833"/>
    <w:rsid w:val="00D35582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E5DB6"/>
    <w:rsid w:val="00DF1C0A"/>
    <w:rsid w:val="00DF4264"/>
    <w:rsid w:val="00E029C4"/>
    <w:rsid w:val="00E14D67"/>
    <w:rsid w:val="00E247C8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EC36AB"/>
    <w:rsid w:val="00ED596C"/>
    <w:rsid w:val="00F14BE2"/>
    <w:rsid w:val="00F14D66"/>
    <w:rsid w:val="00F16437"/>
    <w:rsid w:val="00F17C2F"/>
    <w:rsid w:val="00F255C6"/>
    <w:rsid w:val="00F408C7"/>
    <w:rsid w:val="00F413C2"/>
    <w:rsid w:val="00F42E0D"/>
    <w:rsid w:val="00F456F6"/>
    <w:rsid w:val="00F50510"/>
    <w:rsid w:val="00F556AF"/>
    <w:rsid w:val="00F618AD"/>
    <w:rsid w:val="00F67C6E"/>
    <w:rsid w:val="00F716C4"/>
    <w:rsid w:val="00F94688"/>
    <w:rsid w:val="00FA030D"/>
    <w:rsid w:val="00FA032B"/>
    <w:rsid w:val="00FB4147"/>
    <w:rsid w:val="00FC7EDC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DEE4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2A75D-85A7-4942-A703-B13BD904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26</Pages>
  <Words>1838</Words>
  <Characters>10480</Characters>
  <Application>Microsoft Office Word</Application>
  <DocSecurity>0</DocSecurity>
  <Lines>87</Lines>
  <Paragraphs>24</Paragraphs>
  <ScaleCrop>false</ScaleCrop>
  <Company>Microsoft</Company>
  <LinksUpToDate>false</LinksUpToDate>
  <CharactersWithSpaces>12294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32</cp:revision>
  <cp:lastPrinted>2019-01-28T06:12:00Z</cp:lastPrinted>
  <dcterms:created xsi:type="dcterms:W3CDTF">2022-05-12T00:01:00Z</dcterms:created>
  <dcterms:modified xsi:type="dcterms:W3CDTF">2022-06-28T01:40:00Z</dcterms:modified>
</cp:coreProperties>
</file>